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5410EC">
        <w:rPr>
          <w:b/>
          <w:color w:val="000000" w:themeColor="text1"/>
          <w:sz w:val="18"/>
          <w:szCs w:val="18"/>
        </w:rPr>
        <w:t>16</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5410EC">
        <w:rPr>
          <w:color w:val="000000" w:themeColor="text1"/>
          <w:sz w:val="18"/>
          <w:szCs w:val="18"/>
        </w:rPr>
        <w:t>27</w:t>
      </w:r>
      <w:r w:rsidR="007663DE" w:rsidRPr="00AB3943">
        <w:rPr>
          <w:color w:val="000000" w:themeColor="text1"/>
          <w:sz w:val="18"/>
          <w:szCs w:val="18"/>
        </w:rPr>
        <w:t xml:space="preserve"> </w:t>
      </w:r>
      <w:r w:rsidR="005410EC">
        <w:rPr>
          <w:color w:val="000000" w:themeColor="text1"/>
          <w:sz w:val="18"/>
          <w:szCs w:val="18"/>
        </w:rPr>
        <w:t>сентябр</w:t>
      </w:r>
      <w:r w:rsidR="00203D20">
        <w:rPr>
          <w:color w:val="000000" w:themeColor="text1"/>
          <w:sz w:val="18"/>
          <w:szCs w:val="18"/>
        </w:rPr>
        <w:t>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709"/>
        <w:gridCol w:w="540"/>
        <w:gridCol w:w="4284"/>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205A82">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205A82" w:rsidRPr="00205A82">
              <w:rPr>
                <w:b/>
                <w:color w:val="000000" w:themeColor="text1"/>
                <w:sz w:val="18"/>
                <w:szCs w:val="18"/>
                <w:lang w:eastAsia="en-US"/>
              </w:rPr>
              <w:t xml:space="preserve"> 5</w:t>
            </w:r>
            <w:r w:rsidR="00DC20A7" w:rsidRPr="00AB3943">
              <w:rPr>
                <w:b/>
                <w:color w:val="000000" w:themeColor="text1"/>
                <w:sz w:val="18"/>
                <w:szCs w:val="18"/>
                <w:lang w:eastAsia="en-US"/>
              </w:rPr>
              <w:t xml:space="preserve"> страниц</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5410EC">
        <w:rPr>
          <w:sz w:val="18"/>
          <w:szCs w:val="18"/>
        </w:rPr>
        <w:fldChar w:fldCharType="begin"/>
      </w:r>
      <w:r w:rsidR="005410EC">
        <w:rPr>
          <w:sz w:val="18"/>
          <w:szCs w:val="18"/>
        </w:rPr>
        <w:instrText xml:space="preserve"> INCLUDEPICTURE  "http://www.heraldik.ru/reg36/36petropavlovsky_g.gif" \* MERGEFORMATINET </w:instrText>
      </w:r>
      <w:r w:rsidR="005410EC">
        <w:rPr>
          <w:sz w:val="18"/>
          <w:szCs w:val="18"/>
        </w:rPr>
        <w:fldChar w:fldCharType="separate"/>
      </w:r>
      <w:r w:rsidR="00205A82">
        <w:rPr>
          <w:sz w:val="18"/>
          <w:szCs w:val="18"/>
        </w:rPr>
        <w:fldChar w:fldCharType="begin"/>
      </w:r>
      <w:r w:rsidR="00205A82">
        <w:rPr>
          <w:sz w:val="18"/>
          <w:szCs w:val="18"/>
        </w:rPr>
        <w:instrText xml:space="preserve"> </w:instrText>
      </w:r>
      <w:r w:rsidR="00205A82">
        <w:rPr>
          <w:sz w:val="18"/>
          <w:szCs w:val="18"/>
        </w:rPr>
        <w:instrText>INCLUDEPICTURE  "http://www.heraldik.ru/reg36/36petropavlovsky_g.gif" \* MERGEFORMATINET</w:instrText>
      </w:r>
      <w:r w:rsidR="00205A82">
        <w:rPr>
          <w:sz w:val="18"/>
          <w:szCs w:val="18"/>
        </w:rPr>
        <w:instrText xml:space="preserve"> </w:instrText>
      </w:r>
      <w:r w:rsidR="00205A82">
        <w:rPr>
          <w:sz w:val="18"/>
          <w:szCs w:val="18"/>
        </w:rPr>
        <w:fldChar w:fldCharType="separate"/>
      </w:r>
      <w:r w:rsidR="004F4151">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205A82">
        <w:rPr>
          <w:sz w:val="18"/>
          <w:szCs w:val="18"/>
        </w:rPr>
        <w:fldChar w:fldCharType="end"/>
      </w:r>
      <w:r w:rsidR="005410EC">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5410EC" w:rsidP="00C52693">
      <w:pPr>
        <w:widowControl/>
        <w:autoSpaceDE/>
        <w:autoSpaceDN/>
        <w:adjustRightInd/>
        <w:spacing w:line="288" w:lineRule="auto"/>
        <w:ind w:firstLine="0"/>
        <w:jc w:val="center"/>
        <w:rPr>
          <w:b/>
          <w:sz w:val="18"/>
          <w:szCs w:val="18"/>
        </w:rPr>
      </w:pPr>
      <w:r>
        <w:rPr>
          <w:rFonts w:ascii="Arial" w:hAnsi="Arial" w:cs="Arial"/>
          <w:b/>
          <w:sz w:val="18"/>
          <w:szCs w:val="18"/>
        </w:rPr>
        <w:t>РАСПОРЯЖЕНИЕ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095F77">
        <w:rPr>
          <w:sz w:val="18"/>
          <w:szCs w:val="18"/>
          <w:u w:val="single"/>
        </w:rPr>
        <w:t xml:space="preserve">  </w:t>
      </w:r>
      <w:r w:rsidR="005410EC">
        <w:rPr>
          <w:sz w:val="18"/>
          <w:szCs w:val="18"/>
          <w:u w:val="single"/>
        </w:rPr>
        <w:t>27.09</w:t>
      </w:r>
      <w:r w:rsidR="0004728E">
        <w:rPr>
          <w:sz w:val="18"/>
          <w:szCs w:val="18"/>
          <w:u w:val="single"/>
        </w:rPr>
        <w:t>.2024г.    №</w:t>
      </w:r>
      <w:r w:rsidR="00011B68">
        <w:rPr>
          <w:sz w:val="18"/>
          <w:szCs w:val="18"/>
          <w:u w:val="single"/>
        </w:rPr>
        <w:t>2</w:t>
      </w:r>
      <w:r w:rsidR="005410EC">
        <w:rPr>
          <w:sz w:val="18"/>
          <w:szCs w:val="18"/>
          <w:u w:val="single"/>
        </w:rPr>
        <w:t>47</w:t>
      </w:r>
      <w:r w:rsidRPr="00ED7941">
        <w:rPr>
          <w:sz w:val="18"/>
          <w:szCs w:val="18"/>
          <w:u w:val="single"/>
        </w:rPr>
        <w:t xml:space="preserve">   </w:t>
      </w:r>
    </w:p>
    <w:p w:rsidR="00C52693" w:rsidRPr="00C52693" w:rsidRDefault="005410EC" w:rsidP="00C52693">
      <w:pPr>
        <w:widowControl/>
        <w:autoSpaceDE/>
        <w:autoSpaceDN/>
        <w:adjustRightInd/>
        <w:spacing w:line="288" w:lineRule="auto"/>
        <w:ind w:firstLine="0"/>
        <w:jc w:val="left"/>
        <w:rPr>
          <w:sz w:val="18"/>
          <w:szCs w:val="18"/>
        </w:rPr>
      </w:pPr>
      <w:r>
        <w:rPr>
          <w:sz w:val="18"/>
          <w:szCs w:val="18"/>
        </w:rPr>
        <w:t xml:space="preserve">  </w:t>
      </w:r>
      <w:r w:rsidR="00C52693" w:rsidRPr="00C52693">
        <w:rPr>
          <w:sz w:val="18"/>
          <w:szCs w:val="18"/>
        </w:rPr>
        <w:t>с. Петропавловка</w:t>
      </w:r>
      <w:r w:rsidR="00C52693"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5410EC" w:rsidRPr="005410EC" w:rsidRDefault="005410EC" w:rsidP="005410EC">
      <w:pPr>
        <w:widowControl/>
        <w:autoSpaceDE/>
        <w:autoSpaceDN/>
        <w:adjustRightInd/>
        <w:spacing w:line="240" w:lineRule="auto"/>
        <w:ind w:right="5105" w:firstLine="0"/>
        <w:rPr>
          <w:sz w:val="18"/>
          <w:szCs w:val="18"/>
        </w:rPr>
      </w:pPr>
      <w:r w:rsidRPr="005410EC">
        <w:rPr>
          <w:sz w:val="18"/>
          <w:szCs w:val="18"/>
        </w:rPr>
        <w:t>О проведении конкурса по предоставлению субсидий на компенсацию части затрат субъектов малого и среднего предпринимательства, связанных с приобретением оборудования в целях создания и (или)развития либо модернизации производства товаров (работ, услуг)</w:t>
      </w:r>
    </w:p>
    <w:p w:rsidR="00011B68" w:rsidRDefault="00011B68" w:rsidP="00011B68">
      <w:pPr>
        <w:spacing w:line="280" w:lineRule="auto"/>
        <w:ind w:right="5105" w:firstLine="0"/>
        <w:rPr>
          <w:sz w:val="18"/>
          <w:szCs w:val="18"/>
        </w:rPr>
      </w:pPr>
    </w:p>
    <w:p w:rsidR="005410EC" w:rsidRPr="005410EC" w:rsidRDefault="005410EC" w:rsidP="005410EC">
      <w:pPr>
        <w:ind w:firstLine="426"/>
        <w:rPr>
          <w:b/>
          <w:sz w:val="18"/>
          <w:szCs w:val="18"/>
        </w:rPr>
      </w:pPr>
      <w:r w:rsidRPr="005410EC">
        <w:rPr>
          <w:sz w:val="18"/>
          <w:szCs w:val="18"/>
        </w:rPr>
        <w:t>В соответствии с постановлением администрации Петропавловского муниципального района Воронежской области от 21.06.2024 № 237 «</w:t>
      </w:r>
      <w:r w:rsidRPr="005410EC">
        <w:rPr>
          <w:rFonts w:cs="Arial"/>
          <w:bCs/>
          <w:kern w:val="28"/>
          <w:sz w:val="18"/>
          <w:szCs w:val="18"/>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0EC" w:rsidRPr="005410EC" w:rsidRDefault="005410EC" w:rsidP="005410EC">
      <w:pPr>
        <w:widowControl/>
        <w:numPr>
          <w:ilvl w:val="0"/>
          <w:numId w:val="43"/>
        </w:numPr>
        <w:autoSpaceDE/>
        <w:autoSpaceDN/>
        <w:adjustRightInd/>
        <w:spacing w:line="240" w:lineRule="auto"/>
        <w:rPr>
          <w:sz w:val="18"/>
          <w:szCs w:val="18"/>
        </w:rPr>
      </w:pPr>
      <w:r w:rsidRPr="005410EC">
        <w:rPr>
          <w:sz w:val="18"/>
          <w:szCs w:val="18"/>
        </w:rPr>
        <w:t>Объявить конкурс по предоставлению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0EC" w:rsidRPr="005410EC" w:rsidRDefault="005410EC" w:rsidP="005410EC">
      <w:pPr>
        <w:widowControl/>
        <w:numPr>
          <w:ilvl w:val="0"/>
          <w:numId w:val="43"/>
        </w:numPr>
        <w:autoSpaceDE/>
        <w:autoSpaceDN/>
        <w:adjustRightInd/>
        <w:spacing w:line="240" w:lineRule="auto"/>
        <w:rPr>
          <w:sz w:val="18"/>
          <w:szCs w:val="18"/>
        </w:rPr>
      </w:pPr>
      <w:r w:rsidRPr="005410EC">
        <w:rPr>
          <w:sz w:val="18"/>
          <w:szCs w:val="18"/>
        </w:rPr>
        <w:t xml:space="preserve">Установить срок приема заявок субъектов малого и среднего предпринимательства на участие в конкурсе с 03 октября 2024г. по 01 ноября 2024г. (включительно). </w:t>
      </w:r>
    </w:p>
    <w:p w:rsidR="005410EC" w:rsidRPr="005410EC" w:rsidRDefault="005410EC" w:rsidP="005410EC">
      <w:pPr>
        <w:widowControl/>
        <w:numPr>
          <w:ilvl w:val="0"/>
          <w:numId w:val="43"/>
        </w:numPr>
        <w:autoSpaceDE/>
        <w:autoSpaceDN/>
        <w:adjustRightInd/>
        <w:spacing w:line="240" w:lineRule="auto"/>
        <w:rPr>
          <w:sz w:val="18"/>
          <w:szCs w:val="18"/>
        </w:rPr>
      </w:pPr>
      <w:r w:rsidRPr="005410EC">
        <w:rPr>
          <w:sz w:val="18"/>
          <w:szCs w:val="18"/>
        </w:rPr>
        <w:t>Разместить на официальном сайте администрации Петропавловского муниципального района информационное сообщение о проведении конкурса.</w:t>
      </w:r>
    </w:p>
    <w:p w:rsidR="005410EC" w:rsidRPr="005410EC" w:rsidRDefault="005410EC" w:rsidP="005410EC">
      <w:pPr>
        <w:widowControl/>
        <w:numPr>
          <w:ilvl w:val="0"/>
          <w:numId w:val="43"/>
        </w:numPr>
        <w:autoSpaceDE/>
        <w:autoSpaceDN/>
        <w:adjustRightInd/>
        <w:rPr>
          <w:sz w:val="18"/>
          <w:szCs w:val="18"/>
        </w:rPr>
      </w:pPr>
      <w:r w:rsidRPr="005410EC">
        <w:rPr>
          <w:sz w:val="18"/>
          <w:szCs w:val="18"/>
        </w:rPr>
        <w:t>Контроль за исполнением настоящего распоряжения возложить на заместителя главы администрации муниципального района Нестеренко Л.Л.</w:t>
      </w:r>
    </w:p>
    <w:p w:rsidR="005410EC" w:rsidRPr="005410EC" w:rsidRDefault="005410EC" w:rsidP="005410EC">
      <w:pPr>
        <w:rPr>
          <w:sz w:val="18"/>
          <w:szCs w:val="18"/>
        </w:rPr>
      </w:pPr>
    </w:p>
    <w:p w:rsidR="005410EC" w:rsidRPr="005410EC" w:rsidRDefault="005410EC" w:rsidP="005410EC">
      <w:pPr>
        <w:rPr>
          <w:sz w:val="18"/>
          <w:szCs w:val="18"/>
        </w:rPr>
      </w:pPr>
      <w:r w:rsidRPr="005410EC">
        <w:rPr>
          <w:sz w:val="18"/>
          <w:szCs w:val="18"/>
        </w:rPr>
        <w:t xml:space="preserve">Глава администрации </w:t>
      </w:r>
    </w:p>
    <w:p w:rsidR="005410EC" w:rsidRPr="005410EC" w:rsidRDefault="005410EC" w:rsidP="005410EC">
      <w:pPr>
        <w:rPr>
          <w:sz w:val="18"/>
          <w:szCs w:val="18"/>
        </w:rPr>
      </w:pPr>
      <w:r w:rsidRPr="005410EC">
        <w:rPr>
          <w:sz w:val="18"/>
          <w:szCs w:val="18"/>
        </w:rPr>
        <w:t xml:space="preserve">муниципального района                        </w:t>
      </w:r>
      <w:r w:rsidRPr="005410EC">
        <w:rPr>
          <w:sz w:val="18"/>
          <w:szCs w:val="18"/>
        </w:rPr>
        <w:tab/>
      </w:r>
      <w:r w:rsidRPr="005410EC">
        <w:rPr>
          <w:sz w:val="18"/>
          <w:szCs w:val="18"/>
        </w:rPr>
        <w:tab/>
      </w:r>
      <w:r w:rsidRPr="005410EC">
        <w:rPr>
          <w:sz w:val="18"/>
          <w:szCs w:val="18"/>
        </w:rPr>
        <w:tab/>
        <w:t xml:space="preserve">         Е.Н. Гончаров</w:t>
      </w:r>
    </w:p>
    <w:p w:rsidR="00095F77" w:rsidRPr="00095F77" w:rsidRDefault="00095F77" w:rsidP="00095F77">
      <w:pPr>
        <w:spacing w:line="280" w:lineRule="auto"/>
        <w:ind w:right="143" w:firstLine="0"/>
        <w:rPr>
          <w:sz w:val="18"/>
          <w:szCs w:val="18"/>
        </w:rPr>
      </w:pPr>
    </w:p>
    <w:p w:rsidR="00011B68" w:rsidRDefault="00011B68"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5410EC" w:rsidRDefault="005410EC" w:rsidP="005410EC">
      <w:pPr>
        <w:spacing w:line="280" w:lineRule="auto"/>
        <w:ind w:right="143" w:firstLine="0"/>
        <w:rPr>
          <w:sz w:val="18"/>
          <w:szCs w:val="18"/>
        </w:rPr>
      </w:pPr>
    </w:p>
    <w:p w:rsidR="005410EC" w:rsidRPr="005410EC" w:rsidRDefault="005410EC" w:rsidP="005410EC">
      <w:pPr>
        <w:spacing w:line="280" w:lineRule="auto"/>
        <w:ind w:right="143" w:firstLine="0"/>
        <w:jc w:val="center"/>
        <w:rPr>
          <w:b/>
          <w:sz w:val="18"/>
          <w:szCs w:val="18"/>
        </w:rPr>
      </w:pPr>
      <w:r w:rsidRPr="005410EC">
        <w:rPr>
          <w:b/>
          <w:sz w:val="18"/>
          <w:szCs w:val="18"/>
        </w:rPr>
        <w:lastRenderedPageBreak/>
        <w:t>ИЗВЕЩЕНИЕ</w:t>
      </w:r>
    </w:p>
    <w:p w:rsidR="005410EC" w:rsidRPr="005410EC" w:rsidRDefault="005410EC" w:rsidP="005410EC">
      <w:pPr>
        <w:spacing w:line="280" w:lineRule="auto"/>
        <w:ind w:right="143" w:firstLine="0"/>
        <w:jc w:val="center"/>
        <w:rPr>
          <w:b/>
          <w:sz w:val="18"/>
          <w:szCs w:val="18"/>
        </w:rPr>
      </w:pPr>
      <w:r w:rsidRPr="005410EC">
        <w:rPr>
          <w:b/>
          <w:sz w:val="18"/>
          <w:szCs w:val="18"/>
        </w:rPr>
        <w:t>О ПРОВЕДЕНИИ КОНКУРСНОГО ОТБОРА</w:t>
      </w:r>
    </w:p>
    <w:p w:rsidR="005410EC" w:rsidRPr="005410EC" w:rsidRDefault="005410EC" w:rsidP="005410EC">
      <w:pPr>
        <w:spacing w:line="280" w:lineRule="auto"/>
        <w:ind w:right="143" w:firstLine="0"/>
        <w:rPr>
          <w:sz w:val="18"/>
          <w:szCs w:val="18"/>
        </w:rPr>
      </w:pPr>
    </w:p>
    <w:p w:rsidR="005410EC" w:rsidRPr="005410EC" w:rsidRDefault="005410EC" w:rsidP="005410EC">
      <w:pPr>
        <w:spacing w:line="280" w:lineRule="auto"/>
        <w:ind w:right="143" w:firstLine="0"/>
        <w:rPr>
          <w:sz w:val="18"/>
          <w:szCs w:val="18"/>
        </w:rPr>
      </w:pPr>
      <w:r w:rsidRPr="005410EC">
        <w:rPr>
          <w:i/>
          <w:sz w:val="18"/>
          <w:szCs w:val="18"/>
        </w:rPr>
        <w:t>Наименование конкурса:</w:t>
      </w:r>
      <w:r w:rsidRPr="005410EC">
        <w:rPr>
          <w:sz w:val="18"/>
          <w:szCs w:val="18"/>
        </w:rPr>
        <w:t xml:space="preserve">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0EC" w:rsidRPr="005410EC" w:rsidRDefault="005410EC" w:rsidP="005410EC">
      <w:pPr>
        <w:spacing w:line="280" w:lineRule="auto"/>
        <w:ind w:right="143" w:firstLine="0"/>
        <w:rPr>
          <w:b/>
          <w:sz w:val="18"/>
          <w:szCs w:val="18"/>
        </w:rPr>
      </w:pPr>
      <w:r w:rsidRPr="005410EC">
        <w:rPr>
          <w:i/>
          <w:sz w:val="18"/>
          <w:szCs w:val="18"/>
        </w:rPr>
        <w:t>Результат получения субсидии:</w:t>
      </w:r>
      <w:r w:rsidRPr="005410EC">
        <w:rPr>
          <w:sz w:val="18"/>
          <w:szCs w:val="18"/>
        </w:rPr>
        <w:t xml:space="preserve"> создание не менее 1 рабочего места, в течение первого года с даты оказания поддержки, с обеспечением уровня заработной платы работника не менее минимального размера оплаты труда.</w:t>
      </w:r>
    </w:p>
    <w:p w:rsidR="005410EC" w:rsidRPr="005410EC" w:rsidRDefault="005410EC" w:rsidP="005410EC">
      <w:pPr>
        <w:spacing w:line="280" w:lineRule="auto"/>
        <w:ind w:right="143" w:firstLine="0"/>
        <w:rPr>
          <w:sz w:val="18"/>
          <w:szCs w:val="18"/>
        </w:rPr>
      </w:pPr>
      <w:r w:rsidRPr="005410EC">
        <w:rPr>
          <w:b/>
          <w:i/>
          <w:sz w:val="18"/>
          <w:szCs w:val="18"/>
        </w:rPr>
        <w:t>Организатор конкурса</w:t>
      </w:r>
      <w:r w:rsidRPr="005410EC">
        <w:rPr>
          <w:i/>
          <w:sz w:val="18"/>
          <w:szCs w:val="18"/>
        </w:rPr>
        <w:t>:</w:t>
      </w:r>
      <w:r w:rsidRPr="005410EC">
        <w:rPr>
          <w:sz w:val="18"/>
          <w:szCs w:val="18"/>
        </w:rPr>
        <w:t xml:space="preserve"> администрация Петропавловского муниципального района.</w:t>
      </w:r>
    </w:p>
    <w:p w:rsidR="005410EC" w:rsidRPr="005410EC" w:rsidRDefault="005410EC" w:rsidP="005410EC">
      <w:pPr>
        <w:spacing w:line="280" w:lineRule="auto"/>
        <w:ind w:right="143" w:firstLine="0"/>
        <w:rPr>
          <w:sz w:val="18"/>
          <w:szCs w:val="18"/>
        </w:rPr>
      </w:pPr>
      <w:r w:rsidRPr="005410EC">
        <w:rPr>
          <w:b/>
          <w:i/>
          <w:sz w:val="18"/>
          <w:szCs w:val="18"/>
        </w:rPr>
        <w:t>Адрес</w:t>
      </w:r>
      <w:r w:rsidRPr="005410EC">
        <w:rPr>
          <w:i/>
          <w:sz w:val="18"/>
          <w:szCs w:val="18"/>
        </w:rPr>
        <w:t xml:space="preserve">: </w:t>
      </w:r>
      <w:r w:rsidRPr="005410EC">
        <w:rPr>
          <w:sz w:val="18"/>
          <w:szCs w:val="18"/>
        </w:rPr>
        <w:t>Воронежская обл., Петропавловский район, с. Петропавловка, ул. Победы, д.28.</w:t>
      </w:r>
    </w:p>
    <w:p w:rsidR="005410EC" w:rsidRPr="005410EC" w:rsidRDefault="005410EC" w:rsidP="005410EC">
      <w:pPr>
        <w:spacing w:line="280" w:lineRule="auto"/>
        <w:ind w:right="143" w:firstLine="0"/>
        <w:rPr>
          <w:sz w:val="18"/>
          <w:szCs w:val="18"/>
        </w:rPr>
      </w:pPr>
      <w:r w:rsidRPr="005410EC">
        <w:rPr>
          <w:b/>
          <w:i/>
          <w:sz w:val="18"/>
          <w:szCs w:val="18"/>
        </w:rPr>
        <w:t>адрес электронной почты</w:t>
      </w:r>
      <w:r w:rsidRPr="005410EC">
        <w:rPr>
          <w:sz w:val="18"/>
          <w:szCs w:val="18"/>
        </w:rPr>
        <w:t xml:space="preserve">: </w:t>
      </w:r>
      <w:hyperlink r:id="rId11" w:history="1">
        <w:r w:rsidRPr="005410EC">
          <w:rPr>
            <w:rStyle w:val="af9"/>
            <w:sz w:val="18"/>
            <w:szCs w:val="18"/>
            <w:lang w:val="en-US"/>
          </w:rPr>
          <w:t>ekonompetr</w:t>
        </w:r>
        <w:r w:rsidRPr="005410EC">
          <w:rPr>
            <w:rStyle w:val="af9"/>
            <w:sz w:val="18"/>
            <w:szCs w:val="18"/>
          </w:rPr>
          <w:t>@</w:t>
        </w:r>
        <w:r w:rsidRPr="005410EC">
          <w:rPr>
            <w:rStyle w:val="af9"/>
            <w:sz w:val="18"/>
            <w:szCs w:val="18"/>
            <w:lang w:val="en-US"/>
          </w:rPr>
          <w:t>mail</w:t>
        </w:r>
        <w:r w:rsidRPr="005410EC">
          <w:rPr>
            <w:rStyle w:val="af9"/>
            <w:sz w:val="18"/>
            <w:szCs w:val="18"/>
          </w:rPr>
          <w:t>.</w:t>
        </w:r>
        <w:r w:rsidRPr="005410EC">
          <w:rPr>
            <w:rStyle w:val="af9"/>
            <w:sz w:val="18"/>
            <w:szCs w:val="18"/>
            <w:lang w:val="en-US"/>
          </w:rPr>
          <w:t>ru</w:t>
        </w:r>
      </w:hyperlink>
      <w:r w:rsidRPr="005410EC">
        <w:rPr>
          <w:sz w:val="18"/>
          <w:szCs w:val="18"/>
        </w:rPr>
        <w:t>.</w:t>
      </w:r>
    </w:p>
    <w:p w:rsidR="005410EC" w:rsidRPr="005410EC" w:rsidRDefault="005410EC" w:rsidP="005410EC">
      <w:pPr>
        <w:spacing w:line="280" w:lineRule="auto"/>
        <w:ind w:right="143" w:firstLine="0"/>
        <w:rPr>
          <w:sz w:val="18"/>
          <w:szCs w:val="18"/>
        </w:rPr>
      </w:pPr>
      <w:r w:rsidRPr="005410EC">
        <w:rPr>
          <w:i/>
          <w:sz w:val="18"/>
          <w:szCs w:val="18"/>
        </w:rPr>
        <w:t>Целью предоставления субсидии является</w:t>
      </w:r>
      <w:r w:rsidRPr="005410EC">
        <w:rPr>
          <w:sz w:val="18"/>
          <w:szCs w:val="18"/>
        </w:rPr>
        <w:t>: оказание финансовой поддержки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5410EC" w:rsidRPr="005410EC" w:rsidRDefault="005410EC" w:rsidP="005410EC">
      <w:pPr>
        <w:spacing w:line="280" w:lineRule="auto"/>
        <w:ind w:right="143" w:firstLine="0"/>
        <w:rPr>
          <w:sz w:val="18"/>
          <w:szCs w:val="18"/>
        </w:rPr>
      </w:pPr>
      <w:r w:rsidRPr="005410EC">
        <w:rPr>
          <w:i/>
          <w:sz w:val="18"/>
          <w:szCs w:val="18"/>
        </w:rPr>
        <w:t>Результатом получения субсидий является:</w:t>
      </w:r>
      <w:r w:rsidRPr="005410EC">
        <w:rPr>
          <w:sz w:val="18"/>
          <w:szCs w:val="18"/>
        </w:rPr>
        <w:t xml:space="preserve"> создание не менее 1 рабочего места, в течение первого года с даты оказания поддержки, с обеспечением уровня заработной платы работника не менее минимального размера оплаты труда. </w:t>
      </w:r>
    </w:p>
    <w:p w:rsidR="005410EC" w:rsidRPr="005410EC" w:rsidRDefault="005410EC" w:rsidP="005410EC">
      <w:pPr>
        <w:spacing w:line="280" w:lineRule="auto"/>
        <w:ind w:right="143" w:firstLine="0"/>
        <w:rPr>
          <w:sz w:val="18"/>
          <w:szCs w:val="18"/>
        </w:rPr>
      </w:pPr>
      <w:r w:rsidRPr="005410EC">
        <w:rPr>
          <w:i/>
          <w:sz w:val="18"/>
          <w:szCs w:val="18"/>
        </w:rPr>
        <w:t>Порядок предоставления заявок</w:t>
      </w:r>
      <w:r w:rsidRPr="005410EC">
        <w:rPr>
          <w:sz w:val="18"/>
          <w:szCs w:val="18"/>
        </w:rPr>
        <w:t>: для участия в отборе претенденты представляют в Администрацию по вышеуказанному адресу, лично или через своего полномочного представителя:</w:t>
      </w:r>
    </w:p>
    <w:p w:rsidR="005410EC" w:rsidRPr="005410EC" w:rsidRDefault="005410EC" w:rsidP="005410EC">
      <w:pPr>
        <w:spacing w:line="280" w:lineRule="auto"/>
        <w:ind w:right="143" w:firstLine="0"/>
        <w:rPr>
          <w:sz w:val="18"/>
          <w:szCs w:val="18"/>
        </w:rPr>
      </w:pPr>
      <w:r w:rsidRPr="005410EC">
        <w:rPr>
          <w:sz w:val="18"/>
          <w:szCs w:val="18"/>
        </w:rPr>
        <w:t>- заявление о предоставлении субсидий;</w:t>
      </w:r>
    </w:p>
    <w:p w:rsidR="005410EC" w:rsidRPr="005410EC" w:rsidRDefault="005410EC" w:rsidP="005410EC">
      <w:pPr>
        <w:spacing w:line="280" w:lineRule="auto"/>
        <w:ind w:right="143" w:firstLine="0"/>
        <w:rPr>
          <w:sz w:val="18"/>
          <w:szCs w:val="18"/>
        </w:rPr>
      </w:pPr>
      <w:r w:rsidRPr="005410EC">
        <w:rPr>
          <w:sz w:val="18"/>
          <w:szCs w:val="1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5410EC" w:rsidRPr="005410EC" w:rsidRDefault="005410EC" w:rsidP="005410EC">
      <w:pPr>
        <w:spacing w:line="280" w:lineRule="auto"/>
        <w:ind w:right="143" w:firstLine="0"/>
        <w:rPr>
          <w:sz w:val="18"/>
          <w:szCs w:val="18"/>
        </w:rPr>
      </w:pPr>
      <w:r w:rsidRPr="005410EC">
        <w:rPr>
          <w:sz w:val="18"/>
          <w:szCs w:val="18"/>
        </w:rPr>
        <w:t>- расчет размера субсидии (в расчете размера запрашиваемой субсидии не учитывается сумма НДС);</w:t>
      </w:r>
    </w:p>
    <w:p w:rsidR="005410EC" w:rsidRPr="005410EC" w:rsidRDefault="005410EC" w:rsidP="005410EC">
      <w:pPr>
        <w:spacing w:line="280" w:lineRule="auto"/>
        <w:ind w:right="143" w:firstLine="0"/>
        <w:rPr>
          <w:sz w:val="18"/>
          <w:szCs w:val="18"/>
        </w:rPr>
      </w:pPr>
      <w:r w:rsidRPr="005410EC">
        <w:rPr>
          <w:sz w:val="18"/>
          <w:szCs w:val="18"/>
        </w:rPr>
        <w:t>- технико-экономическое обоснование приобретения оборудования в целях создания, и (или) развития, и (или) модернизации производства товаров;</w:t>
      </w:r>
    </w:p>
    <w:p w:rsidR="005410EC" w:rsidRPr="005410EC" w:rsidRDefault="005410EC" w:rsidP="005410EC">
      <w:pPr>
        <w:spacing w:line="280" w:lineRule="auto"/>
        <w:ind w:right="143" w:firstLine="0"/>
        <w:rPr>
          <w:sz w:val="18"/>
          <w:szCs w:val="18"/>
        </w:rPr>
      </w:pPr>
      <w:r w:rsidRPr="005410EC">
        <w:rPr>
          <w:sz w:val="18"/>
          <w:szCs w:val="18"/>
        </w:rPr>
        <w:t>- заверенные банком копии платежных поручений, подтверждающих фактическую оплату полной стоимости оборудования;</w:t>
      </w:r>
    </w:p>
    <w:p w:rsidR="005410EC" w:rsidRPr="005410EC" w:rsidRDefault="005410EC" w:rsidP="005410EC">
      <w:pPr>
        <w:spacing w:line="280" w:lineRule="auto"/>
        <w:ind w:right="143" w:firstLine="0"/>
        <w:rPr>
          <w:sz w:val="18"/>
          <w:szCs w:val="18"/>
        </w:rPr>
      </w:pPr>
      <w:r w:rsidRPr="005410EC">
        <w:rPr>
          <w:sz w:val="18"/>
          <w:szCs w:val="18"/>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5410EC" w:rsidRPr="005410EC" w:rsidRDefault="005410EC" w:rsidP="005410EC">
      <w:pPr>
        <w:spacing w:line="280" w:lineRule="auto"/>
        <w:ind w:right="143" w:firstLine="0"/>
        <w:rPr>
          <w:sz w:val="18"/>
          <w:szCs w:val="18"/>
        </w:rPr>
      </w:pPr>
      <w:r w:rsidRPr="005410EC">
        <w:rPr>
          <w:sz w:val="18"/>
          <w:szCs w:val="18"/>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5410EC" w:rsidRPr="005410EC" w:rsidRDefault="005410EC" w:rsidP="005410EC">
      <w:pPr>
        <w:spacing w:line="280" w:lineRule="auto"/>
        <w:ind w:right="143" w:firstLine="0"/>
        <w:rPr>
          <w:sz w:val="18"/>
          <w:szCs w:val="18"/>
        </w:rPr>
      </w:pPr>
      <w:r w:rsidRPr="005410EC">
        <w:rPr>
          <w:sz w:val="18"/>
          <w:szCs w:val="18"/>
        </w:rPr>
        <w:t xml:space="preserve">- анкету получателя поддержки; </w:t>
      </w:r>
    </w:p>
    <w:p w:rsidR="005410EC" w:rsidRPr="005410EC" w:rsidRDefault="005410EC" w:rsidP="005410EC">
      <w:pPr>
        <w:spacing w:line="280" w:lineRule="auto"/>
        <w:ind w:right="143" w:firstLine="0"/>
        <w:rPr>
          <w:sz w:val="18"/>
          <w:szCs w:val="18"/>
        </w:rPr>
      </w:pPr>
      <w:r w:rsidRPr="005410EC">
        <w:rPr>
          <w:sz w:val="18"/>
          <w:szCs w:val="18"/>
        </w:rPr>
        <w:t>- согласие на передачу информации по межведомственному запросу;</w:t>
      </w:r>
    </w:p>
    <w:p w:rsidR="005410EC" w:rsidRPr="005410EC" w:rsidRDefault="005410EC" w:rsidP="005410EC">
      <w:pPr>
        <w:spacing w:line="280" w:lineRule="auto"/>
        <w:ind w:right="143" w:firstLine="0"/>
        <w:rPr>
          <w:sz w:val="18"/>
          <w:szCs w:val="18"/>
        </w:rPr>
      </w:pPr>
      <w:r w:rsidRPr="005410EC">
        <w:rPr>
          <w:sz w:val="18"/>
          <w:szCs w:val="18"/>
        </w:rPr>
        <w:t>- справку о размере среднемесячной выплаченной заработной платы работников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5410EC" w:rsidRPr="005410EC" w:rsidRDefault="005410EC" w:rsidP="005410EC">
      <w:pPr>
        <w:spacing w:line="280" w:lineRule="auto"/>
        <w:ind w:right="143" w:firstLine="0"/>
        <w:rPr>
          <w:sz w:val="18"/>
          <w:szCs w:val="18"/>
        </w:rPr>
      </w:pPr>
      <w:r w:rsidRPr="005410EC">
        <w:rPr>
          <w:sz w:val="18"/>
          <w:szCs w:val="18"/>
        </w:rPr>
        <w:t>-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5410EC" w:rsidRPr="005410EC" w:rsidRDefault="005410EC" w:rsidP="005410EC">
      <w:pPr>
        <w:spacing w:line="280" w:lineRule="auto"/>
        <w:ind w:right="143" w:firstLine="0"/>
        <w:rPr>
          <w:sz w:val="18"/>
          <w:szCs w:val="18"/>
        </w:rPr>
      </w:pPr>
      <w:r w:rsidRPr="005410EC">
        <w:rPr>
          <w:sz w:val="18"/>
          <w:szCs w:val="18"/>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w:t>
      </w:r>
    </w:p>
    <w:p w:rsidR="005410EC" w:rsidRPr="005410EC" w:rsidRDefault="005410EC" w:rsidP="005410EC">
      <w:pPr>
        <w:spacing w:line="280" w:lineRule="auto"/>
        <w:ind w:right="143" w:firstLine="0"/>
        <w:rPr>
          <w:sz w:val="18"/>
          <w:szCs w:val="18"/>
        </w:rPr>
      </w:pPr>
      <w:r w:rsidRPr="005410EC">
        <w:rPr>
          <w:sz w:val="18"/>
          <w:szCs w:val="18"/>
        </w:rPr>
        <w:t>- согласие субъекта малого и среднего предпринимательства на публикацию (размещение) в информационно-телекоммуникационной сети «Интернет».</w:t>
      </w:r>
    </w:p>
    <w:p w:rsidR="005410EC" w:rsidRPr="005410EC" w:rsidRDefault="005410EC" w:rsidP="005410EC">
      <w:pPr>
        <w:spacing w:line="280" w:lineRule="auto"/>
        <w:ind w:right="143" w:firstLine="0"/>
        <w:rPr>
          <w:sz w:val="18"/>
          <w:szCs w:val="18"/>
        </w:rPr>
      </w:pPr>
      <w:r w:rsidRPr="005410EC">
        <w:rPr>
          <w:sz w:val="18"/>
          <w:szCs w:val="18"/>
        </w:rPr>
        <w:t>Формы прилагаемых документов утверждены постановлением администрации Петропавловского муниципального района от 21.06.2024 № 237 «</w:t>
      </w:r>
      <w:r w:rsidRPr="005410EC">
        <w:rPr>
          <w:bCs/>
          <w:sz w:val="18"/>
          <w:szCs w:val="18"/>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ред. пост. №269 от 17.07.2024г.)</w:t>
      </w:r>
      <w:r w:rsidRPr="005410EC">
        <w:rPr>
          <w:sz w:val="18"/>
          <w:szCs w:val="18"/>
        </w:rPr>
        <w:t xml:space="preserve">, которое размещено на сайте администрации Петропавловского муниципального района в разделе «Экономика». Заявки могут быть отозваны и в них могут быть внесены изменения до окончания срока приема заявок путем направления письменного уведомления в Администрацию </w:t>
      </w:r>
    </w:p>
    <w:p w:rsidR="005410EC" w:rsidRPr="005410EC" w:rsidRDefault="005410EC" w:rsidP="005410EC">
      <w:pPr>
        <w:spacing w:line="280" w:lineRule="auto"/>
        <w:ind w:right="143" w:firstLine="0"/>
        <w:rPr>
          <w:sz w:val="18"/>
          <w:szCs w:val="18"/>
        </w:rPr>
      </w:pPr>
      <w:r w:rsidRPr="005410EC">
        <w:rPr>
          <w:sz w:val="18"/>
          <w:szCs w:val="18"/>
        </w:rPr>
        <w:t xml:space="preserve"> </w:t>
      </w:r>
      <w:r w:rsidRPr="005410EC">
        <w:rPr>
          <w:i/>
          <w:sz w:val="18"/>
          <w:szCs w:val="18"/>
        </w:rPr>
        <w:t>Сроки предоставления заявок</w:t>
      </w:r>
      <w:r w:rsidRPr="005410EC">
        <w:rPr>
          <w:sz w:val="18"/>
          <w:szCs w:val="18"/>
        </w:rPr>
        <w:t>: с "03" октября 2024г. по "01" ноября 2024г.</w:t>
      </w:r>
    </w:p>
    <w:p w:rsidR="005410EC" w:rsidRPr="005410EC" w:rsidRDefault="005410EC" w:rsidP="005410EC">
      <w:pPr>
        <w:spacing w:line="280" w:lineRule="auto"/>
        <w:ind w:right="143" w:firstLine="0"/>
        <w:rPr>
          <w:sz w:val="18"/>
          <w:szCs w:val="18"/>
        </w:rPr>
      </w:pPr>
      <w:r w:rsidRPr="005410EC">
        <w:rPr>
          <w:i/>
          <w:sz w:val="18"/>
          <w:szCs w:val="18"/>
        </w:rPr>
        <w:t>Дата начала подачи заявок</w:t>
      </w:r>
      <w:r w:rsidRPr="005410EC">
        <w:rPr>
          <w:sz w:val="18"/>
          <w:szCs w:val="18"/>
        </w:rPr>
        <w:t>: "03" октября 2024г. с 8-00.</w:t>
      </w:r>
    </w:p>
    <w:p w:rsidR="005410EC" w:rsidRPr="005410EC" w:rsidRDefault="005410EC" w:rsidP="005410EC">
      <w:pPr>
        <w:spacing w:line="280" w:lineRule="auto"/>
        <w:ind w:right="143" w:firstLine="0"/>
        <w:rPr>
          <w:sz w:val="18"/>
          <w:szCs w:val="18"/>
        </w:rPr>
      </w:pPr>
      <w:r w:rsidRPr="005410EC">
        <w:rPr>
          <w:i/>
          <w:sz w:val="18"/>
          <w:szCs w:val="18"/>
        </w:rPr>
        <w:t>Дата окончания подачи заявок</w:t>
      </w:r>
      <w:r w:rsidRPr="005410EC">
        <w:rPr>
          <w:sz w:val="18"/>
          <w:szCs w:val="18"/>
        </w:rPr>
        <w:t>: "01" ноября 2024г. 16-00.</w:t>
      </w:r>
    </w:p>
    <w:p w:rsidR="005410EC" w:rsidRPr="005410EC" w:rsidRDefault="005410EC" w:rsidP="005410EC">
      <w:pPr>
        <w:spacing w:line="280" w:lineRule="auto"/>
        <w:ind w:right="143" w:firstLine="0"/>
        <w:rPr>
          <w:sz w:val="18"/>
          <w:szCs w:val="18"/>
        </w:rPr>
      </w:pPr>
      <w:r w:rsidRPr="005410EC">
        <w:rPr>
          <w:sz w:val="18"/>
          <w:szCs w:val="18"/>
        </w:rPr>
        <w:t xml:space="preserve">С конкурсной документацией можно ознакомиться на официальном сайте администрации Петропавловского муниципального района в разделе «Экономика», дополнительную информацию можно получить по телефону: 8 (47365) 21173 или обратиться в отдел экономики администрации Петропавловского муниципального района. </w:t>
      </w:r>
      <w:r w:rsidRPr="005410EC">
        <w:rPr>
          <w:i/>
          <w:sz w:val="18"/>
          <w:szCs w:val="18"/>
        </w:rPr>
        <w:t>Контактное лицо:</w:t>
      </w:r>
      <w:r w:rsidRPr="005410EC">
        <w:rPr>
          <w:sz w:val="18"/>
          <w:szCs w:val="18"/>
        </w:rPr>
        <w:t xml:space="preserve"> Студенникова Светлана Ивановна.</w:t>
      </w:r>
    </w:p>
    <w:p w:rsidR="00095F77" w:rsidRDefault="00095F77" w:rsidP="00011B68">
      <w:pPr>
        <w:pBdr>
          <w:bottom w:val="single" w:sz="12" w:space="1" w:color="auto"/>
        </w:pBdr>
        <w:spacing w:line="280" w:lineRule="auto"/>
        <w:ind w:right="143" w:firstLine="0"/>
        <w:rPr>
          <w:sz w:val="18"/>
          <w:szCs w:val="18"/>
        </w:rPr>
      </w:pPr>
    </w:p>
    <w:p w:rsidR="004F4151" w:rsidRDefault="004F4151" w:rsidP="00095F77">
      <w:pPr>
        <w:spacing w:line="280" w:lineRule="auto"/>
        <w:ind w:right="143" w:firstLine="0"/>
        <w:rPr>
          <w:sz w:val="18"/>
          <w:szCs w:val="18"/>
        </w:rPr>
      </w:pPr>
    </w:p>
    <w:p w:rsidR="004F4151" w:rsidRPr="00AB3943" w:rsidRDefault="004F4151" w:rsidP="004F4151">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26" type="#_x0000_t75" style="width:59.25pt;height:67.5pt">
            <v:imagedata r:id="rId9" r:href="rId12"/>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F4151" w:rsidRPr="00C52693" w:rsidRDefault="004F4151" w:rsidP="004F4151">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F4151" w:rsidRPr="00C52693" w:rsidRDefault="004F4151" w:rsidP="004F4151">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F4151" w:rsidRPr="00C52693" w:rsidRDefault="004F4151" w:rsidP="004F4151">
      <w:pPr>
        <w:widowControl/>
        <w:autoSpaceDE/>
        <w:autoSpaceDN/>
        <w:adjustRightInd/>
        <w:spacing w:line="288" w:lineRule="auto"/>
        <w:ind w:firstLine="0"/>
        <w:jc w:val="center"/>
        <w:rPr>
          <w:rFonts w:ascii="Arial" w:hAnsi="Arial" w:cs="Arial"/>
          <w:sz w:val="18"/>
          <w:szCs w:val="18"/>
        </w:rPr>
      </w:pPr>
    </w:p>
    <w:p w:rsidR="004F4151" w:rsidRPr="00C52693" w:rsidRDefault="004F4151" w:rsidP="004F4151">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F4151" w:rsidRPr="00C52693" w:rsidRDefault="004F4151" w:rsidP="004F4151">
      <w:pPr>
        <w:widowControl/>
        <w:autoSpaceDE/>
        <w:autoSpaceDN/>
        <w:adjustRightInd/>
        <w:spacing w:line="240" w:lineRule="auto"/>
        <w:ind w:firstLine="0"/>
        <w:jc w:val="center"/>
        <w:rPr>
          <w:b/>
          <w:sz w:val="18"/>
          <w:szCs w:val="18"/>
        </w:rPr>
      </w:pPr>
    </w:p>
    <w:p w:rsidR="004F4151" w:rsidRPr="00C52693" w:rsidRDefault="004F4151" w:rsidP="004F4151">
      <w:pPr>
        <w:widowControl/>
        <w:autoSpaceDE/>
        <w:autoSpaceDN/>
        <w:adjustRightInd/>
        <w:spacing w:line="240" w:lineRule="auto"/>
        <w:ind w:firstLine="0"/>
        <w:jc w:val="center"/>
        <w:rPr>
          <w:b/>
          <w:sz w:val="18"/>
          <w:szCs w:val="18"/>
        </w:rPr>
      </w:pPr>
    </w:p>
    <w:p w:rsidR="004F4151" w:rsidRPr="00C52693" w:rsidRDefault="004F4151" w:rsidP="004F4151">
      <w:pPr>
        <w:widowControl/>
        <w:autoSpaceDE/>
        <w:autoSpaceDN/>
        <w:adjustRightInd/>
        <w:spacing w:line="288" w:lineRule="auto"/>
        <w:ind w:firstLine="0"/>
        <w:jc w:val="left"/>
        <w:rPr>
          <w:sz w:val="18"/>
          <w:szCs w:val="18"/>
          <w:u w:val="single"/>
        </w:rPr>
      </w:pPr>
      <w:r>
        <w:rPr>
          <w:sz w:val="18"/>
          <w:szCs w:val="18"/>
          <w:u w:val="single"/>
        </w:rPr>
        <w:t>от   27.09.2024г.    №</w:t>
      </w:r>
      <w:r>
        <w:rPr>
          <w:sz w:val="18"/>
          <w:szCs w:val="18"/>
          <w:u w:val="single"/>
        </w:rPr>
        <w:t>359</w:t>
      </w:r>
      <w:r w:rsidRPr="00ED7941">
        <w:rPr>
          <w:sz w:val="18"/>
          <w:szCs w:val="18"/>
          <w:u w:val="single"/>
        </w:rPr>
        <w:t xml:space="preserve">   </w:t>
      </w:r>
    </w:p>
    <w:p w:rsidR="004F4151" w:rsidRPr="00C52693" w:rsidRDefault="004F4151" w:rsidP="004F4151">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F4151" w:rsidRPr="00C52693" w:rsidRDefault="004F4151" w:rsidP="004F4151">
      <w:pPr>
        <w:widowControl/>
        <w:autoSpaceDE/>
        <w:autoSpaceDN/>
        <w:adjustRightInd/>
        <w:spacing w:line="240" w:lineRule="auto"/>
        <w:ind w:firstLine="0"/>
        <w:rPr>
          <w:sz w:val="18"/>
          <w:szCs w:val="18"/>
        </w:rPr>
      </w:pPr>
    </w:p>
    <w:p w:rsidR="004F4151" w:rsidRDefault="004F4151" w:rsidP="004F4151">
      <w:pPr>
        <w:spacing w:line="280" w:lineRule="auto"/>
        <w:ind w:right="143" w:firstLine="0"/>
        <w:rPr>
          <w:sz w:val="18"/>
          <w:szCs w:val="18"/>
        </w:rPr>
      </w:pPr>
    </w:p>
    <w:p w:rsidR="004F4151" w:rsidRDefault="004F4151" w:rsidP="004F4151">
      <w:pPr>
        <w:spacing w:line="280" w:lineRule="auto"/>
        <w:ind w:right="5105" w:firstLine="0"/>
        <w:rPr>
          <w:sz w:val="18"/>
          <w:szCs w:val="18"/>
        </w:rPr>
      </w:pPr>
      <w:r w:rsidRPr="004F4151">
        <w:rPr>
          <w:sz w:val="18"/>
          <w:szCs w:val="18"/>
        </w:rPr>
        <w:t>О нормативе стоимости одного метра квадратного общей площади жилья в III квартале 2024 года</w:t>
      </w:r>
    </w:p>
    <w:p w:rsidR="004F4151" w:rsidRDefault="004F4151" w:rsidP="004F4151">
      <w:pPr>
        <w:spacing w:line="280" w:lineRule="auto"/>
        <w:ind w:right="5105" w:firstLine="0"/>
        <w:rPr>
          <w:sz w:val="18"/>
          <w:szCs w:val="18"/>
        </w:rPr>
      </w:pPr>
    </w:p>
    <w:p w:rsidR="004F4151" w:rsidRPr="004F4151" w:rsidRDefault="004F4151" w:rsidP="004F4151">
      <w:pPr>
        <w:spacing w:line="280" w:lineRule="auto"/>
        <w:ind w:right="143" w:firstLine="0"/>
        <w:rPr>
          <w:sz w:val="18"/>
          <w:szCs w:val="18"/>
        </w:rPr>
      </w:pPr>
      <w:r w:rsidRPr="004F4151">
        <w:rPr>
          <w:sz w:val="18"/>
          <w:szCs w:val="18"/>
        </w:rPr>
        <w:t xml:space="preserve">В соответствии с постановлением Правительства Российской Федерации от 30 декабря 2017 года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Петропавловского муниципального района постановляет:                                      </w:t>
      </w:r>
    </w:p>
    <w:p w:rsidR="004F4151" w:rsidRPr="004F4151" w:rsidRDefault="004F4151" w:rsidP="004F4151">
      <w:pPr>
        <w:spacing w:line="280" w:lineRule="auto"/>
        <w:ind w:right="143" w:firstLine="0"/>
        <w:rPr>
          <w:sz w:val="18"/>
          <w:szCs w:val="18"/>
        </w:rPr>
      </w:pPr>
      <w:r w:rsidRPr="004F4151">
        <w:rPr>
          <w:sz w:val="18"/>
          <w:szCs w:val="18"/>
        </w:rPr>
        <w:t>1. Утвердить в  III   квартале  2024 года  норматив стоимости 1 (одного) квадратного метра общей площади жилья по Петропавловскому муниципальному району  в размере 18 000 рублей, подлежащий применению при расчете социальных выплат, выделяемых на приобретение (строительство) жилья.</w:t>
      </w:r>
    </w:p>
    <w:p w:rsidR="004F4151" w:rsidRPr="004F4151" w:rsidRDefault="004F4151" w:rsidP="004F4151">
      <w:pPr>
        <w:spacing w:line="280" w:lineRule="auto"/>
        <w:ind w:right="143" w:firstLine="0"/>
        <w:rPr>
          <w:sz w:val="18"/>
          <w:szCs w:val="18"/>
        </w:rPr>
      </w:pPr>
      <w:r w:rsidRPr="004F4151">
        <w:rPr>
          <w:sz w:val="18"/>
          <w:szCs w:val="18"/>
        </w:rPr>
        <w:t xml:space="preserve"> 2. Опубликовать  настоящее постановление  в официальном периодическом издании «Петропавловский муниципальный вестник» и разместить на официальном сайте администрации Петропавловского муниципального района  в сети Интернет.</w:t>
      </w:r>
    </w:p>
    <w:p w:rsidR="004F4151" w:rsidRPr="004F4151" w:rsidRDefault="004F4151" w:rsidP="004F4151">
      <w:pPr>
        <w:spacing w:line="280" w:lineRule="auto"/>
        <w:ind w:right="143" w:firstLine="0"/>
        <w:rPr>
          <w:sz w:val="18"/>
          <w:szCs w:val="18"/>
        </w:rPr>
      </w:pPr>
      <w:r w:rsidRPr="004F4151">
        <w:rPr>
          <w:sz w:val="18"/>
          <w:szCs w:val="18"/>
        </w:rPr>
        <w:t>3.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4F4151" w:rsidRPr="004F4151" w:rsidRDefault="004F4151" w:rsidP="004F4151">
      <w:pPr>
        <w:spacing w:line="280" w:lineRule="auto"/>
        <w:ind w:right="143" w:firstLine="0"/>
        <w:rPr>
          <w:sz w:val="18"/>
          <w:szCs w:val="18"/>
        </w:rPr>
      </w:pPr>
      <w:r w:rsidRPr="004F4151">
        <w:rPr>
          <w:sz w:val="18"/>
          <w:szCs w:val="18"/>
        </w:rPr>
        <w:t xml:space="preserve">4. Контроль за исполнением настоящего постановления возложить на заместителя главы администрации муниципального района    Суркова А.Г.  </w:t>
      </w:r>
    </w:p>
    <w:p w:rsidR="004F4151" w:rsidRPr="004F4151" w:rsidRDefault="004F4151" w:rsidP="004F4151">
      <w:pPr>
        <w:spacing w:line="280" w:lineRule="auto"/>
        <w:ind w:right="143" w:firstLine="0"/>
        <w:rPr>
          <w:sz w:val="18"/>
          <w:szCs w:val="18"/>
        </w:rPr>
      </w:pPr>
    </w:p>
    <w:p w:rsidR="004F4151" w:rsidRPr="004F4151" w:rsidRDefault="004F4151" w:rsidP="004F4151">
      <w:pPr>
        <w:spacing w:line="280" w:lineRule="auto"/>
        <w:ind w:right="143" w:firstLine="0"/>
        <w:rPr>
          <w:sz w:val="18"/>
          <w:szCs w:val="18"/>
        </w:rPr>
      </w:pPr>
    </w:p>
    <w:p w:rsidR="004F4151" w:rsidRPr="004F4151" w:rsidRDefault="004F4151" w:rsidP="004F4151">
      <w:pPr>
        <w:spacing w:line="280" w:lineRule="auto"/>
        <w:ind w:right="143" w:firstLine="0"/>
        <w:rPr>
          <w:sz w:val="18"/>
          <w:szCs w:val="18"/>
        </w:rPr>
      </w:pPr>
    </w:p>
    <w:p w:rsidR="004F4151" w:rsidRPr="004F4151" w:rsidRDefault="004F4151" w:rsidP="004F4151">
      <w:pPr>
        <w:spacing w:line="280" w:lineRule="auto"/>
        <w:ind w:right="143" w:firstLine="0"/>
        <w:rPr>
          <w:sz w:val="18"/>
          <w:szCs w:val="18"/>
        </w:rPr>
      </w:pPr>
      <w:r w:rsidRPr="004F4151">
        <w:rPr>
          <w:sz w:val="18"/>
          <w:szCs w:val="18"/>
        </w:rPr>
        <w:t xml:space="preserve">      Глава администрации </w:t>
      </w:r>
    </w:p>
    <w:p w:rsidR="004F4151" w:rsidRDefault="004F4151" w:rsidP="004F4151">
      <w:pPr>
        <w:spacing w:line="280" w:lineRule="auto"/>
        <w:ind w:right="143" w:firstLine="0"/>
        <w:rPr>
          <w:sz w:val="18"/>
          <w:szCs w:val="18"/>
        </w:rPr>
      </w:pPr>
      <w:r w:rsidRPr="004F4151">
        <w:rPr>
          <w:sz w:val="18"/>
          <w:szCs w:val="18"/>
        </w:rPr>
        <w:t xml:space="preserve">      муниципального района</w:t>
      </w:r>
      <w:r w:rsidRPr="004F4151">
        <w:rPr>
          <w:sz w:val="18"/>
          <w:szCs w:val="18"/>
        </w:rPr>
        <w:tab/>
      </w:r>
      <w:r w:rsidRPr="004F4151">
        <w:rPr>
          <w:sz w:val="18"/>
          <w:szCs w:val="18"/>
        </w:rPr>
        <w:tab/>
      </w:r>
      <w:r w:rsidRPr="004F4151">
        <w:rPr>
          <w:sz w:val="18"/>
          <w:szCs w:val="18"/>
        </w:rPr>
        <w:tab/>
        <w:t xml:space="preserve">      </w:t>
      </w:r>
      <w:r>
        <w:rPr>
          <w:sz w:val="18"/>
          <w:szCs w:val="18"/>
        </w:rPr>
        <w:t xml:space="preserve">                                        </w:t>
      </w:r>
      <w:r w:rsidRPr="004F4151">
        <w:rPr>
          <w:sz w:val="18"/>
          <w:szCs w:val="18"/>
        </w:rPr>
        <w:t xml:space="preserve">                         Е.Н. Гончаров</w:t>
      </w:r>
    </w:p>
    <w:p w:rsidR="004F4151" w:rsidRDefault="004F4151" w:rsidP="004F4151">
      <w:pPr>
        <w:pBdr>
          <w:bottom w:val="single" w:sz="12" w:space="1" w:color="auto"/>
        </w:pBdr>
        <w:spacing w:line="280" w:lineRule="auto"/>
        <w:ind w:right="143" w:firstLine="0"/>
        <w:rPr>
          <w:sz w:val="18"/>
          <w:szCs w:val="18"/>
        </w:rPr>
      </w:pPr>
    </w:p>
    <w:p w:rsidR="004F4151" w:rsidRDefault="004F4151" w:rsidP="004F4151">
      <w:pPr>
        <w:spacing w:line="280" w:lineRule="auto"/>
        <w:ind w:right="143" w:firstLine="0"/>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205A82" w:rsidRDefault="00205A82" w:rsidP="003F6B1F">
      <w:pPr>
        <w:spacing w:line="288" w:lineRule="auto"/>
        <w:jc w:val="center"/>
        <w:rPr>
          <w:sz w:val="18"/>
          <w:szCs w:val="18"/>
        </w:rPr>
      </w:pPr>
    </w:p>
    <w:p w:rsidR="003F6B1F" w:rsidRPr="00AB3943" w:rsidRDefault="003F6B1F" w:rsidP="003F6B1F">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27" type="#_x0000_t75" style="width:59.25pt;height:67.5pt">
            <v:imagedata r:id="rId9" r:href="rId13"/>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3F6B1F" w:rsidRPr="00C52693" w:rsidRDefault="003F6B1F" w:rsidP="003F6B1F">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3F6B1F" w:rsidRPr="00C52693" w:rsidRDefault="003F6B1F" w:rsidP="003F6B1F">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3F6B1F" w:rsidRPr="00C52693" w:rsidRDefault="003F6B1F" w:rsidP="003F6B1F">
      <w:pPr>
        <w:widowControl/>
        <w:autoSpaceDE/>
        <w:autoSpaceDN/>
        <w:adjustRightInd/>
        <w:spacing w:line="288" w:lineRule="auto"/>
        <w:ind w:firstLine="0"/>
        <w:jc w:val="center"/>
        <w:rPr>
          <w:rFonts w:ascii="Arial" w:hAnsi="Arial" w:cs="Arial"/>
          <w:sz w:val="18"/>
          <w:szCs w:val="18"/>
        </w:rPr>
      </w:pPr>
    </w:p>
    <w:p w:rsidR="003F6B1F" w:rsidRPr="00C52693" w:rsidRDefault="003F6B1F" w:rsidP="003F6B1F">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3F6B1F" w:rsidRPr="00C52693" w:rsidRDefault="003F6B1F" w:rsidP="003F6B1F">
      <w:pPr>
        <w:widowControl/>
        <w:autoSpaceDE/>
        <w:autoSpaceDN/>
        <w:adjustRightInd/>
        <w:spacing w:line="240" w:lineRule="auto"/>
        <w:ind w:firstLine="0"/>
        <w:jc w:val="center"/>
        <w:rPr>
          <w:b/>
          <w:sz w:val="18"/>
          <w:szCs w:val="18"/>
        </w:rPr>
      </w:pPr>
    </w:p>
    <w:p w:rsidR="003F6B1F" w:rsidRPr="00C52693" w:rsidRDefault="003F6B1F" w:rsidP="003F6B1F">
      <w:pPr>
        <w:widowControl/>
        <w:autoSpaceDE/>
        <w:autoSpaceDN/>
        <w:adjustRightInd/>
        <w:spacing w:line="240" w:lineRule="auto"/>
        <w:ind w:firstLine="0"/>
        <w:jc w:val="center"/>
        <w:rPr>
          <w:b/>
          <w:sz w:val="18"/>
          <w:szCs w:val="18"/>
        </w:rPr>
      </w:pPr>
    </w:p>
    <w:p w:rsidR="003F6B1F" w:rsidRPr="00C52693" w:rsidRDefault="003F6B1F" w:rsidP="003F6B1F">
      <w:pPr>
        <w:widowControl/>
        <w:autoSpaceDE/>
        <w:autoSpaceDN/>
        <w:adjustRightInd/>
        <w:spacing w:line="288" w:lineRule="auto"/>
        <w:ind w:firstLine="0"/>
        <w:jc w:val="left"/>
        <w:rPr>
          <w:sz w:val="18"/>
          <w:szCs w:val="18"/>
          <w:u w:val="single"/>
        </w:rPr>
      </w:pPr>
      <w:r>
        <w:rPr>
          <w:sz w:val="18"/>
          <w:szCs w:val="18"/>
          <w:u w:val="single"/>
        </w:rPr>
        <w:t>от   27.09.2024г.    №</w:t>
      </w:r>
      <w:r w:rsidR="00205A82">
        <w:rPr>
          <w:sz w:val="18"/>
          <w:szCs w:val="18"/>
          <w:u w:val="single"/>
        </w:rPr>
        <w:t>360</w:t>
      </w:r>
      <w:r w:rsidRPr="00ED7941">
        <w:rPr>
          <w:sz w:val="18"/>
          <w:szCs w:val="18"/>
          <w:u w:val="single"/>
        </w:rPr>
        <w:t xml:space="preserve">   </w:t>
      </w:r>
    </w:p>
    <w:p w:rsidR="003F6B1F" w:rsidRPr="00C52693" w:rsidRDefault="003F6B1F" w:rsidP="003F6B1F">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3F6B1F" w:rsidRPr="00C52693" w:rsidRDefault="003F6B1F" w:rsidP="003F6B1F">
      <w:pPr>
        <w:widowControl/>
        <w:autoSpaceDE/>
        <w:autoSpaceDN/>
        <w:adjustRightInd/>
        <w:spacing w:line="240" w:lineRule="auto"/>
        <w:ind w:firstLine="0"/>
        <w:rPr>
          <w:sz w:val="18"/>
          <w:szCs w:val="18"/>
        </w:rPr>
      </w:pPr>
    </w:p>
    <w:p w:rsidR="003F6B1F" w:rsidRDefault="003F6B1F" w:rsidP="003F6B1F">
      <w:pPr>
        <w:spacing w:line="280" w:lineRule="auto"/>
        <w:ind w:right="143" w:firstLine="0"/>
        <w:rPr>
          <w:sz w:val="18"/>
          <w:szCs w:val="18"/>
        </w:rPr>
      </w:pPr>
    </w:p>
    <w:p w:rsidR="003F6B1F" w:rsidRDefault="00205A82" w:rsidP="003F6B1F">
      <w:pPr>
        <w:spacing w:line="280" w:lineRule="auto"/>
        <w:ind w:right="5105" w:firstLine="0"/>
        <w:rPr>
          <w:sz w:val="18"/>
          <w:szCs w:val="18"/>
        </w:rPr>
      </w:pPr>
      <w:r w:rsidRPr="00205A82">
        <w:rPr>
          <w:sz w:val="18"/>
          <w:szCs w:val="18"/>
        </w:rPr>
        <w:t>О нормативе стоимости одного метра квадратного общей площади жилья в IV квартале 2024 года</w:t>
      </w:r>
      <w:r>
        <w:rPr>
          <w:sz w:val="18"/>
          <w:szCs w:val="18"/>
        </w:rPr>
        <w:br/>
      </w:r>
    </w:p>
    <w:p w:rsidR="00205A82" w:rsidRPr="00205A82" w:rsidRDefault="00205A82" w:rsidP="00205A82">
      <w:pPr>
        <w:spacing w:line="280" w:lineRule="auto"/>
        <w:ind w:right="143" w:firstLine="0"/>
        <w:rPr>
          <w:bCs/>
          <w:sz w:val="18"/>
          <w:szCs w:val="18"/>
        </w:rPr>
      </w:pPr>
      <w:r w:rsidRPr="00205A82">
        <w:rPr>
          <w:sz w:val="18"/>
          <w:szCs w:val="18"/>
        </w:rPr>
        <w:t xml:space="preserve">В соответствии с постановлением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Петропавловского муниципального района постановляет:                                      </w:t>
      </w:r>
    </w:p>
    <w:p w:rsidR="00205A82" w:rsidRPr="00205A82" w:rsidRDefault="00205A82" w:rsidP="00205A82">
      <w:pPr>
        <w:spacing w:line="280" w:lineRule="auto"/>
        <w:ind w:right="143" w:firstLine="0"/>
        <w:rPr>
          <w:bCs/>
          <w:sz w:val="18"/>
          <w:szCs w:val="18"/>
        </w:rPr>
      </w:pPr>
      <w:r w:rsidRPr="00205A82">
        <w:rPr>
          <w:sz w:val="18"/>
          <w:szCs w:val="18"/>
        </w:rPr>
        <w:t xml:space="preserve">1. Утвердить в  </w:t>
      </w:r>
      <w:r w:rsidRPr="00205A82">
        <w:rPr>
          <w:sz w:val="18"/>
          <w:szCs w:val="18"/>
          <w:lang w:val="en-US"/>
        </w:rPr>
        <w:t>IV</w:t>
      </w:r>
      <w:r w:rsidRPr="00205A82">
        <w:rPr>
          <w:sz w:val="18"/>
          <w:szCs w:val="18"/>
        </w:rPr>
        <w:t xml:space="preserve">   квартале  2024 года  норматив стоимости 1 (одного) квадратного метра общей площади жилья по Петропавловскому муниципальному району  в размере 18 000 рублей, подлежащий применению при расчете социальных выплат, выделяемых на приобретение (строительство) жилья.</w:t>
      </w:r>
    </w:p>
    <w:p w:rsidR="00205A82" w:rsidRPr="00205A82" w:rsidRDefault="00205A82" w:rsidP="00205A82">
      <w:pPr>
        <w:spacing w:line="280" w:lineRule="auto"/>
        <w:ind w:right="143" w:firstLine="0"/>
        <w:rPr>
          <w:sz w:val="18"/>
          <w:szCs w:val="18"/>
        </w:rPr>
      </w:pPr>
      <w:r w:rsidRPr="00205A82">
        <w:rPr>
          <w:sz w:val="18"/>
          <w:szCs w:val="18"/>
        </w:rPr>
        <w:t>2.</w:t>
      </w:r>
      <w:r>
        <w:rPr>
          <w:sz w:val="18"/>
          <w:szCs w:val="18"/>
        </w:rPr>
        <w:t xml:space="preserve"> Опубликовать </w:t>
      </w:r>
      <w:r w:rsidRPr="00205A82">
        <w:rPr>
          <w:sz w:val="18"/>
          <w:szCs w:val="18"/>
        </w:rPr>
        <w:t>настоящее постановление  в официальном периодическом издании «Петропавловский муниципальный вестник» и разместить на официальном сайте администрации Петропавловского муниципального района  в сети Интернет.</w:t>
      </w:r>
    </w:p>
    <w:p w:rsidR="00205A82" w:rsidRPr="00205A82" w:rsidRDefault="00205A82" w:rsidP="00205A82">
      <w:pPr>
        <w:spacing w:line="280" w:lineRule="auto"/>
        <w:ind w:right="143" w:firstLine="0"/>
        <w:rPr>
          <w:sz w:val="18"/>
          <w:szCs w:val="18"/>
        </w:rPr>
      </w:pPr>
      <w:r w:rsidRPr="00205A82">
        <w:rPr>
          <w:sz w:val="18"/>
          <w:szCs w:val="18"/>
        </w:rPr>
        <w:t>3.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205A82" w:rsidRPr="00205A82" w:rsidRDefault="00205A82" w:rsidP="00205A82">
      <w:pPr>
        <w:spacing w:line="280" w:lineRule="auto"/>
        <w:ind w:right="143" w:firstLine="0"/>
        <w:rPr>
          <w:sz w:val="18"/>
          <w:szCs w:val="18"/>
        </w:rPr>
      </w:pPr>
      <w:r w:rsidRPr="00205A82">
        <w:rPr>
          <w:sz w:val="18"/>
          <w:szCs w:val="18"/>
        </w:rPr>
        <w:t xml:space="preserve">4. Контроль за исполнением настоящего постановления возложить на заместителя главы администрации муниципального района    Суркова А.Г.  </w:t>
      </w:r>
    </w:p>
    <w:p w:rsidR="00205A82" w:rsidRPr="00205A82" w:rsidRDefault="00205A82" w:rsidP="00205A82">
      <w:pPr>
        <w:spacing w:line="280" w:lineRule="auto"/>
        <w:ind w:right="143" w:firstLine="0"/>
        <w:rPr>
          <w:sz w:val="18"/>
          <w:szCs w:val="18"/>
        </w:rPr>
      </w:pPr>
    </w:p>
    <w:p w:rsidR="00205A82" w:rsidRPr="00205A82" w:rsidRDefault="00205A82" w:rsidP="00205A82">
      <w:pPr>
        <w:spacing w:line="280" w:lineRule="auto"/>
        <w:ind w:right="143" w:firstLine="0"/>
        <w:rPr>
          <w:sz w:val="18"/>
          <w:szCs w:val="18"/>
        </w:rPr>
      </w:pPr>
    </w:p>
    <w:p w:rsidR="00205A82" w:rsidRPr="00205A82" w:rsidRDefault="00205A82" w:rsidP="00205A82">
      <w:pPr>
        <w:spacing w:line="280" w:lineRule="auto"/>
        <w:ind w:right="143" w:firstLine="0"/>
        <w:rPr>
          <w:sz w:val="18"/>
          <w:szCs w:val="18"/>
        </w:rPr>
      </w:pPr>
      <w:r w:rsidRPr="00205A82">
        <w:rPr>
          <w:sz w:val="18"/>
          <w:szCs w:val="18"/>
        </w:rPr>
        <w:t xml:space="preserve">      Глава администрации </w:t>
      </w:r>
    </w:p>
    <w:p w:rsidR="00205A82" w:rsidRPr="00205A82" w:rsidRDefault="00205A82" w:rsidP="00205A82">
      <w:pPr>
        <w:spacing w:line="280" w:lineRule="auto"/>
        <w:ind w:right="143" w:firstLine="0"/>
        <w:rPr>
          <w:sz w:val="18"/>
          <w:szCs w:val="18"/>
        </w:rPr>
      </w:pPr>
      <w:r w:rsidRPr="00205A82">
        <w:rPr>
          <w:sz w:val="18"/>
          <w:szCs w:val="18"/>
        </w:rPr>
        <w:t xml:space="preserve">      муниципального района</w:t>
      </w:r>
      <w:r w:rsidRPr="00205A82">
        <w:rPr>
          <w:sz w:val="18"/>
          <w:szCs w:val="18"/>
        </w:rPr>
        <w:tab/>
      </w:r>
      <w:r>
        <w:rPr>
          <w:sz w:val="18"/>
          <w:szCs w:val="18"/>
          <w:lang w:val="en-US"/>
        </w:rPr>
        <w:t xml:space="preserve">                                 </w:t>
      </w:r>
      <w:r w:rsidRPr="00205A82">
        <w:rPr>
          <w:sz w:val="18"/>
          <w:szCs w:val="18"/>
        </w:rPr>
        <w:tab/>
      </w:r>
      <w:r w:rsidRPr="00205A82">
        <w:rPr>
          <w:sz w:val="18"/>
          <w:szCs w:val="18"/>
        </w:rPr>
        <w:tab/>
        <w:t xml:space="preserve">                               Е.Н.Гончаров</w:t>
      </w:r>
    </w:p>
    <w:p w:rsidR="00205A82" w:rsidRPr="00205A82" w:rsidRDefault="00205A82" w:rsidP="00205A82">
      <w:pPr>
        <w:spacing w:line="280" w:lineRule="auto"/>
        <w:ind w:right="143" w:firstLine="0"/>
        <w:rPr>
          <w:sz w:val="18"/>
          <w:szCs w:val="18"/>
        </w:rPr>
      </w:pPr>
    </w:p>
    <w:p w:rsidR="004F4151" w:rsidRPr="003F6B1F" w:rsidRDefault="004F4151" w:rsidP="00205A82">
      <w:pPr>
        <w:spacing w:line="280" w:lineRule="auto"/>
        <w:ind w:right="143" w:firstLine="0"/>
        <w:rPr>
          <w:sz w:val="18"/>
          <w:szCs w:val="18"/>
        </w:rPr>
      </w:pPr>
    </w:p>
    <w:sectPr w:rsidR="004F4151" w:rsidRPr="003F6B1F" w:rsidSect="00011B68">
      <w:footnotePr>
        <w:numRestart w:val="eachSect"/>
      </w:footnotePr>
      <w:pgSz w:w="11909" w:h="16834" w:code="9"/>
      <w:pgMar w:top="1134" w:right="1134"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A2" w:rsidRDefault="00E11EA2">
      <w:pPr>
        <w:spacing w:line="240" w:lineRule="auto"/>
      </w:pPr>
      <w:r>
        <w:separator/>
      </w:r>
    </w:p>
  </w:endnote>
  <w:endnote w:type="continuationSeparator" w:id="0">
    <w:p w:rsidR="00E11EA2" w:rsidRDefault="00E1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A2" w:rsidRDefault="00E11EA2">
      <w:pPr>
        <w:spacing w:line="240" w:lineRule="auto"/>
      </w:pPr>
      <w:r>
        <w:separator/>
      </w:r>
    </w:p>
  </w:footnote>
  <w:footnote w:type="continuationSeparator" w:id="0">
    <w:p w:rsidR="00E11EA2" w:rsidRDefault="00E11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0"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B61F9F"/>
    <w:multiLevelType w:val="multilevel"/>
    <w:tmpl w:val="31200FFC"/>
    <w:lvl w:ilvl="0">
      <w:start w:val="1"/>
      <w:numFmt w:val="decimal"/>
      <w:lvlText w:val="%1."/>
      <w:lvlJc w:val="left"/>
      <w:pPr>
        <w:ind w:left="0" w:firstLine="709"/>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1"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8"/>
  </w:num>
  <w:num w:numId="2">
    <w:abstractNumId w:val="19"/>
  </w:num>
  <w:num w:numId="3">
    <w:abstractNumId w:val="22"/>
  </w:num>
  <w:num w:numId="4">
    <w:abstractNumId w:val="12"/>
  </w:num>
  <w:num w:numId="5">
    <w:abstractNumId w:val="35"/>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2"/>
  </w:num>
  <w:num w:numId="15">
    <w:abstractNumId w:val="37"/>
  </w:num>
  <w:num w:numId="16">
    <w:abstractNumId w:val="8"/>
  </w:num>
  <w:num w:numId="17">
    <w:abstractNumId w:val="3"/>
  </w:num>
  <w:num w:numId="18">
    <w:abstractNumId w:val="15"/>
  </w:num>
  <w:num w:numId="19">
    <w:abstractNumId w:val="28"/>
  </w:num>
  <w:num w:numId="20">
    <w:abstractNumId w:val="30"/>
  </w:num>
  <w:num w:numId="21">
    <w:abstractNumId w:val="4"/>
  </w:num>
  <w:num w:numId="22">
    <w:abstractNumId w:val="14"/>
  </w:num>
  <w:num w:numId="23">
    <w:abstractNumId w:val="36"/>
  </w:num>
  <w:num w:numId="24">
    <w:abstractNumId w:val="11"/>
  </w:num>
  <w:num w:numId="25">
    <w:abstractNumId w:val="17"/>
  </w:num>
  <w:num w:numId="26">
    <w:abstractNumId w:val="39"/>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29"/>
  </w:num>
  <w:num w:numId="34">
    <w:abstractNumId w:val="25"/>
  </w:num>
  <w:num w:numId="35">
    <w:abstractNumId w:val="1"/>
  </w:num>
  <w:num w:numId="36">
    <w:abstractNumId w:val="24"/>
  </w:num>
  <w:num w:numId="37">
    <w:abstractNumId w:val="31"/>
  </w:num>
  <w:num w:numId="38">
    <w:abstractNumId w:val="42"/>
  </w:num>
  <w:num w:numId="39">
    <w:abstractNumId w:val="27"/>
  </w:num>
  <w:num w:numId="40">
    <w:abstractNumId w:val="41"/>
  </w:num>
  <w:num w:numId="41">
    <w:abstractNumId w:val="6"/>
  </w:num>
  <w:num w:numId="42">
    <w:abstractNumId w:val="2"/>
  </w:num>
  <w:num w:numId="43">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644B"/>
    <w:rsid w:val="00084F8B"/>
    <w:rsid w:val="00095F77"/>
    <w:rsid w:val="000E0724"/>
    <w:rsid w:val="00112A9F"/>
    <w:rsid w:val="00120575"/>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3F6B1F"/>
    <w:rsid w:val="00404242"/>
    <w:rsid w:val="0043368C"/>
    <w:rsid w:val="00460478"/>
    <w:rsid w:val="004606B9"/>
    <w:rsid w:val="00484B3D"/>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A7D89"/>
    <w:rsid w:val="008C4E16"/>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1C7EF4"/>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heraldik.ru/reg36/36petropavlovsky_g.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nompetr@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7C25-577C-4CBB-9274-CBF7C22B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2286</Words>
  <Characters>13032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5</cp:revision>
  <dcterms:created xsi:type="dcterms:W3CDTF">2024-07-23T05:26:00Z</dcterms:created>
  <dcterms:modified xsi:type="dcterms:W3CDTF">2024-10-03T11:48:00Z</dcterms:modified>
</cp:coreProperties>
</file>