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4B4BE3" w:rsidRDefault="00DC20A7" w:rsidP="00DC20A7">
      <w:pPr>
        <w:spacing w:line="240" w:lineRule="auto"/>
        <w:jc w:val="center"/>
        <w:rPr>
          <w:color w:val="000000" w:themeColor="text1"/>
          <w:sz w:val="18"/>
          <w:szCs w:val="18"/>
        </w:rPr>
      </w:pPr>
      <w:r w:rsidRPr="004B4BE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4B4BE3" w:rsidRDefault="00DC20A7" w:rsidP="00DC20A7">
      <w:pPr>
        <w:spacing w:line="240" w:lineRule="auto"/>
        <w:jc w:val="center"/>
        <w:rPr>
          <w:color w:val="000000" w:themeColor="text1"/>
          <w:sz w:val="18"/>
          <w:szCs w:val="18"/>
        </w:rPr>
      </w:pPr>
      <w:r w:rsidRPr="004B4BE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4B4BE3" w:rsidRDefault="00DC20A7" w:rsidP="00DC20A7">
      <w:pPr>
        <w:spacing w:line="240" w:lineRule="auto"/>
        <w:jc w:val="center"/>
        <w:rPr>
          <w:color w:val="000000" w:themeColor="text1"/>
          <w:sz w:val="18"/>
          <w:szCs w:val="18"/>
        </w:rPr>
      </w:pPr>
    </w:p>
    <w:p w:rsidR="00DC20A7" w:rsidRPr="004B4BE3" w:rsidRDefault="00DC20A7" w:rsidP="00DC20A7">
      <w:pPr>
        <w:spacing w:line="240" w:lineRule="auto"/>
        <w:jc w:val="center"/>
        <w:rPr>
          <w:color w:val="000000" w:themeColor="text1"/>
          <w:sz w:val="18"/>
          <w:szCs w:val="18"/>
        </w:rPr>
      </w:pPr>
    </w:p>
    <w:p w:rsidR="00DC20A7" w:rsidRPr="004B4BE3" w:rsidRDefault="00DC20A7" w:rsidP="00DC20A7">
      <w:pPr>
        <w:spacing w:line="240" w:lineRule="auto"/>
        <w:jc w:val="center"/>
        <w:rPr>
          <w:color w:val="000000" w:themeColor="text1"/>
          <w:sz w:val="18"/>
          <w:szCs w:val="18"/>
        </w:rPr>
      </w:pPr>
    </w:p>
    <w:p w:rsidR="00DC20A7" w:rsidRPr="004B4BE3" w:rsidRDefault="00DC20A7" w:rsidP="00DC20A7">
      <w:pPr>
        <w:spacing w:line="240" w:lineRule="auto"/>
        <w:jc w:val="center"/>
        <w:rPr>
          <w:color w:val="000000" w:themeColor="text1"/>
          <w:sz w:val="18"/>
          <w:szCs w:val="18"/>
        </w:rPr>
      </w:pPr>
    </w:p>
    <w:p w:rsidR="00DC20A7" w:rsidRPr="004B4BE3" w:rsidRDefault="00DC20A7" w:rsidP="00DC20A7">
      <w:pPr>
        <w:spacing w:line="240" w:lineRule="auto"/>
        <w:jc w:val="center"/>
        <w:rPr>
          <w:b/>
          <w:color w:val="000000" w:themeColor="text1"/>
          <w:sz w:val="18"/>
          <w:szCs w:val="18"/>
        </w:rPr>
      </w:pPr>
      <w:r w:rsidRPr="004B4BE3">
        <w:rPr>
          <w:b/>
          <w:color w:val="000000" w:themeColor="text1"/>
          <w:sz w:val="18"/>
          <w:szCs w:val="18"/>
        </w:rPr>
        <w:t>Петропавловский муниципальный вестник</w:t>
      </w:r>
    </w:p>
    <w:p w:rsidR="00DC20A7" w:rsidRPr="004B4BE3" w:rsidRDefault="00DC20A7" w:rsidP="00DC20A7">
      <w:pPr>
        <w:spacing w:line="240" w:lineRule="auto"/>
        <w:jc w:val="center"/>
        <w:rPr>
          <w:b/>
          <w:color w:val="000000" w:themeColor="text1"/>
          <w:sz w:val="18"/>
          <w:szCs w:val="18"/>
        </w:rPr>
      </w:pPr>
    </w:p>
    <w:p w:rsidR="00DC20A7" w:rsidRPr="004B4BE3" w:rsidRDefault="0081166E" w:rsidP="00DC20A7">
      <w:pPr>
        <w:spacing w:line="240" w:lineRule="auto"/>
        <w:jc w:val="center"/>
        <w:rPr>
          <w:b/>
          <w:color w:val="000000" w:themeColor="text1"/>
          <w:sz w:val="18"/>
          <w:szCs w:val="18"/>
        </w:rPr>
      </w:pPr>
      <w:r w:rsidRPr="004B4BE3">
        <w:rPr>
          <w:b/>
          <w:color w:val="000000" w:themeColor="text1"/>
          <w:sz w:val="18"/>
          <w:szCs w:val="18"/>
        </w:rPr>
        <w:t>№ 8</w:t>
      </w:r>
    </w:p>
    <w:p w:rsidR="00DC20A7" w:rsidRPr="004B4BE3" w:rsidRDefault="0081166E" w:rsidP="00DC20A7">
      <w:pPr>
        <w:spacing w:line="240" w:lineRule="auto"/>
        <w:jc w:val="center"/>
        <w:rPr>
          <w:color w:val="000000" w:themeColor="text1"/>
          <w:sz w:val="18"/>
          <w:szCs w:val="18"/>
        </w:rPr>
      </w:pPr>
      <w:r w:rsidRPr="004B4BE3">
        <w:rPr>
          <w:color w:val="000000" w:themeColor="text1"/>
          <w:sz w:val="18"/>
          <w:szCs w:val="18"/>
        </w:rPr>
        <w:t xml:space="preserve"> 26</w:t>
      </w:r>
      <w:r w:rsidR="007663DE" w:rsidRPr="004B4BE3">
        <w:rPr>
          <w:color w:val="000000" w:themeColor="text1"/>
          <w:sz w:val="18"/>
          <w:szCs w:val="18"/>
        </w:rPr>
        <w:t xml:space="preserve"> </w:t>
      </w:r>
      <w:r w:rsidR="00342F29" w:rsidRPr="004B4BE3">
        <w:rPr>
          <w:color w:val="000000" w:themeColor="text1"/>
          <w:sz w:val="18"/>
          <w:szCs w:val="18"/>
        </w:rPr>
        <w:t>апреля</w:t>
      </w:r>
      <w:r w:rsidR="007663DE" w:rsidRPr="004B4BE3">
        <w:rPr>
          <w:color w:val="000000" w:themeColor="text1"/>
          <w:sz w:val="18"/>
          <w:szCs w:val="18"/>
        </w:rPr>
        <w:t xml:space="preserve"> 2023 </w:t>
      </w:r>
      <w:r w:rsidR="00DC20A7" w:rsidRPr="004B4BE3">
        <w:rPr>
          <w:color w:val="000000" w:themeColor="text1"/>
          <w:sz w:val="18"/>
          <w:szCs w:val="18"/>
        </w:rPr>
        <w:t>года</w:t>
      </w:r>
    </w:p>
    <w:p w:rsidR="00DC20A7" w:rsidRPr="004B4BE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962"/>
        <w:gridCol w:w="567"/>
        <w:gridCol w:w="4501"/>
      </w:tblGrid>
      <w:tr w:rsidR="00DC20A7" w:rsidRPr="004B4BE3" w:rsidTr="00DC20A7">
        <w:tc>
          <w:tcPr>
            <w:tcW w:w="4962" w:type="dxa"/>
            <w:hideMark/>
          </w:tcPr>
          <w:p w:rsidR="00DC20A7" w:rsidRPr="004B4BE3" w:rsidRDefault="00DC20A7">
            <w:pPr>
              <w:spacing w:line="240" w:lineRule="auto"/>
              <w:jc w:val="center"/>
              <w:rPr>
                <w:b/>
                <w:color w:val="000000" w:themeColor="text1"/>
                <w:sz w:val="18"/>
                <w:szCs w:val="18"/>
                <w:lang w:eastAsia="en-US"/>
              </w:rPr>
            </w:pPr>
            <w:r w:rsidRPr="004B4BE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4B4BE3" w:rsidRDefault="00DC20A7">
            <w:pPr>
              <w:spacing w:line="240" w:lineRule="auto"/>
              <w:jc w:val="center"/>
              <w:rPr>
                <w:color w:val="000000" w:themeColor="text1"/>
                <w:sz w:val="18"/>
                <w:szCs w:val="18"/>
                <w:lang w:eastAsia="en-US"/>
              </w:rPr>
            </w:pPr>
          </w:p>
        </w:tc>
        <w:tc>
          <w:tcPr>
            <w:tcW w:w="4501" w:type="dxa"/>
          </w:tcPr>
          <w:p w:rsidR="00DC20A7" w:rsidRPr="004B4BE3" w:rsidRDefault="00DC20A7">
            <w:pPr>
              <w:spacing w:line="240" w:lineRule="auto"/>
              <w:jc w:val="center"/>
              <w:rPr>
                <w:b/>
                <w:color w:val="000000" w:themeColor="text1"/>
                <w:sz w:val="18"/>
                <w:szCs w:val="18"/>
                <w:lang w:eastAsia="en-US"/>
              </w:rPr>
            </w:pPr>
            <w:r w:rsidRPr="004B4BE3">
              <w:rPr>
                <w:b/>
                <w:color w:val="000000" w:themeColor="text1"/>
                <w:sz w:val="18"/>
                <w:szCs w:val="18"/>
                <w:lang w:eastAsia="en-US"/>
              </w:rPr>
              <w:t>Отпечатан в администрации Петропавловского муниципального района по адресу: ул. Победы, д. 28, с. Петропавловка Петропавловского района  Воронежской области, 397670</w:t>
            </w:r>
          </w:p>
          <w:p w:rsidR="00DC20A7" w:rsidRPr="004B4BE3" w:rsidRDefault="00DC20A7">
            <w:pPr>
              <w:spacing w:line="240" w:lineRule="auto"/>
              <w:jc w:val="center"/>
              <w:rPr>
                <w:b/>
                <w:color w:val="000000" w:themeColor="text1"/>
                <w:sz w:val="18"/>
                <w:szCs w:val="18"/>
                <w:lang w:eastAsia="en-US"/>
              </w:rPr>
            </w:pPr>
          </w:p>
          <w:p w:rsidR="00DC20A7" w:rsidRPr="004B4BE3" w:rsidRDefault="008A7D89">
            <w:pPr>
              <w:spacing w:line="240" w:lineRule="auto"/>
              <w:jc w:val="center"/>
              <w:rPr>
                <w:b/>
                <w:color w:val="000000" w:themeColor="text1"/>
                <w:sz w:val="18"/>
                <w:szCs w:val="18"/>
                <w:lang w:eastAsia="en-US"/>
              </w:rPr>
            </w:pPr>
            <w:r w:rsidRPr="004B4BE3">
              <w:rPr>
                <w:b/>
                <w:color w:val="000000" w:themeColor="text1"/>
                <w:sz w:val="18"/>
                <w:szCs w:val="18"/>
                <w:lang w:eastAsia="en-US"/>
              </w:rPr>
              <w:t>Тираж: 27 экземпляров. Объем 103</w:t>
            </w:r>
            <w:r w:rsidR="00DC20A7" w:rsidRPr="004B4BE3">
              <w:rPr>
                <w:b/>
                <w:color w:val="000000" w:themeColor="text1"/>
                <w:sz w:val="18"/>
                <w:szCs w:val="18"/>
                <w:lang w:eastAsia="en-US"/>
              </w:rPr>
              <w:t xml:space="preserve"> страниц</w:t>
            </w:r>
            <w:r w:rsidR="00ED7D5B" w:rsidRPr="004B4BE3">
              <w:rPr>
                <w:b/>
                <w:color w:val="000000" w:themeColor="text1"/>
                <w:sz w:val="18"/>
                <w:szCs w:val="18"/>
                <w:lang w:eastAsia="en-US"/>
              </w:rPr>
              <w:t>ы</w:t>
            </w:r>
          </w:p>
        </w:tc>
      </w:tr>
    </w:tbl>
    <w:p w:rsidR="00DC20A7" w:rsidRPr="004B4BE3" w:rsidRDefault="00DC20A7" w:rsidP="00DC20A7">
      <w:pPr>
        <w:spacing w:line="240" w:lineRule="auto"/>
        <w:ind w:firstLine="0"/>
        <w:rPr>
          <w:color w:val="000000" w:themeColor="text1"/>
          <w:sz w:val="18"/>
          <w:szCs w:val="18"/>
        </w:rPr>
      </w:pPr>
    </w:p>
    <w:p w:rsidR="00DC20A7" w:rsidRPr="004B4BE3" w:rsidRDefault="00DC20A7" w:rsidP="00DC20A7">
      <w:pPr>
        <w:spacing w:line="240" w:lineRule="auto"/>
        <w:ind w:firstLine="0"/>
        <w:rPr>
          <w:color w:val="000000" w:themeColor="text1"/>
          <w:sz w:val="18"/>
          <w:szCs w:val="18"/>
        </w:rPr>
      </w:pPr>
    </w:p>
    <w:p w:rsidR="00DC20A7" w:rsidRPr="004B4BE3" w:rsidRDefault="00DC20A7" w:rsidP="00DC20A7">
      <w:pPr>
        <w:spacing w:line="240" w:lineRule="auto"/>
        <w:ind w:firstLine="0"/>
        <w:rPr>
          <w:color w:val="000000" w:themeColor="text1"/>
          <w:sz w:val="18"/>
          <w:szCs w:val="18"/>
        </w:rPr>
      </w:pPr>
      <w:r w:rsidRPr="004B4BE3">
        <w:rPr>
          <w:color w:val="000000" w:themeColor="text1"/>
          <w:sz w:val="18"/>
          <w:szCs w:val="18"/>
        </w:rPr>
        <w:t xml:space="preserve">                                                     </w:t>
      </w:r>
    </w:p>
    <w:p w:rsidR="00DC20A7" w:rsidRPr="004B4BE3" w:rsidRDefault="00DC20A7" w:rsidP="00DC20A7">
      <w:pPr>
        <w:spacing w:line="240" w:lineRule="auto"/>
        <w:ind w:firstLine="0"/>
        <w:rPr>
          <w:color w:val="000000" w:themeColor="text1"/>
          <w:sz w:val="18"/>
          <w:szCs w:val="18"/>
        </w:rPr>
      </w:pPr>
    </w:p>
    <w:p w:rsidR="00DC20A7" w:rsidRPr="004B4BE3" w:rsidRDefault="00DC20A7" w:rsidP="00DC20A7">
      <w:pPr>
        <w:spacing w:line="240" w:lineRule="auto"/>
        <w:ind w:firstLine="0"/>
        <w:rPr>
          <w:color w:val="000000" w:themeColor="text1"/>
          <w:sz w:val="18"/>
          <w:szCs w:val="18"/>
        </w:rPr>
      </w:pPr>
    </w:p>
    <w:p w:rsidR="00DC20A7" w:rsidRPr="004B4BE3" w:rsidRDefault="00DC20A7" w:rsidP="00DC20A7">
      <w:pPr>
        <w:spacing w:line="240" w:lineRule="auto"/>
        <w:ind w:firstLine="0"/>
        <w:rPr>
          <w:color w:val="000000" w:themeColor="text1"/>
          <w:sz w:val="18"/>
          <w:szCs w:val="18"/>
        </w:rPr>
      </w:pPr>
    </w:p>
    <w:p w:rsidR="00DC20A7" w:rsidRPr="004B4BE3" w:rsidRDefault="007663DE" w:rsidP="00DC20A7">
      <w:pPr>
        <w:spacing w:line="240" w:lineRule="auto"/>
        <w:ind w:firstLine="0"/>
        <w:jc w:val="center"/>
        <w:rPr>
          <w:color w:val="000000" w:themeColor="text1"/>
          <w:sz w:val="18"/>
          <w:szCs w:val="18"/>
        </w:rPr>
      </w:pPr>
      <w:r w:rsidRPr="004B4BE3">
        <w:rPr>
          <w:color w:val="000000" w:themeColor="text1"/>
          <w:sz w:val="18"/>
          <w:szCs w:val="18"/>
        </w:rPr>
        <w:t>-2023</w:t>
      </w:r>
      <w:r w:rsidR="00DC20A7" w:rsidRPr="004B4BE3">
        <w:rPr>
          <w:color w:val="000000" w:themeColor="text1"/>
          <w:sz w:val="18"/>
          <w:szCs w:val="18"/>
        </w:rPr>
        <w:t xml:space="preserve"> г.-</w:t>
      </w:r>
    </w:p>
    <w:p w:rsidR="00DC20A7" w:rsidRPr="004B4BE3" w:rsidRDefault="00DC20A7" w:rsidP="00DC20A7">
      <w:pPr>
        <w:ind w:firstLine="0"/>
        <w:rPr>
          <w:sz w:val="18"/>
          <w:szCs w:val="18"/>
        </w:rPr>
      </w:pPr>
    </w:p>
    <w:p w:rsidR="00DC20A7" w:rsidRPr="004B4BE3" w:rsidRDefault="00DC20A7" w:rsidP="00DC20A7">
      <w:pPr>
        <w:ind w:firstLine="0"/>
        <w:rPr>
          <w:sz w:val="18"/>
          <w:szCs w:val="18"/>
        </w:rPr>
      </w:pPr>
    </w:p>
    <w:p w:rsidR="00DC20A7" w:rsidRPr="004B4BE3" w:rsidRDefault="00DC20A7" w:rsidP="00DC20A7">
      <w:pPr>
        <w:ind w:firstLine="0"/>
        <w:rPr>
          <w:sz w:val="18"/>
          <w:szCs w:val="18"/>
        </w:rPr>
      </w:pPr>
    </w:p>
    <w:p w:rsidR="00DC20A7" w:rsidRPr="004B4BE3" w:rsidRDefault="00DC20A7" w:rsidP="00DC20A7">
      <w:pPr>
        <w:rPr>
          <w:sz w:val="18"/>
          <w:szCs w:val="18"/>
        </w:rPr>
      </w:pPr>
    </w:p>
    <w:p w:rsidR="00DC20A7" w:rsidRPr="004B4BE3" w:rsidRDefault="00DC20A7" w:rsidP="00DC20A7">
      <w:pPr>
        <w:rPr>
          <w:sz w:val="18"/>
          <w:szCs w:val="18"/>
        </w:rPr>
      </w:pPr>
    </w:p>
    <w:p w:rsidR="00DC20A7" w:rsidRPr="004B4BE3" w:rsidRDefault="00DC20A7" w:rsidP="00DC20A7">
      <w:pPr>
        <w:rPr>
          <w:sz w:val="18"/>
          <w:szCs w:val="18"/>
        </w:rPr>
      </w:pPr>
    </w:p>
    <w:p w:rsidR="00DC20A7" w:rsidRPr="004B4BE3" w:rsidRDefault="00DC20A7" w:rsidP="00DC20A7">
      <w:pPr>
        <w:rPr>
          <w:sz w:val="18"/>
          <w:szCs w:val="18"/>
        </w:rPr>
      </w:pPr>
    </w:p>
    <w:p w:rsidR="00DC20A7" w:rsidRPr="004B4BE3" w:rsidRDefault="00DC20A7" w:rsidP="00DC20A7">
      <w:pPr>
        <w:rPr>
          <w:sz w:val="18"/>
          <w:szCs w:val="18"/>
        </w:rPr>
      </w:pPr>
    </w:p>
    <w:p w:rsidR="00460478" w:rsidRPr="004B4BE3" w:rsidRDefault="00460478" w:rsidP="00DC20A7">
      <w:pPr>
        <w:rPr>
          <w:sz w:val="18"/>
          <w:szCs w:val="18"/>
        </w:rPr>
      </w:pPr>
    </w:p>
    <w:p w:rsidR="00DC20A7" w:rsidRPr="004B4BE3" w:rsidRDefault="00DC20A7" w:rsidP="00DC20A7">
      <w:pPr>
        <w:rPr>
          <w:sz w:val="18"/>
          <w:szCs w:val="18"/>
        </w:rPr>
      </w:pPr>
    </w:p>
    <w:p w:rsidR="00DC20A7" w:rsidRPr="004B4BE3" w:rsidRDefault="00DC20A7" w:rsidP="00DC20A7">
      <w:pPr>
        <w:rPr>
          <w:sz w:val="18"/>
          <w:szCs w:val="18"/>
        </w:rPr>
      </w:pPr>
    </w:p>
    <w:p w:rsidR="000E0724" w:rsidRPr="004B4BE3" w:rsidRDefault="000E0724">
      <w:pPr>
        <w:rPr>
          <w:sz w:val="18"/>
          <w:szCs w:val="18"/>
        </w:rPr>
      </w:pPr>
    </w:p>
    <w:p w:rsidR="004C5615" w:rsidRPr="004B4BE3" w:rsidRDefault="004C5615" w:rsidP="004C5615">
      <w:pPr>
        <w:jc w:val="center"/>
        <w:rPr>
          <w:sz w:val="18"/>
          <w:szCs w:val="18"/>
        </w:rPr>
      </w:pPr>
    </w:p>
    <w:p w:rsidR="00D46A3C" w:rsidRPr="004B4BE3" w:rsidRDefault="00D46A3C" w:rsidP="004C5615">
      <w:pPr>
        <w:jc w:val="center"/>
        <w:rPr>
          <w:sz w:val="18"/>
          <w:szCs w:val="18"/>
        </w:rPr>
      </w:pPr>
    </w:p>
    <w:p w:rsidR="00D46A3C" w:rsidRPr="004B4BE3" w:rsidRDefault="00D46A3C" w:rsidP="004C5615">
      <w:pPr>
        <w:jc w:val="center"/>
        <w:rPr>
          <w:sz w:val="18"/>
          <w:szCs w:val="18"/>
        </w:rPr>
      </w:pPr>
    </w:p>
    <w:p w:rsidR="00D46A3C" w:rsidRPr="004B4BE3" w:rsidRDefault="00D46A3C" w:rsidP="004C5615">
      <w:pPr>
        <w:jc w:val="center"/>
        <w:rPr>
          <w:sz w:val="18"/>
          <w:szCs w:val="18"/>
        </w:rPr>
      </w:pPr>
    </w:p>
    <w:p w:rsidR="00D46A3C" w:rsidRPr="004B4BE3" w:rsidRDefault="00D46A3C" w:rsidP="00D46A3C">
      <w:pPr>
        <w:spacing w:line="288" w:lineRule="auto"/>
        <w:jc w:val="center"/>
        <w:rPr>
          <w:sz w:val="18"/>
          <w:szCs w:val="18"/>
        </w:rPr>
      </w:pPr>
      <w:r w:rsidRPr="004B4BE3">
        <w:rPr>
          <w:sz w:val="18"/>
          <w:szCs w:val="18"/>
        </w:rPr>
        <w:tab/>
      </w:r>
      <w:r w:rsidRPr="004B4BE3">
        <w:rPr>
          <w:sz w:val="18"/>
          <w:szCs w:val="18"/>
        </w:rPr>
        <w:fldChar w:fldCharType="begin"/>
      </w:r>
      <w:r w:rsidRPr="004B4BE3">
        <w:rPr>
          <w:sz w:val="18"/>
          <w:szCs w:val="18"/>
        </w:rPr>
        <w:instrText xml:space="preserve"> INCLUDEPICTURE  "http://www.heraldik.ru/reg36/36petropavlovsky_g.gif" \* MERGEFORMATINET </w:instrText>
      </w:r>
      <w:r w:rsidRPr="004B4BE3">
        <w:rPr>
          <w:sz w:val="18"/>
          <w:szCs w:val="18"/>
        </w:rPr>
        <w:fldChar w:fldCharType="separate"/>
      </w:r>
      <w:r w:rsidR="00B54A28" w:rsidRPr="004B4BE3">
        <w:rPr>
          <w:sz w:val="18"/>
          <w:szCs w:val="18"/>
        </w:rPr>
        <w:fldChar w:fldCharType="begin"/>
      </w:r>
      <w:r w:rsidR="00B54A28" w:rsidRPr="004B4BE3">
        <w:rPr>
          <w:sz w:val="18"/>
          <w:szCs w:val="18"/>
        </w:rPr>
        <w:instrText xml:space="preserve"> INCLUDEPICTURE  "http://www.heraldik.ru/reg36/36petropavlovsky_g.gif" \* MERGEFORMATINET </w:instrText>
      </w:r>
      <w:r w:rsidR="00B54A28" w:rsidRPr="004B4BE3">
        <w:rPr>
          <w:sz w:val="18"/>
          <w:szCs w:val="18"/>
        </w:rPr>
        <w:fldChar w:fldCharType="separate"/>
      </w:r>
      <w:r w:rsidR="0061204F" w:rsidRPr="004B4BE3">
        <w:rPr>
          <w:sz w:val="18"/>
          <w:szCs w:val="18"/>
        </w:rPr>
        <w:fldChar w:fldCharType="begin"/>
      </w:r>
      <w:r w:rsidR="0061204F" w:rsidRPr="004B4BE3">
        <w:rPr>
          <w:sz w:val="18"/>
          <w:szCs w:val="18"/>
        </w:rPr>
        <w:instrText xml:space="preserve"> INCLUDEPICTURE  "http://www.heraldik.ru/reg36/36petropavlovsky_g.gif" \* MERGEFORMATINET </w:instrText>
      </w:r>
      <w:r w:rsidR="0061204F" w:rsidRPr="004B4BE3">
        <w:rPr>
          <w:sz w:val="18"/>
          <w:szCs w:val="18"/>
        </w:rPr>
        <w:fldChar w:fldCharType="separate"/>
      </w:r>
      <w:r w:rsidR="00120575" w:rsidRPr="004B4BE3">
        <w:rPr>
          <w:sz w:val="18"/>
          <w:szCs w:val="18"/>
        </w:rPr>
        <w:fldChar w:fldCharType="begin"/>
      </w:r>
      <w:r w:rsidR="00120575" w:rsidRPr="004B4BE3">
        <w:rPr>
          <w:sz w:val="18"/>
          <w:szCs w:val="18"/>
        </w:rPr>
        <w:instrText xml:space="preserve"> INCLUDEPICTURE  "http://www.heraldik.ru/reg36/36petropavlovsky_g.gif" \* MERGEFORMATINET </w:instrText>
      </w:r>
      <w:r w:rsidR="00120575" w:rsidRPr="004B4BE3">
        <w:rPr>
          <w:sz w:val="18"/>
          <w:szCs w:val="18"/>
        </w:rPr>
        <w:fldChar w:fldCharType="separate"/>
      </w:r>
      <w:r w:rsidR="0049389D" w:rsidRPr="004B4BE3">
        <w:rPr>
          <w:sz w:val="18"/>
          <w:szCs w:val="18"/>
        </w:rPr>
        <w:fldChar w:fldCharType="begin"/>
      </w:r>
      <w:r w:rsidR="0049389D" w:rsidRPr="004B4BE3">
        <w:rPr>
          <w:sz w:val="18"/>
          <w:szCs w:val="18"/>
        </w:rPr>
        <w:instrText xml:space="preserve"> INCLUDEPICTURE  "http://www.heraldik.ru/reg36/36petropavlovsky_g.gif" \* MERGEFORMATINET </w:instrText>
      </w:r>
      <w:r w:rsidR="0049389D" w:rsidRPr="004B4BE3">
        <w:rPr>
          <w:sz w:val="18"/>
          <w:szCs w:val="18"/>
        </w:rPr>
        <w:fldChar w:fldCharType="separate"/>
      </w:r>
      <w:r w:rsidR="00B344E8" w:rsidRPr="004B4BE3">
        <w:rPr>
          <w:sz w:val="18"/>
          <w:szCs w:val="18"/>
        </w:rPr>
        <w:fldChar w:fldCharType="begin"/>
      </w:r>
      <w:r w:rsidR="00B344E8" w:rsidRPr="004B4BE3">
        <w:rPr>
          <w:sz w:val="18"/>
          <w:szCs w:val="18"/>
        </w:rPr>
        <w:instrText xml:space="preserve"> INCLUDEPICTURE  "http://www.heraldik.ru/reg36/36petropavlovsky_g.gif" \* MERGEFORMATINET </w:instrText>
      </w:r>
      <w:r w:rsidR="00B344E8" w:rsidRPr="004B4BE3">
        <w:rPr>
          <w:sz w:val="18"/>
          <w:szCs w:val="18"/>
        </w:rPr>
        <w:fldChar w:fldCharType="separate"/>
      </w:r>
      <w:r w:rsidR="00D314E3" w:rsidRPr="004B4BE3">
        <w:rPr>
          <w:sz w:val="18"/>
          <w:szCs w:val="18"/>
        </w:rPr>
        <w:fldChar w:fldCharType="begin"/>
      </w:r>
      <w:r w:rsidR="00D314E3" w:rsidRPr="004B4BE3">
        <w:rPr>
          <w:sz w:val="18"/>
          <w:szCs w:val="18"/>
        </w:rPr>
        <w:instrText xml:space="preserve"> INCLUDEPICTURE  "http://www.heraldik.ru/reg36/36petropavlovsky_g.gif" \* MERGEFORMATINET </w:instrText>
      </w:r>
      <w:r w:rsidR="00D314E3" w:rsidRPr="004B4BE3">
        <w:rPr>
          <w:sz w:val="18"/>
          <w:szCs w:val="18"/>
        </w:rPr>
        <w:fldChar w:fldCharType="separate"/>
      </w:r>
      <w:r w:rsidR="00A74F03" w:rsidRPr="004B4BE3">
        <w:rPr>
          <w:sz w:val="18"/>
          <w:szCs w:val="18"/>
        </w:rPr>
        <w:fldChar w:fldCharType="begin"/>
      </w:r>
      <w:r w:rsidR="00A74F03" w:rsidRPr="004B4BE3">
        <w:rPr>
          <w:sz w:val="18"/>
          <w:szCs w:val="18"/>
        </w:rPr>
        <w:instrText xml:space="preserve"> INCLUDEPICTURE  "http://www.heraldik.ru/reg36/36petropavlovsky_g.gif" \* MERGEFORMATINET </w:instrText>
      </w:r>
      <w:r w:rsidR="00A74F03" w:rsidRPr="004B4BE3">
        <w:rPr>
          <w:sz w:val="18"/>
          <w:szCs w:val="18"/>
        </w:rPr>
        <w:fldChar w:fldCharType="separate"/>
      </w:r>
      <w:r w:rsidR="00507919" w:rsidRPr="004B4BE3">
        <w:rPr>
          <w:sz w:val="18"/>
          <w:szCs w:val="18"/>
        </w:rPr>
        <w:fldChar w:fldCharType="begin"/>
      </w:r>
      <w:r w:rsidR="00507919" w:rsidRPr="004B4BE3">
        <w:rPr>
          <w:sz w:val="18"/>
          <w:szCs w:val="18"/>
        </w:rPr>
        <w:instrText xml:space="preserve"> INCLUDEPICTURE  "http://www.heraldik.ru/reg36/36petropavlovsky_g.gif" \* MERGEFORMATINET </w:instrText>
      </w:r>
      <w:r w:rsidR="00507919" w:rsidRPr="004B4BE3">
        <w:rPr>
          <w:sz w:val="18"/>
          <w:szCs w:val="18"/>
        </w:rPr>
        <w:fldChar w:fldCharType="separate"/>
      </w:r>
      <w:r w:rsidR="00D22CB3" w:rsidRPr="004B4BE3">
        <w:rPr>
          <w:sz w:val="18"/>
          <w:szCs w:val="18"/>
        </w:rPr>
        <w:fldChar w:fldCharType="begin"/>
      </w:r>
      <w:r w:rsidR="00D22CB3" w:rsidRPr="004B4BE3">
        <w:rPr>
          <w:sz w:val="18"/>
          <w:szCs w:val="18"/>
        </w:rPr>
        <w:instrText xml:space="preserve"> INCLUDEPICTURE  "http://www.heraldik.ru/reg36/36petropavlovsky_g.gif" \* MERGEFORMATINET </w:instrText>
      </w:r>
      <w:r w:rsidR="00D22CB3" w:rsidRPr="004B4BE3">
        <w:rPr>
          <w:sz w:val="18"/>
          <w:szCs w:val="18"/>
        </w:rPr>
        <w:fldChar w:fldCharType="separate"/>
      </w:r>
      <w:r w:rsidR="0081166E" w:rsidRPr="004B4BE3">
        <w:rPr>
          <w:sz w:val="18"/>
          <w:szCs w:val="18"/>
        </w:rPr>
        <w:fldChar w:fldCharType="begin"/>
      </w:r>
      <w:r w:rsidR="0081166E" w:rsidRPr="004B4BE3">
        <w:rPr>
          <w:sz w:val="18"/>
          <w:szCs w:val="18"/>
        </w:rPr>
        <w:instrText xml:space="preserve"> INCLUDEPICTURE  "http://www.heraldik.ru/reg36/36petropavlovsky_g.gif" \* MERGEFORMATINET </w:instrText>
      </w:r>
      <w:r w:rsidR="0081166E" w:rsidRPr="004B4BE3">
        <w:rPr>
          <w:sz w:val="18"/>
          <w:szCs w:val="18"/>
        </w:rPr>
        <w:fldChar w:fldCharType="separate"/>
      </w:r>
      <w:r w:rsidR="0081166E" w:rsidRPr="004B4BE3">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81166E" w:rsidRPr="004B4BE3">
        <w:rPr>
          <w:sz w:val="18"/>
          <w:szCs w:val="18"/>
        </w:rPr>
        <w:fldChar w:fldCharType="end"/>
      </w:r>
      <w:r w:rsidR="00D22CB3" w:rsidRPr="004B4BE3">
        <w:rPr>
          <w:sz w:val="18"/>
          <w:szCs w:val="18"/>
        </w:rPr>
        <w:fldChar w:fldCharType="end"/>
      </w:r>
      <w:r w:rsidR="00507919" w:rsidRPr="004B4BE3">
        <w:rPr>
          <w:sz w:val="18"/>
          <w:szCs w:val="18"/>
        </w:rPr>
        <w:fldChar w:fldCharType="end"/>
      </w:r>
      <w:r w:rsidR="00A74F03" w:rsidRPr="004B4BE3">
        <w:rPr>
          <w:sz w:val="18"/>
          <w:szCs w:val="18"/>
        </w:rPr>
        <w:fldChar w:fldCharType="end"/>
      </w:r>
      <w:r w:rsidR="00D314E3" w:rsidRPr="004B4BE3">
        <w:rPr>
          <w:sz w:val="18"/>
          <w:szCs w:val="18"/>
        </w:rPr>
        <w:fldChar w:fldCharType="end"/>
      </w:r>
      <w:r w:rsidR="00B344E8" w:rsidRPr="004B4BE3">
        <w:rPr>
          <w:sz w:val="18"/>
          <w:szCs w:val="18"/>
        </w:rPr>
        <w:fldChar w:fldCharType="end"/>
      </w:r>
      <w:r w:rsidR="0049389D" w:rsidRPr="004B4BE3">
        <w:rPr>
          <w:sz w:val="18"/>
          <w:szCs w:val="18"/>
        </w:rPr>
        <w:fldChar w:fldCharType="end"/>
      </w:r>
      <w:r w:rsidR="00120575" w:rsidRPr="004B4BE3">
        <w:rPr>
          <w:sz w:val="18"/>
          <w:szCs w:val="18"/>
        </w:rPr>
        <w:fldChar w:fldCharType="end"/>
      </w:r>
      <w:r w:rsidR="0061204F" w:rsidRPr="004B4BE3">
        <w:rPr>
          <w:sz w:val="18"/>
          <w:szCs w:val="18"/>
        </w:rPr>
        <w:fldChar w:fldCharType="end"/>
      </w:r>
      <w:r w:rsidR="00B54A28" w:rsidRPr="004B4BE3">
        <w:rPr>
          <w:sz w:val="18"/>
          <w:szCs w:val="18"/>
        </w:rPr>
        <w:fldChar w:fldCharType="end"/>
      </w:r>
      <w:r w:rsidRPr="004B4BE3">
        <w:rPr>
          <w:sz w:val="18"/>
          <w:szCs w:val="18"/>
        </w:rPr>
        <w:fldChar w:fldCharType="end"/>
      </w:r>
    </w:p>
    <w:p w:rsidR="0081166E" w:rsidRPr="004B4BE3" w:rsidRDefault="0081166E" w:rsidP="0081166E">
      <w:pPr>
        <w:spacing w:line="288" w:lineRule="auto"/>
        <w:ind w:firstLine="0"/>
        <w:jc w:val="center"/>
        <w:rPr>
          <w:rFonts w:ascii="Arial" w:hAnsi="Arial"/>
          <w:b/>
          <w:smallCaps/>
          <w:sz w:val="18"/>
          <w:szCs w:val="18"/>
        </w:rPr>
      </w:pPr>
      <w:r w:rsidRPr="004B4BE3">
        <w:rPr>
          <w:rFonts w:ascii="Arial" w:hAnsi="Arial"/>
          <w:b/>
          <w:smallCaps/>
          <w:sz w:val="18"/>
          <w:szCs w:val="18"/>
        </w:rPr>
        <w:t>АДМИНИСТРАЦИЯ ПЕТРОПАВЛОВСКОГО МУНИЦИПАЛЬНОГО РАЙОНА</w:t>
      </w:r>
    </w:p>
    <w:p w:rsidR="0081166E" w:rsidRPr="004B4BE3" w:rsidRDefault="0081166E" w:rsidP="0081166E">
      <w:pPr>
        <w:keepNext/>
        <w:spacing w:line="288" w:lineRule="auto"/>
        <w:ind w:firstLine="0"/>
        <w:jc w:val="center"/>
        <w:outlineLvl w:val="0"/>
        <w:rPr>
          <w:rFonts w:ascii="Arial" w:hAnsi="Arial"/>
          <w:b/>
          <w:smallCaps/>
          <w:sz w:val="18"/>
          <w:szCs w:val="18"/>
        </w:rPr>
      </w:pPr>
      <w:r w:rsidRPr="004B4BE3">
        <w:rPr>
          <w:rFonts w:ascii="Arial" w:hAnsi="Arial"/>
          <w:b/>
          <w:smallCaps/>
          <w:sz w:val="18"/>
          <w:szCs w:val="18"/>
        </w:rPr>
        <w:t>ВОРОНЕЖСКОЙ ОБЛАСТИ</w:t>
      </w:r>
    </w:p>
    <w:p w:rsidR="0081166E" w:rsidRPr="004B4BE3" w:rsidRDefault="0081166E" w:rsidP="0081166E">
      <w:pPr>
        <w:spacing w:line="288" w:lineRule="auto"/>
        <w:jc w:val="center"/>
        <w:rPr>
          <w:rFonts w:ascii="Arial" w:hAnsi="Arial"/>
          <w:sz w:val="18"/>
          <w:szCs w:val="18"/>
        </w:rPr>
      </w:pPr>
    </w:p>
    <w:p w:rsidR="0081166E" w:rsidRPr="004B4BE3" w:rsidRDefault="0081166E" w:rsidP="0081166E">
      <w:pPr>
        <w:keepNext/>
        <w:spacing w:line="288" w:lineRule="auto"/>
        <w:ind w:firstLine="0"/>
        <w:jc w:val="center"/>
        <w:outlineLvl w:val="1"/>
        <w:rPr>
          <w:rFonts w:ascii="Arial" w:hAnsi="Arial"/>
          <w:b/>
          <w:sz w:val="18"/>
          <w:szCs w:val="18"/>
        </w:rPr>
      </w:pPr>
      <w:r w:rsidRPr="004B4BE3">
        <w:rPr>
          <w:rFonts w:ascii="Arial" w:hAnsi="Arial"/>
          <w:b/>
          <w:sz w:val="18"/>
          <w:szCs w:val="18"/>
        </w:rPr>
        <w:t>ПОСТАНОВЛЕНИЕ</w:t>
      </w:r>
      <w:r w:rsidRPr="004B4BE3">
        <w:rPr>
          <w:rFonts w:ascii="Arial" w:hAnsi="Arial"/>
          <w:sz w:val="18"/>
          <w:szCs w:val="18"/>
        </w:rPr>
        <w:t xml:space="preserve"> </w:t>
      </w:r>
    </w:p>
    <w:p w:rsidR="0081166E" w:rsidRPr="004B4BE3" w:rsidRDefault="0081166E" w:rsidP="0081166E">
      <w:pPr>
        <w:spacing w:line="288" w:lineRule="auto"/>
        <w:jc w:val="center"/>
        <w:rPr>
          <w:b/>
          <w:sz w:val="18"/>
          <w:szCs w:val="18"/>
        </w:rPr>
      </w:pPr>
    </w:p>
    <w:p w:rsidR="0081166E" w:rsidRPr="004B4BE3" w:rsidRDefault="0081166E" w:rsidP="0081166E">
      <w:pPr>
        <w:spacing w:line="288" w:lineRule="auto"/>
        <w:ind w:firstLine="0"/>
        <w:rPr>
          <w:sz w:val="18"/>
          <w:szCs w:val="18"/>
          <w:u w:val="single"/>
        </w:rPr>
      </w:pPr>
      <w:r w:rsidRPr="004B4BE3">
        <w:rPr>
          <w:sz w:val="18"/>
          <w:szCs w:val="18"/>
          <w:u w:val="single"/>
        </w:rPr>
        <w:t xml:space="preserve">от  21.04.2023г  №131        </w:t>
      </w:r>
      <w:r w:rsidRPr="004B4BE3">
        <w:rPr>
          <w:sz w:val="18"/>
          <w:szCs w:val="18"/>
          <w:u w:val="single"/>
        </w:rPr>
        <w:tab/>
        <w:t xml:space="preserve">  </w:t>
      </w:r>
    </w:p>
    <w:p w:rsidR="0081166E" w:rsidRPr="004B4BE3" w:rsidRDefault="0081166E" w:rsidP="0081166E">
      <w:pPr>
        <w:spacing w:line="288" w:lineRule="auto"/>
        <w:rPr>
          <w:sz w:val="18"/>
          <w:szCs w:val="18"/>
        </w:rPr>
      </w:pPr>
      <w:r w:rsidRPr="004B4BE3">
        <w:rPr>
          <w:sz w:val="18"/>
          <w:szCs w:val="18"/>
        </w:rPr>
        <w:t xml:space="preserve">  </w:t>
      </w:r>
      <w:r w:rsidRPr="004B4BE3">
        <w:rPr>
          <w:sz w:val="18"/>
          <w:szCs w:val="18"/>
        </w:rPr>
        <w:tab/>
        <w:t xml:space="preserve">    с. Петропавловка</w:t>
      </w:r>
    </w:p>
    <w:p w:rsidR="0081166E" w:rsidRPr="004B4BE3" w:rsidRDefault="0081166E" w:rsidP="0081166E">
      <w:pPr>
        <w:spacing w:line="288" w:lineRule="auto"/>
        <w:ind w:firstLine="0"/>
        <w:rPr>
          <w:sz w:val="18"/>
          <w:szCs w:val="18"/>
        </w:rPr>
      </w:pPr>
    </w:p>
    <w:p w:rsidR="0081166E" w:rsidRPr="004B4BE3" w:rsidRDefault="0081166E" w:rsidP="0081166E">
      <w:pPr>
        <w:spacing w:line="240" w:lineRule="auto"/>
        <w:ind w:right="4677" w:firstLine="0"/>
        <w:rPr>
          <w:sz w:val="18"/>
          <w:szCs w:val="18"/>
        </w:rPr>
      </w:pPr>
      <w:r w:rsidRPr="004B4BE3">
        <w:rPr>
          <w:sz w:val="18"/>
          <w:szCs w:val="18"/>
        </w:rPr>
        <w:t xml:space="preserve">Об утверждении Положения о порядке рассмотрения обращений граждан и организации личного приема граждан в администрации Петропавловского муниципального района Воронежской области </w:t>
      </w:r>
    </w:p>
    <w:p w:rsidR="0081166E" w:rsidRPr="004B4BE3" w:rsidRDefault="0081166E" w:rsidP="0081166E">
      <w:pPr>
        <w:widowControl/>
        <w:autoSpaceDE/>
        <w:autoSpaceDN/>
        <w:adjustRightInd/>
        <w:spacing w:line="240" w:lineRule="auto"/>
        <w:ind w:firstLine="0"/>
        <w:jc w:val="left"/>
        <w:rPr>
          <w:sz w:val="18"/>
          <w:szCs w:val="18"/>
        </w:rPr>
      </w:pPr>
    </w:p>
    <w:p w:rsidR="0081166E" w:rsidRPr="004B4BE3" w:rsidRDefault="0081166E" w:rsidP="0081166E">
      <w:pPr>
        <w:autoSpaceDE/>
        <w:autoSpaceDN/>
        <w:adjustRightInd/>
        <w:spacing w:line="240" w:lineRule="auto"/>
        <w:ind w:firstLine="709"/>
        <w:rPr>
          <w:bCs/>
          <w:sz w:val="18"/>
          <w:szCs w:val="18"/>
        </w:rPr>
      </w:pPr>
      <w:r w:rsidRPr="004B4BE3">
        <w:rPr>
          <w:sz w:val="18"/>
          <w:szCs w:val="18"/>
        </w:rPr>
        <w:t xml:space="preserve">В соответствии со ст. 33 Конституции Российской Федерации, ст. 32 Федерального закона от 06.10.2003 года № 131-ФЗ «Об общих принципах организации местного самоуправления в Российской Федерации, Федеральным законом от 02.05.2006 года № 59-ФЗ «О порядке рассмотрения обращений граждан Российской Федерации, в целях повышения эффективности в работе по рассмотрению </w:t>
      </w:r>
      <w:r w:rsidRPr="004B4BE3">
        <w:rPr>
          <w:sz w:val="18"/>
          <w:szCs w:val="18"/>
        </w:rPr>
        <w:lastRenderedPageBreak/>
        <w:t xml:space="preserve">обращений граждан, администрация Петропавловского муниципального района </w:t>
      </w:r>
      <w:r w:rsidRPr="004B4BE3">
        <w:rPr>
          <w:bCs/>
          <w:sz w:val="18"/>
          <w:szCs w:val="18"/>
        </w:rPr>
        <w:t>постановляет:</w:t>
      </w:r>
    </w:p>
    <w:p w:rsidR="0081166E" w:rsidRPr="004B4BE3" w:rsidRDefault="0081166E" w:rsidP="0081166E">
      <w:pPr>
        <w:autoSpaceDE/>
        <w:autoSpaceDN/>
        <w:adjustRightInd/>
        <w:spacing w:line="240" w:lineRule="auto"/>
        <w:ind w:firstLine="709"/>
        <w:rPr>
          <w:bCs/>
          <w:sz w:val="18"/>
          <w:szCs w:val="18"/>
        </w:rPr>
      </w:pPr>
    </w:p>
    <w:p w:rsidR="0081166E" w:rsidRPr="004B4BE3" w:rsidRDefault="0081166E" w:rsidP="0081166E">
      <w:pPr>
        <w:autoSpaceDE/>
        <w:autoSpaceDN/>
        <w:adjustRightInd/>
        <w:spacing w:line="240" w:lineRule="auto"/>
        <w:ind w:firstLine="709"/>
        <w:rPr>
          <w:rFonts w:eastAsia="Calibri"/>
          <w:sz w:val="18"/>
          <w:szCs w:val="18"/>
          <w:lang w:eastAsia="en-US"/>
        </w:rPr>
      </w:pPr>
      <w:r w:rsidRPr="004B4BE3">
        <w:rPr>
          <w:rFonts w:eastAsia="Calibri"/>
          <w:bCs/>
          <w:sz w:val="18"/>
          <w:szCs w:val="18"/>
          <w:lang w:eastAsia="en-US"/>
        </w:rPr>
        <w:t>1.</w:t>
      </w:r>
      <w:r w:rsidRPr="004B4BE3">
        <w:rPr>
          <w:rFonts w:eastAsia="Calibri"/>
          <w:sz w:val="18"/>
          <w:szCs w:val="18"/>
          <w:lang w:eastAsia="en-US"/>
        </w:rPr>
        <w:t xml:space="preserve"> Утвердить Положение о порядке рассмотрения обращений граждан и организации личного приема граждан в администрации Петропавловского муниципального района Воронежской области согласно приложению, к настоящему постановлению.</w:t>
      </w:r>
    </w:p>
    <w:p w:rsidR="0081166E" w:rsidRPr="004B4BE3" w:rsidRDefault="0081166E" w:rsidP="0081166E">
      <w:pPr>
        <w:autoSpaceDE/>
        <w:autoSpaceDN/>
        <w:adjustRightInd/>
        <w:spacing w:line="240" w:lineRule="auto"/>
        <w:ind w:firstLine="709"/>
        <w:rPr>
          <w:rFonts w:eastAsia="Calibri"/>
          <w:sz w:val="18"/>
          <w:szCs w:val="18"/>
          <w:lang w:eastAsia="en-US"/>
        </w:rPr>
      </w:pPr>
      <w:r w:rsidRPr="004B4BE3">
        <w:rPr>
          <w:rFonts w:eastAsia="Calibri"/>
          <w:sz w:val="18"/>
          <w:szCs w:val="18"/>
          <w:lang w:eastAsia="en-US"/>
        </w:rPr>
        <w:t>2. Начальнику отдела организационной работы и делопроизводства администрации Петропавловского муниципального района Воронежской области Беспаловой И.Н. ежеквартально проводить анализ обращений граждан и направлять в установленном порядке письменную информацию о состоянии работы по рассмотрению обращений граждан и организации личного приема граждан в администрации Петропавловского муниципального района Воронежской области в управление по работе с обращениями граждан Правительства Воронежской области.</w:t>
      </w:r>
    </w:p>
    <w:p w:rsidR="0081166E" w:rsidRPr="004B4BE3" w:rsidRDefault="0081166E" w:rsidP="0081166E">
      <w:pPr>
        <w:widowControl/>
        <w:autoSpaceDE/>
        <w:autoSpaceDN/>
        <w:adjustRightInd/>
        <w:spacing w:line="240" w:lineRule="auto"/>
        <w:ind w:firstLine="709"/>
        <w:rPr>
          <w:sz w:val="18"/>
          <w:szCs w:val="18"/>
        </w:rPr>
      </w:pPr>
      <w:r w:rsidRPr="004B4BE3">
        <w:rPr>
          <w:sz w:val="18"/>
          <w:szCs w:val="18"/>
        </w:rPr>
        <w:t>3. Настоящее постановление  вступает  в  силу  с  момента  опубликования  в  официальном  периодическом  издании «Петропавловский  муниципальный  вестник».</w:t>
      </w:r>
    </w:p>
    <w:p w:rsidR="0081166E" w:rsidRPr="004B4BE3" w:rsidRDefault="0081166E" w:rsidP="0081166E">
      <w:pPr>
        <w:autoSpaceDE/>
        <w:autoSpaceDN/>
        <w:adjustRightInd/>
        <w:spacing w:line="240" w:lineRule="auto"/>
        <w:ind w:firstLine="709"/>
        <w:rPr>
          <w:sz w:val="18"/>
          <w:szCs w:val="18"/>
        </w:rPr>
      </w:pPr>
      <w:r w:rsidRPr="004B4BE3">
        <w:rPr>
          <w:sz w:val="18"/>
          <w:szCs w:val="18"/>
        </w:rPr>
        <w:t xml:space="preserve">4. Контроль за исполнением настоящего постановления возложить на заместителя главы администрации муниципального района – руководителя аппарата администрации Петропавловского муниципального района </w:t>
      </w:r>
      <w:proofErr w:type="spellStart"/>
      <w:r w:rsidRPr="004B4BE3">
        <w:rPr>
          <w:sz w:val="18"/>
          <w:szCs w:val="18"/>
        </w:rPr>
        <w:t>Криулину</w:t>
      </w:r>
      <w:proofErr w:type="spellEnd"/>
      <w:r w:rsidRPr="004B4BE3">
        <w:rPr>
          <w:sz w:val="18"/>
          <w:szCs w:val="18"/>
        </w:rPr>
        <w:t xml:space="preserve"> М.Н. </w:t>
      </w:r>
    </w:p>
    <w:p w:rsidR="0081166E" w:rsidRPr="004B4BE3" w:rsidRDefault="0081166E" w:rsidP="0081166E">
      <w:pPr>
        <w:autoSpaceDE/>
        <w:autoSpaceDN/>
        <w:adjustRightInd/>
        <w:spacing w:line="240" w:lineRule="auto"/>
        <w:ind w:firstLine="709"/>
        <w:rPr>
          <w:sz w:val="18"/>
          <w:szCs w:val="18"/>
        </w:rPr>
      </w:pPr>
    </w:p>
    <w:p w:rsidR="0081166E" w:rsidRPr="004B4BE3" w:rsidRDefault="0081166E" w:rsidP="0081166E">
      <w:pPr>
        <w:autoSpaceDE/>
        <w:autoSpaceDN/>
        <w:adjustRightInd/>
        <w:spacing w:line="240" w:lineRule="auto"/>
        <w:ind w:firstLine="709"/>
        <w:rPr>
          <w:sz w:val="18"/>
          <w:szCs w:val="18"/>
        </w:rPr>
      </w:pPr>
    </w:p>
    <w:p w:rsidR="0081166E" w:rsidRPr="004B4BE3" w:rsidRDefault="0081166E" w:rsidP="0081166E">
      <w:pPr>
        <w:autoSpaceDE/>
        <w:autoSpaceDN/>
        <w:adjustRightInd/>
        <w:spacing w:line="240" w:lineRule="auto"/>
        <w:ind w:firstLine="709"/>
        <w:rPr>
          <w:sz w:val="18"/>
          <w:szCs w:val="18"/>
        </w:rPr>
      </w:pPr>
    </w:p>
    <w:p w:rsidR="0081166E" w:rsidRPr="004B4BE3" w:rsidRDefault="0081166E" w:rsidP="0081166E">
      <w:pPr>
        <w:autoSpaceDE/>
        <w:autoSpaceDN/>
        <w:adjustRightInd/>
        <w:spacing w:line="240" w:lineRule="auto"/>
        <w:ind w:firstLine="0"/>
        <w:rPr>
          <w:sz w:val="18"/>
          <w:szCs w:val="18"/>
        </w:rPr>
      </w:pPr>
      <w:r w:rsidRPr="004B4BE3">
        <w:rPr>
          <w:sz w:val="18"/>
          <w:szCs w:val="18"/>
        </w:rPr>
        <w:t>Глава администрации</w:t>
      </w:r>
    </w:p>
    <w:p w:rsidR="0081166E" w:rsidRPr="004B4BE3" w:rsidRDefault="0081166E" w:rsidP="0081166E">
      <w:pPr>
        <w:autoSpaceDE/>
        <w:autoSpaceDN/>
        <w:adjustRightInd/>
        <w:spacing w:line="240" w:lineRule="auto"/>
        <w:ind w:firstLine="0"/>
        <w:rPr>
          <w:sz w:val="18"/>
          <w:szCs w:val="18"/>
        </w:rPr>
      </w:pPr>
      <w:r w:rsidRPr="004B4BE3">
        <w:rPr>
          <w:sz w:val="18"/>
          <w:szCs w:val="18"/>
        </w:rPr>
        <w:t xml:space="preserve">муниципального района                                                              Ю. П. Шевченко                                                              </w:t>
      </w:r>
    </w:p>
    <w:p w:rsidR="0081166E" w:rsidRPr="004B4BE3" w:rsidRDefault="0081166E" w:rsidP="0081166E">
      <w:pPr>
        <w:autoSpaceDE/>
        <w:autoSpaceDN/>
        <w:adjustRightInd/>
        <w:spacing w:line="240" w:lineRule="auto"/>
        <w:ind w:left="5103" w:firstLine="0"/>
        <w:rPr>
          <w:sz w:val="18"/>
          <w:szCs w:val="18"/>
        </w:rPr>
      </w:pPr>
      <w:r w:rsidRPr="004B4BE3">
        <w:rPr>
          <w:sz w:val="18"/>
          <w:szCs w:val="18"/>
        </w:rPr>
        <w:br w:type="page"/>
      </w:r>
      <w:r w:rsidRPr="004B4BE3">
        <w:rPr>
          <w:sz w:val="18"/>
          <w:szCs w:val="18"/>
        </w:rPr>
        <w:lastRenderedPageBreak/>
        <w:t>Приложение к постановлению администрации Петропавловского муниципального района</w:t>
      </w:r>
    </w:p>
    <w:p w:rsidR="0081166E" w:rsidRPr="004B4BE3" w:rsidRDefault="0081166E" w:rsidP="0081166E">
      <w:pPr>
        <w:autoSpaceDE/>
        <w:autoSpaceDN/>
        <w:adjustRightInd/>
        <w:spacing w:line="240" w:lineRule="auto"/>
        <w:ind w:left="5103" w:firstLine="0"/>
        <w:rPr>
          <w:sz w:val="18"/>
          <w:szCs w:val="18"/>
          <w:u w:val="single"/>
        </w:rPr>
      </w:pPr>
      <w:r w:rsidRPr="004B4BE3">
        <w:rPr>
          <w:bCs/>
          <w:sz w:val="18"/>
          <w:szCs w:val="18"/>
          <w:u w:val="single"/>
        </w:rPr>
        <w:t>от   21.04.2023 года № 131          .</w:t>
      </w:r>
    </w:p>
    <w:p w:rsidR="0081166E" w:rsidRPr="004B4BE3" w:rsidRDefault="0081166E" w:rsidP="0081166E">
      <w:pPr>
        <w:autoSpaceDE/>
        <w:autoSpaceDN/>
        <w:adjustRightInd/>
        <w:spacing w:line="240" w:lineRule="auto"/>
        <w:ind w:firstLine="709"/>
        <w:rPr>
          <w:sz w:val="18"/>
          <w:szCs w:val="18"/>
        </w:rPr>
      </w:pPr>
    </w:p>
    <w:p w:rsidR="0081166E" w:rsidRPr="004B4BE3" w:rsidRDefault="0081166E" w:rsidP="0081166E">
      <w:pPr>
        <w:autoSpaceDE/>
        <w:autoSpaceDN/>
        <w:adjustRightInd/>
        <w:spacing w:line="240" w:lineRule="auto"/>
        <w:ind w:firstLine="0"/>
        <w:jc w:val="center"/>
        <w:rPr>
          <w:sz w:val="18"/>
          <w:szCs w:val="18"/>
        </w:rPr>
      </w:pPr>
      <w:r w:rsidRPr="004B4BE3">
        <w:rPr>
          <w:sz w:val="18"/>
          <w:szCs w:val="18"/>
        </w:rPr>
        <w:t>Положение о порядке рассмотрения обращений граждан и организации личного приема граждан в администрации Петропавловского муниципального района Воронежской области</w:t>
      </w:r>
    </w:p>
    <w:p w:rsidR="0081166E" w:rsidRPr="004B4BE3" w:rsidRDefault="0081166E" w:rsidP="0081166E">
      <w:pPr>
        <w:autoSpaceDE/>
        <w:autoSpaceDN/>
        <w:adjustRightInd/>
        <w:spacing w:line="240" w:lineRule="auto"/>
        <w:ind w:firstLine="709"/>
        <w:rPr>
          <w:sz w:val="18"/>
          <w:szCs w:val="18"/>
        </w:rPr>
      </w:pPr>
    </w:p>
    <w:p w:rsidR="0081166E" w:rsidRPr="004B4BE3" w:rsidRDefault="0081166E" w:rsidP="0081166E">
      <w:pPr>
        <w:autoSpaceDE/>
        <w:autoSpaceDN/>
        <w:adjustRightInd/>
        <w:spacing w:line="240" w:lineRule="auto"/>
        <w:ind w:firstLine="709"/>
        <w:rPr>
          <w:sz w:val="18"/>
          <w:szCs w:val="18"/>
        </w:rPr>
      </w:pPr>
      <w:r w:rsidRPr="004B4BE3">
        <w:rPr>
          <w:sz w:val="18"/>
          <w:szCs w:val="18"/>
        </w:rPr>
        <w:t>1.1. Рассмотрение обращений граждан и личный прием граждан в администрации Петропавловского муниципального района Воронежской области осуществляется в соответствии с Конституцией Российской Федерации, Федеральным законом от 06.10.2003 года № 131-ФЗ «Об общих принципах организации местного самоуправления в Российской Федерации» Федеральным законом от 02.05.2006 года № 59-ФЗ «О порядке рассмотрения обращений граждан Российской Федерации».</w:t>
      </w:r>
    </w:p>
    <w:p w:rsidR="0081166E" w:rsidRPr="004B4BE3" w:rsidRDefault="0081166E" w:rsidP="0081166E">
      <w:pPr>
        <w:autoSpaceDE/>
        <w:autoSpaceDN/>
        <w:adjustRightInd/>
        <w:spacing w:line="240" w:lineRule="auto"/>
        <w:ind w:firstLine="709"/>
        <w:rPr>
          <w:sz w:val="18"/>
          <w:szCs w:val="18"/>
        </w:rPr>
      </w:pPr>
      <w:r w:rsidRPr="004B4BE3">
        <w:rPr>
          <w:sz w:val="18"/>
          <w:szCs w:val="18"/>
        </w:rPr>
        <w:t>1.2. Обращения граждан могут направляться в администрацию Петропавловского муниципального района Воронежской области в устной или письменной форме, через сеть Интернет, по почте или сдаваться непосредственно заявителем в отдел организационной работы и делопроизводства администрации Петропавловского муниципального района Воронежской области (далее - администрация района), доводиться до сведения на личном приеме.</w:t>
      </w:r>
    </w:p>
    <w:p w:rsidR="0081166E" w:rsidRPr="004B4BE3" w:rsidRDefault="0081166E" w:rsidP="0081166E">
      <w:pPr>
        <w:autoSpaceDE/>
        <w:autoSpaceDN/>
        <w:adjustRightInd/>
        <w:spacing w:line="240" w:lineRule="auto"/>
        <w:ind w:firstLine="709"/>
        <w:rPr>
          <w:sz w:val="18"/>
          <w:szCs w:val="18"/>
        </w:rPr>
      </w:pPr>
      <w:r w:rsidRPr="004B4BE3">
        <w:rPr>
          <w:sz w:val="18"/>
          <w:szCs w:val="18"/>
        </w:rPr>
        <w:t>1.3. Коллективные обращения граждан рассматриваются в порядке и в сроки, предусмотренные настоящим Положением.</w:t>
      </w:r>
    </w:p>
    <w:p w:rsidR="0081166E" w:rsidRPr="004B4BE3" w:rsidRDefault="0081166E" w:rsidP="0081166E">
      <w:pPr>
        <w:autoSpaceDE/>
        <w:autoSpaceDN/>
        <w:adjustRightInd/>
        <w:spacing w:line="240" w:lineRule="auto"/>
        <w:ind w:firstLine="709"/>
        <w:rPr>
          <w:sz w:val="18"/>
          <w:szCs w:val="18"/>
        </w:rPr>
      </w:pPr>
    </w:p>
    <w:p w:rsidR="0081166E" w:rsidRPr="004B4BE3" w:rsidRDefault="0081166E" w:rsidP="0081166E">
      <w:pPr>
        <w:autoSpaceDE/>
        <w:autoSpaceDN/>
        <w:adjustRightInd/>
        <w:spacing w:line="240" w:lineRule="auto"/>
        <w:ind w:firstLine="709"/>
        <w:rPr>
          <w:sz w:val="18"/>
          <w:szCs w:val="18"/>
        </w:rPr>
      </w:pPr>
      <w:r w:rsidRPr="004B4BE3">
        <w:rPr>
          <w:sz w:val="18"/>
          <w:szCs w:val="18"/>
        </w:rPr>
        <w:t>2. Порядок информирования о работе с обращениями граждан.</w:t>
      </w:r>
    </w:p>
    <w:p w:rsidR="0081166E" w:rsidRPr="004B4BE3" w:rsidRDefault="0081166E" w:rsidP="0081166E">
      <w:pPr>
        <w:autoSpaceDE/>
        <w:autoSpaceDN/>
        <w:adjustRightInd/>
        <w:spacing w:line="240" w:lineRule="auto"/>
        <w:ind w:firstLine="709"/>
        <w:rPr>
          <w:sz w:val="18"/>
          <w:szCs w:val="18"/>
        </w:rPr>
      </w:pPr>
      <w:r w:rsidRPr="004B4BE3">
        <w:rPr>
          <w:sz w:val="18"/>
          <w:szCs w:val="18"/>
        </w:rPr>
        <w:t>2.1. Информация о работе с обращениями граждан представляется непосредственно в здании администрации Петропавловского муниципального района Воронежской области.</w:t>
      </w:r>
    </w:p>
    <w:p w:rsidR="0081166E" w:rsidRPr="004B4BE3" w:rsidRDefault="0081166E" w:rsidP="0081166E">
      <w:pPr>
        <w:autoSpaceDE/>
        <w:autoSpaceDN/>
        <w:adjustRightInd/>
        <w:spacing w:line="240" w:lineRule="auto"/>
        <w:ind w:firstLine="709"/>
        <w:rPr>
          <w:sz w:val="18"/>
          <w:szCs w:val="18"/>
        </w:rPr>
      </w:pPr>
      <w:r w:rsidRPr="004B4BE3">
        <w:rPr>
          <w:sz w:val="18"/>
          <w:szCs w:val="18"/>
        </w:rPr>
        <w:t>При личном обращении граждан представляются сведения о графике приема граждан главой администрации Петропавловского муниципального района Воронежской области, заместителями главы администрации Петропавловского муниципального района Воронежской области.</w:t>
      </w:r>
    </w:p>
    <w:p w:rsidR="0081166E" w:rsidRPr="004B4BE3" w:rsidRDefault="0081166E" w:rsidP="0081166E">
      <w:pPr>
        <w:autoSpaceDE/>
        <w:autoSpaceDN/>
        <w:adjustRightInd/>
        <w:spacing w:line="240" w:lineRule="auto"/>
        <w:ind w:firstLine="709"/>
        <w:rPr>
          <w:sz w:val="18"/>
          <w:szCs w:val="18"/>
        </w:rPr>
      </w:pPr>
      <w:r w:rsidRPr="004B4BE3">
        <w:rPr>
          <w:sz w:val="18"/>
          <w:szCs w:val="18"/>
        </w:rPr>
        <w:t>На информационном стенде в помещениях, предназначенных для ожидания приема, размещается график приема граждан главой администрации Петропавловского муниципального района Воронежской области, заместителями главы администрации Петропавловского муниципального района Воронежской области.</w:t>
      </w:r>
    </w:p>
    <w:p w:rsidR="0081166E" w:rsidRPr="004B4BE3" w:rsidRDefault="0081166E" w:rsidP="0081166E">
      <w:pPr>
        <w:autoSpaceDE/>
        <w:autoSpaceDN/>
        <w:adjustRightInd/>
        <w:spacing w:line="240" w:lineRule="auto"/>
        <w:ind w:firstLine="709"/>
        <w:rPr>
          <w:sz w:val="18"/>
          <w:szCs w:val="18"/>
        </w:rPr>
      </w:pPr>
      <w:r w:rsidRPr="004B4BE3">
        <w:rPr>
          <w:sz w:val="18"/>
          <w:szCs w:val="18"/>
        </w:rPr>
        <w:t>2.2. Граждане, по вопросам организации приема граждан могут обращаться по телефону - 8 (47365) 2-17-87, 8 (47365) 2-19-85.</w:t>
      </w:r>
    </w:p>
    <w:p w:rsidR="0081166E" w:rsidRPr="004B4BE3" w:rsidRDefault="0081166E" w:rsidP="0081166E">
      <w:pPr>
        <w:autoSpaceDE/>
        <w:autoSpaceDN/>
        <w:adjustRightInd/>
        <w:spacing w:line="240" w:lineRule="auto"/>
        <w:ind w:firstLine="709"/>
        <w:rPr>
          <w:sz w:val="18"/>
          <w:szCs w:val="18"/>
        </w:rPr>
      </w:pPr>
      <w:r w:rsidRPr="004B4BE3">
        <w:rPr>
          <w:sz w:val="18"/>
          <w:szCs w:val="18"/>
        </w:rPr>
        <w:t>2.3. При обращении по почте:</w:t>
      </w:r>
    </w:p>
    <w:p w:rsidR="0081166E" w:rsidRPr="004B4BE3" w:rsidRDefault="0081166E" w:rsidP="0081166E">
      <w:pPr>
        <w:autoSpaceDE/>
        <w:autoSpaceDN/>
        <w:adjustRightInd/>
        <w:spacing w:line="240" w:lineRule="auto"/>
        <w:ind w:firstLine="709"/>
        <w:rPr>
          <w:sz w:val="18"/>
          <w:szCs w:val="18"/>
        </w:rPr>
      </w:pPr>
      <w:r w:rsidRPr="004B4BE3">
        <w:rPr>
          <w:sz w:val="18"/>
          <w:szCs w:val="18"/>
        </w:rPr>
        <w:t>- адрес для обращений: 397 670, Воронежская область, Петропавловский район, село Петропавловка, ул. Победы, 28.</w:t>
      </w:r>
    </w:p>
    <w:p w:rsidR="0081166E" w:rsidRPr="004B4BE3" w:rsidRDefault="0081166E" w:rsidP="0081166E">
      <w:pPr>
        <w:autoSpaceDE/>
        <w:autoSpaceDN/>
        <w:adjustRightInd/>
        <w:spacing w:line="240" w:lineRule="auto"/>
        <w:ind w:firstLine="709"/>
        <w:rPr>
          <w:sz w:val="18"/>
          <w:szCs w:val="18"/>
        </w:rPr>
      </w:pPr>
      <w:r w:rsidRPr="004B4BE3">
        <w:rPr>
          <w:sz w:val="18"/>
          <w:szCs w:val="18"/>
        </w:rPr>
        <w:t>2.4. Муниципальные служащие, осуществляющие прием или консультирование граждан (лично или по телефону), обязаны подробно, в вежливой (корректной) форме информировать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1166E" w:rsidRPr="004B4BE3" w:rsidRDefault="0081166E" w:rsidP="0081166E">
      <w:pPr>
        <w:autoSpaceDE/>
        <w:autoSpaceDN/>
        <w:adjustRightInd/>
        <w:spacing w:line="240" w:lineRule="auto"/>
        <w:ind w:firstLine="709"/>
        <w:rPr>
          <w:sz w:val="18"/>
          <w:szCs w:val="18"/>
        </w:rPr>
      </w:pPr>
      <w:r w:rsidRPr="004B4BE3">
        <w:rPr>
          <w:sz w:val="18"/>
          <w:szCs w:val="18"/>
        </w:rPr>
        <w:t>В случае если муниципальный служащий, принявший звонок, не владеет необходимой информацией для ответа на поставленные вопросы, обратившемуся гражданину должен быть сообщен телефонный номер, по которому можно получить необходимую информацию. Время телефонного разговора не должно превышать 10 минут.</w:t>
      </w:r>
    </w:p>
    <w:p w:rsidR="0081166E" w:rsidRPr="004B4BE3" w:rsidRDefault="0081166E" w:rsidP="0081166E">
      <w:pPr>
        <w:autoSpaceDE/>
        <w:autoSpaceDN/>
        <w:adjustRightInd/>
        <w:spacing w:line="240" w:lineRule="auto"/>
        <w:ind w:firstLine="709"/>
        <w:rPr>
          <w:sz w:val="18"/>
          <w:szCs w:val="18"/>
        </w:rPr>
      </w:pPr>
    </w:p>
    <w:p w:rsidR="0081166E" w:rsidRPr="004B4BE3" w:rsidRDefault="0081166E" w:rsidP="0081166E">
      <w:pPr>
        <w:autoSpaceDE/>
        <w:autoSpaceDN/>
        <w:adjustRightInd/>
        <w:spacing w:line="240" w:lineRule="auto"/>
        <w:ind w:firstLine="709"/>
        <w:rPr>
          <w:sz w:val="18"/>
          <w:szCs w:val="18"/>
        </w:rPr>
      </w:pPr>
      <w:r w:rsidRPr="004B4BE3">
        <w:rPr>
          <w:sz w:val="18"/>
          <w:szCs w:val="18"/>
        </w:rPr>
        <w:t>3. Порядок работы с письменными обращениями граждан.</w:t>
      </w:r>
    </w:p>
    <w:p w:rsidR="0081166E" w:rsidRPr="004B4BE3" w:rsidRDefault="0081166E" w:rsidP="0081166E">
      <w:pPr>
        <w:autoSpaceDE/>
        <w:autoSpaceDN/>
        <w:adjustRightInd/>
        <w:spacing w:line="240" w:lineRule="auto"/>
        <w:ind w:firstLine="709"/>
        <w:rPr>
          <w:sz w:val="18"/>
          <w:szCs w:val="18"/>
        </w:rPr>
      </w:pPr>
      <w:r w:rsidRPr="004B4BE3">
        <w:rPr>
          <w:sz w:val="18"/>
          <w:szCs w:val="18"/>
        </w:rPr>
        <w:t xml:space="preserve">3.1. Письменные обращения, поступившие по почте через отдел организационной работы и делопроизводства администрации района, проходят первичную обработку, которая включает в себя проверку правильности </w:t>
      </w:r>
      <w:proofErr w:type="spellStart"/>
      <w:r w:rsidRPr="004B4BE3">
        <w:rPr>
          <w:sz w:val="18"/>
          <w:szCs w:val="18"/>
        </w:rPr>
        <w:t>адресования</w:t>
      </w:r>
      <w:proofErr w:type="spellEnd"/>
      <w:r w:rsidRPr="004B4BE3">
        <w:rPr>
          <w:sz w:val="18"/>
          <w:szCs w:val="18"/>
        </w:rPr>
        <w:t xml:space="preserve"> корреспонденции, целостности вложения. После чего, письменные обращения граждан передаются главе администрации Петропавловского муниципального района Воронежской области для определения должностного лица, ответственного за предоставление ответа. Конверты, поступивших документов не уничтожаются, так как только по ним можно установить адрес отправителя, дату отправки и получения корреспонденции.</w:t>
      </w:r>
    </w:p>
    <w:p w:rsidR="0081166E" w:rsidRPr="004B4BE3" w:rsidRDefault="0081166E" w:rsidP="0081166E">
      <w:pPr>
        <w:autoSpaceDE/>
        <w:autoSpaceDN/>
        <w:adjustRightInd/>
        <w:spacing w:line="240" w:lineRule="auto"/>
        <w:ind w:firstLine="709"/>
        <w:rPr>
          <w:sz w:val="18"/>
          <w:szCs w:val="18"/>
        </w:rPr>
      </w:pPr>
      <w:r w:rsidRPr="004B4BE3">
        <w:rPr>
          <w:sz w:val="18"/>
          <w:szCs w:val="18"/>
        </w:rPr>
        <w:t>3.2. Прием письменных обращений непосредственно от граждан производится в отделе организационной работы и делопроизводства администрации района или в ходе личного приема граждан главой администрации Петропавловского муниципального района Воронежской области или иными уполномоченными лицами.</w:t>
      </w:r>
    </w:p>
    <w:p w:rsidR="0081166E" w:rsidRPr="004B4BE3" w:rsidRDefault="0081166E" w:rsidP="0081166E">
      <w:pPr>
        <w:autoSpaceDE/>
        <w:autoSpaceDN/>
        <w:adjustRightInd/>
        <w:spacing w:line="240" w:lineRule="auto"/>
        <w:ind w:firstLine="709"/>
        <w:rPr>
          <w:sz w:val="18"/>
          <w:szCs w:val="18"/>
        </w:rPr>
      </w:pPr>
      <w:r w:rsidRPr="004B4BE3">
        <w:rPr>
          <w:sz w:val="18"/>
          <w:szCs w:val="18"/>
        </w:rPr>
        <w:t>В обращении гражданин в обязательном порядке указывает свою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отправлен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1166E" w:rsidRPr="004B4BE3" w:rsidRDefault="0081166E" w:rsidP="0081166E">
      <w:pPr>
        <w:autoSpaceDE/>
        <w:autoSpaceDN/>
        <w:adjustRightInd/>
        <w:spacing w:line="240" w:lineRule="auto"/>
        <w:ind w:firstLine="709"/>
        <w:rPr>
          <w:sz w:val="18"/>
          <w:szCs w:val="18"/>
        </w:rPr>
      </w:pPr>
      <w:r w:rsidRPr="004B4BE3">
        <w:rPr>
          <w:sz w:val="18"/>
          <w:szCs w:val="18"/>
        </w:rPr>
        <w:t>Обращение, поступившие в администрацию района, подлежит обязательному приему, регистрации и учету.</w:t>
      </w:r>
    </w:p>
    <w:p w:rsidR="0081166E" w:rsidRPr="004B4BE3" w:rsidRDefault="0081166E" w:rsidP="0081166E">
      <w:pPr>
        <w:autoSpaceDE/>
        <w:autoSpaceDN/>
        <w:adjustRightInd/>
        <w:spacing w:line="240" w:lineRule="auto"/>
        <w:ind w:firstLine="709"/>
        <w:rPr>
          <w:sz w:val="18"/>
          <w:szCs w:val="18"/>
        </w:rPr>
      </w:pPr>
      <w:r w:rsidRPr="004B4BE3">
        <w:rPr>
          <w:sz w:val="18"/>
          <w:szCs w:val="18"/>
        </w:rPr>
        <w:t>Максимальный срок ожидания в очереди при подаче обращения и при получении ответа на обращение не должен превышать 15 минут.</w:t>
      </w:r>
    </w:p>
    <w:p w:rsidR="0081166E" w:rsidRPr="004B4BE3" w:rsidRDefault="0081166E" w:rsidP="0081166E">
      <w:pPr>
        <w:autoSpaceDE/>
        <w:autoSpaceDN/>
        <w:adjustRightInd/>
        <w:spacing w:line="240" w:lineRule="auto"/>
        <w:ind w:firstLine="709"/>
        <w:rPr>
          <w:sz w:val="18"/>
          <w:szCs w:val="18"/>
        </w:rPr>
      </w:pPr>
    </w:p>
    <w:p w:rsidR="0081166E" w:rsidRPr="004B4BE3" w:rsidRDefault="0081166E" w:rsidP="0081166E">
      <w:pPr>
        <w:autoSpaceDE/>
        <w:autoSpaceDN/>
        <w:adjustRightInd/>
        <w:spacing w:line="240" w:lineRule="auto"/>
        <w:ind w:firstLine="709"/>
        <w:rPr>
          <w:sz w:val="18"/>
          <w:szCs w:val="18"/>
        </w:rPr>
      </w:pPr>
      <w:r w:rsidRPr="004B4BE3">
        <w:rPr>
          <w:sz w:val="18"/>
          <w:szCs w:val="18"/>
        </w:rPr>
        <w:t>4. Регистрация обращений.</w:t>
      </w:r>
    </w:p>
    <w:p w:rsidR="0081166E" w:rsidRPr="004B4BE3" w:rsidRDefault="0081166E" w:rsidP="0081166E">
      <w:pPr>
        <w:autoSpaceDE/>
        <w:autoSpaceDN/>
        <w:adjustRightInd/>
        <w:spacing w:line="240" w:lineRule="auto"/>
        <w:ind w:firstLine="709"/>
        <w:rPr>
          <w:sz w:val="18"/>
          <w:szCs w:val="18"/>
        </w:rPr>
      </w:pPr>
      <w:r w:rsidRPr="004B4BE3">
        <w:rPr>
          <w:sz w:val="18"/>
          <w:szCs w:val="18"/>
        </w:rPr>
        <w:t>4.1. Письменные обращения регистрируются в течении 3 (трех) дней с момента их поступления. На обращении в нижнем правом углу ставится штамп с указанием даты регистрации и входящий номер. По желанию заявителя при наличии второго экземпляра ставится отметка о принятии заявления с указанием даты принятия, Ф.И.О. специалиста, принявшего письменное обращение.</w:t>
      </w:r>
    </w:p>
    <w:p w:rsidR="0081166E" w:rsidRPr="004B4BE3" w:rsidRDefault="0081166E" w:rsidP="0081166E">
      <w:pPr>
        <w:autoSpaceDE/>
        <w:autoSpaceDN/>
        <w:adjustRightInd/>
        <w:spacing w:line="240" w:lineRule="auto"/>
        <w:ind w:firstLine="709"/>
        <w:rPr>
          <w:sz w:val="18"/>
          <w:szCs w:val="18"/>
        </w:rPr>
      </w:pPr>
      <w:r w:rsidRPr="004B4BE3">
        <w:rPr>
          <w:sz w:val="18"/>
          <w:szCs w:val="18"/>
        </w:rPr>
        <w:t>4.2. Зарегистрированные обращения направляются главе администрации Петропавловского муниципального района Воронежской области для определения должностного лица, ответственного за предоставление ответа, в дальнейшем направляются заместителям главы администрации района в соответствии с распределением обязанностей между ними, руководителям (начальникам) структурных подразделений, в соответствии с принятыми по ним положениями.</w:t>
      </w:r>
    </w:p>
    <w:p w:rsidR="0081166E" w:rsidRPr="004B4BE3" w:rsidRDefault="0081166E" w:rsidP="0081166E">
      <w:pPr>
        <w:autoSpaceDE/>
        <w:autoSpaceDN/>
        <w:adjustRightInd/>
        <w:spacing w:line="240" w:lineRule="auto"/>
        <w:ind w:firstLine="709"/>
        <w:rPr>
          <w:sz w:val="18"/>
          <w:szCs w:val="18"/>
        </w:rPr>
      </w:pPr>
      <w:r w:rsidRPr="004B4BE3">
        <w:rPr>
          <w:sz w:val="18"/>
          <w:szCs w:val="18"/>
        </w:rPr>
        <w:t xml:space="preserve"> 4.3. Письменные обращения, направленные заместителям главы администрации района, руководителям (начальникам) структурных подразделений вручаются под роспись.</w:t>
      </w:r>
    </w:p>
    <w:p w:rsidR="0081166E" w:rsidRPr="004B4BE3" w:rsidRDefault="0081166E" w:rsidP="0081166E">
      <w:pPr>
        <w:autoSpaceDE/>
        <w:autoSpaceDN/>
        <w:adjustRightInd/>
        <w:spacing w:line="240" w:lineRule="auto"/>
        <w:ind w:firstLine="709"/>
        <w:rPr>
          <w:sz w:val="18"/>
          <w:szCs w:val="18"/>
        </w:rPr>
      </w:pPr>
      <w:r w:rsidRPr="004B4BE3">
        <w:rPr>
          <w:sz w:val="18"/>
          <w:szCs w:val="18"/>
        </w:rPr>
        <w:t>4.4. Письменные обращения с соответствующей резолюцией главы администрации Петропавловского муниципального района Воронежской области в течение двух рабочих дней (одного в случае отметки «срочно») со дня определения должностного лица, ответственного за предоставление ответа направляются через отдел организационной работы и делопроизводства для исполнения в структурные подразделения администрации района.</w:t>
      </w:r>
    </w:p>
    <w:p w:rsidR="0081166E" w:rsidRPr="004B4BE3" w:rsidRDefault="0081166E" w:rsidP="0081166E">
      <w:pPr>
        <w:autoSpaceDE/>
        <w:autoSpaceDN/>
        <w:adjustRightInd/>
        <w:spacing w:line="240" w:lineRule="auto"/>
        <w:ind w:firstLine="709"/>
        <w:rPr>
          <w:sz w:val="18"/>
          <w:szCs w:val="18"/>
        </w:rPr>
      </w:pPr>
      <w:r w:rsidRPr="004B4BE3">
        <w:rPr>
          <w:sz w:val="18"/>
          <w:szCs w:val="18"/>
        </w:rPr>
        <w:t xml:space="preserve">4.5. В случае если обращение отписано на рассмотрение двум и более исполнителям, подлинник обращения направляется </w:t>
      </w:r>
      <w:r w:rsidRPr="004B4BE3">
        <w:rPr>
          <w:sz w:val="18"/>
          <w:szCs w:val="18"/>
        </w:rPr>
        <w:lastRenderedPageBreak/>
        <w:t>исполнителю, указанному в резолюции первым, остальные получают копию.</w:t>
      </w:r>
    </w:p>
    <w:p w:rsidR="0081166E" w:rsidRPr="004B4BE3" w:rsidRDefault="0081166E" w:rsidP="0081166E">
      <w:pPr>
        <w:autoSpaceDE/>
        <w:autoSpaceDN/>
        <w:adjustRightInd/>
        <w:spacing w:line="240" w:lineRule="auto"/>
        <w:ind w:firstLine="709"/>
        <w:rPr>
          <w:sz w:val="18"/>
          <w:szCs w:val="18"/>
        </w:rPr>
      </w:pPr>
      <w:r w:rsidRPr="004B4BE3">
        <w:rPr>
          <w:sz w:val="18"/>
          <w:szCs w:val="18"/>
        </w:rPr>
        <w:t>4.6. В любое время с момента регистрации обращения заявитель имеет право на получение сведений о прохождении его обращения с использованием телефонной связи, средств сети Интернет, а также при личном контакте со специалистами.</w:t>
      </w:r>
    </w:p>
    <w:p w:rsidR="0081166E" w:rsidRPr="004B4BE3" w:rsidRDefault="0081166E" w:rsidP="0081166E">
      <w:pPr>
        <w:autoSpaceDE/>
        <w:autoSpaceDN/>
        <w:adjustRightInd/>
        <w:spacing w:line="240" w:lineRule="auto"/>
        <w:ind w:firstLine="709"/>
        <w:rPr>
          <w:sz w:val="18"/>
          <w:szCs w:val="18"/>
        </w:rPr>
      </w:pPr>
    </w:p>
    <w:p w:rsidR="0081166E" w:rsidRPr="004B4BE3" w:rsidRDefault="0081166E" w:rsidP="0081166E">
      <w:pPr>
        <w:autoSpaceDE/>
        <w:autoSpaceDN/>
        <w:adjustRightInd/>
        <w:spacing w:line="240" w:lineRule="auto"/>
        <w:ind w:firstLine="709"/>
        <w:rPr>
          <w:sz w:val="18"/>
          <w:szCs w:val="18"/>
        </w:rPr>
      </w:pPr>
      <w:r w:rsidRPr="004B4BE3">
        <w:rPr>
          <w:sz w:val="18"/>
          <w:szCs w:val="18"/>
        </w:rPr>
        <w:t>5.Сроки рассмотрения письменных обращений.</w:t>
      </w:r>
    </w:p>
    <w:p w:rsidR="0081166E" w:rsidRPr="004B4BE3" w:rsidRDefault="0081166E" w:rsidP="0081166E">
      <w:pPr>
        <w:autoSpaceDE/>
        <w:autoSpaceDN/>
        <w:adjustRightInd/>
        <w:spacing w:line="240" w:lineRule="auto"/>
        <w:ind w:firstLine="709"/>
        <w:rPr>
          <w:sz w:val="18"/>
          <w:szCs w:val="18"/>
        </w:rPr>
      </w:pPr>
      <w:r w:rsidRPr="004B4BE3">
        <w:rPr>
          <w:sz w:val="18"/>
          <w:szCs w:val="18"/>
        </w:rPr>
        <w:t>5.1. Сроки рассмотрения обращений граждан исчисляются в календарных днях.</w:t>
      </w:r>
    </w:p>
    <w:p w:rsidR="0081166E" w:rsidRPr="004B4BE3" w:rsidRDefault="0081166E" w:rsidP="0081166E">
      <w:pPr>
        <w:autoSpaceDE/>
        <w:autoSpaceDN/>
        <w:adjustRightInd/>
        <w:spacing w:line="240" w:lineRule="auto"/>
        <w:ind w:firstLine="709"/>
        <w:rPr>
          <w:sz w:val="18"/>
          <w:szCs w:val="18"/>
        </w:rPr>
      </w:pPr>
      <w:r w:rsidRPr="004B4BE3">
        <w:rPr>
          <w:sz w:val="18"/>
          <w:szCs w:val="18"/>
        </w:rPr>
        <w:t>5.2. Письменные обращения, поступившие в администрацию района, рассматриваются в течение 30 календарных дней со дня регистрации.</w:t>
      </w:r>
    </w:p>
    <w:p w:rsidR="0081166E" w:rsidRPr="004B4BE3" w:rsidRDefault="0081166E" w:rsidP="0081166E">
      <w:pPr>
        <w:autoSpaceDE/>
        <w:autoSpaceDN/>
        <w:adjustRightInd/>
        <w:spacing w:line="240" w:lineRule="auto"/>
        <w:ind w:firstLine="709"/>
        <w:rPr>
          <w:sz w:val="18"/>
          <w:szCs w:val="18"/>
        </w:rPr>
      </w:pPr>
      <w:r w:rsidRPr="004B4BE3">
        <w:rPr>
          <w:sz w:val="18"/>
          <w:szCs w:val="18"/>
        </w:rPr>
        <w:t>В резолюции или сопроводительном письме может быть указан более короткий срок.</w:t>
      </w:r>
    </w:p>
    <w:p w:rsidR="0081166E" w:rsidRPr="004B4BE3" w:rsidRDefault="0081166E" w:rsidP="0081166E">
      <w:pPr>
        <w:autoSpaceDE/>
        <w:autoSpaceDN/>
        <w:adjustRightInd/>
        <w:spacing w:line="240" w:lineRule="auto"/>
        <w:ind w:firstLine="709"/>
        <w:rPr>
          <w:sz w:val="18"/>
          <w:szCs w:val="18"/>
        </w:rPr>
      </w:pPr>
      <w:r w:rsidRPr="004B4BE3">
        <w:rPr>
          <w:sz w:val="18"/>
          <w:szCs w:val="18"/>
        </w:rPr>
        <w:t>5.3. В исключительных случаях, а также в случае направления в государственные органы, органы местного самоуправления или должностному лицу запроса глава администрации Петропавловского муниципального района Воронежской области, заместители главы администрации Петропавловского муниципального района Воронежской области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81166E" w:rsidRPr="004B4BE3" w:rsidRDefault="0081166E" w:rsidP="0081166E">
      <w:pPr>
        <w:autoSpaceDE/>
        <w:autoSpaceDN/>
        <w:adjustRightInd/>
        <w:spacing w:line="240" w:lineRule="auto"/>
        <w:ind w:firstLine="709"/>
        <w:rPr>
          <w:sz w:val="18"/>
          <w:szCs w:val="18"/>
        </w:rPr>
      </w:pPr>
      <w:r w:rsidRPr="004B4BE3">
        <w:rPr>
          <w:sz w:val="18"/>
          <w:szCs w:val="18"/>
        </w:rPr>
        <w:t>5.4. Письменное обращение, содержащее вопросы, решение которых не входит в компетенцию администрации района или должностного лица администрации района,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81166E" w:rsidRPr="004B4BE3" w:rsidRDefault="0081166E" w:rsidP="0081166E">
      <w:pPr>
        <w:autoSpaceDE/>
        <w:autoSpaceDN/>
        <w:adjustRightInd/>
        <w:spacing w:line="240" w:lineRule="auto"/>
        <w:ind w:firstLine="709"/>
        <w:rPr>
          <w:sz w:val="18"/>
          <w:szCs w:val="18"/>
        </w:rPr>
      </w:pPr>
      <w:r w:rsidRPr="004B4BE3">
        <w:rPr>
          <w:sz w:val="18"/>
          <w:szCs w:val="18"/>
        </w:rPr>
        <w:t>5.5. Срок направления заявителю сообщения: в случае если текст письменного обращения не поддается прочтению, ответ на обращение не дается, и оно подлежит и оно не подлежит направлению на рассмотрение в соответствующий орган или соответствующему должностному лицу в соответствии с их компетенцией; если фамилия заявителя и почтовый адрес поддаются прочтению, - в течении семи дней со дня регистрации обращения.</w:t>
      </w:r>
    </w:p>
    <w:p w:rsidR="0081166E" w:rsidRPr="004B4BE3" w:rsidRDefault="0081166E" w:rsidP="0081166E">
      <w:pPr>
        <w:autoSpaceDE/>
        <w:autoSpaceDN/>
        <w:adjustRightInd/>
        <w:spacing w:line="240" w:lineRule="auto"/>
        <w:ind w:firstLine="709"/>
        <w:rPr>
          <w:sz w:val="18"/>
          <w:szCs w:val="18"/>
        </w:rPr>
      </w:pPr>
      <w:r w:rsidRPr="004B4BE3">
        <w:rPr>
          <w:sz w:val="18"/>
          <w:szCs w:val="18"/>
        </w:rPr>
        <w:t>5.6. Срок направления обращения в соответствующие органы, соответствующим должностным лицам, если гражданин в одном обращении ставит ряд вопросов, решение которых находится в компетенции различных органов или должностных лиц, - в течение семи дней со дня регистрации обращения.</w:t>
      </w:r>
    </w:p>
    <w:p w:rsidR="0081166E" w:rsidRPr="004B4BE3" w:rsidRDefault="0081166E" w:rsidP="0081166E">
      <w:pPr>
        <w:autoSpaceDE/>
        <w:autoSpaceDN/>
        <w:adjustRightInd/>
        <w:spacing w:line="240" w:lineRule="auto"/>
        <w:ind w:firstLine="709"/>
        <w:rPr>
          <w:sz w:val="18"/>
          <w:szCs w:val="18"/>
        </w:rPr>
      </w:pPr>
      <w:r w:rsidRPr="004B4BE3">
        <w:rPr>
          <w:sz w:val="18"/>
          <w:szCs w:val="18"/>
        </w:rPr>
        <w:t>5.7. Срок возвращения заявителю обращения с разъяснением порядка обжалования судебного, если в обращении обжалуется судебное решение, - в течение семи дней со дня регистрации обращения.</w:t>
      </w:r>
    </w:p>
    <w:p w:rsidR="0081166E" w:rsidRPr="004B4BE3" w:rsidRDefault="0081166E" w:rsidP="0081166E">
      <w:pPr>
        <w:autoSpaceDE/>
        <w:autoSpaceDN/>
        <w:adjustRightInd/>
        <w:spacing w:line="240" w:lineRule="auto"/>
        <w:ind w:firstLine="709"/>
        <w:rPr>
          <w:sz w:val="18"/>
          <w:szCs w:val="18"/>
        </w:rPr>
      </w:pPr>
    </w:p>
    <w:p w:rsidR="0081166E" w:rsidRPr="004B4BE3" w:rsidRDefault="0081166E" w:rsidP="0081166E">
      <w:pPr>
        <w:autoSpaceDE/>
        <w:autoSpaceDN/>
        <w:adjustRightInd/>
        <w:spacing w:line="240" w:lineRule="auto"/>
        <w:ind w:firstLine="709"/>
        <w:rPr>
          <w:sz w:val="18"/>
          <w:szCs w:val="18"/>
        </w:rPr>
      </w:pPr>
      <w:r w:rsidRPr="004B4BE3">
        <w:rPr>
          <w:sz w:val="18"/>
          <w:szCs w:val="18"/>
        </w:rPr>
        <w:t>6. Рассмотрение обращений.</w:t>
      </w:r>
    </w:p>
    <w:p w:rsidR="0081166E" w:rsidRPr="004B4BE3" w:rsidRDefault="0081166E" w:rsidP="0081166E">
      <w:pPr>
        <w:autoSpaceDE/>
        <w:autoSpaceDN/>
        <w:adjustRightInd/>
        <w:spacing w:line="240" w:lineRule="auto"/>
        <w:ind w:firstLine="709"/>
        <w:rPr>
          <w:sz w:val="18"/>
          <w:szCs w:val="18"/>
        </w:rPr>
      </w:pPr>
      <w:r w:rsidRPr="004B4BE3">
        <w:rPr>
          <w:sz w:val="18"/>
          <w:szCs w:val="18"/>
        </w:rPr>
        <w:t>6.1. Обращение, поступившее в администрацию района или должностному лицу в соответствии с его компетенцией, подлежит обязательному рассмотрению.</w:t>
      </w:r>
    </w:p>
    <w:p w:rsidR="0081166E" w:rsidRPr="004B4BE3" w:rsidRDefault="0081166E" w:rsidP="0081166E">
      <w:pPr>
        <w:autoSpaceDE/>
        <w:autoSpaceDN/>
        <w:adjustRightInd/>
        <w:spacing w:line="240" w:lineRule="auto"/>
        <w:ind w:firstLine="709"/>
        <w:rPr>
          <w:sz w:val="18"/>
          <w:szCs w:val="18"/>
        </w:rPr>
      </w:pPr>
      <w:r w:rsidRPr="004B4BE3">
        <w:rPr>
          <w:sz w:val="18"/>
          <w:szCs w:val="18"/>
        </w:rPr>
        <w:t>6.2. В случае необходимости, а также в случае обращения гражданина в адрес Президента Российской Федерации, Губернатора Воронежской области рассмотрение обращений производится с выездом заместителя главы администрации в соответствии с резолюцией на место с участием граждан, направивших обращение.</w:t>
      </w:r>
    </w:p>
    <w:p w:rsidR="0081166E" w:rsidRPr="004B4BE3" w:rsidRDefault="0081166E" w:rsidP="0081166E">
      <w:pPr>
        <w:autoSpaceDE/>
        <w:autoSpaceDN/>
        <w:adjustRightInd/>
        <w:spacing w:line="240" w:lineRule="auto"/>
        <w:ind w:firstLine="709"/>
        <w:rPr>
          <w:sz w:val="18"/>
          <w:szCs w:val="18"/>
        </w:rPr>
      </w:pPr>
      <w:r w:rsidRPr="004B4BE3">
        <w:rPr>
          <w:sz w:val="18"/>
          <w:szCs w:val="18"/>
        </w:rPr>
        <w:t>6.3. В ответе на обращение, рассмотрение которого производилось с выездом на место, указывается информация о полученных на выезде сведениях и дается им оценка при подготовке ответа на поставленные в обращении вопросы (факты подтвердились, подтвердились частично, факты не подтвердились).</w:t>
      </w:r>
    </w:p>
    <w:p w:rsidR="0081166E" w:rsidRPr="004B4BE3" w:rsidRDefault="0081166E" w:rsidP="0081166E">
      <w:pPr>
        <w:autoSpaceDE/>
        <w:autoSpaceDN/>
        <w:adjustRightInd/>
        <w:spacing w:line="240" w:lineRule="auto"/>
        <w:ind w:firstLine="709"/>
        <w:rPr>
          <w:sz w:val="18"/>
          <w:szCs w:val="18"/>
        </w:rPr>
      </w:pPr>
      <w:r w:rsidRPr="004B4BE3">
        <w:rPr>
          <w:sz w:val="18"/>
          <w:szCs w:val="18"/>
        </w:rPr>
        <w:t>6.4. Должностное лицо, которому поручено рассмотрение обращения, вправе пригласить заявителя для личной беседы, запросить в установленном порядке дополнительные материалы и информацию у заявителя и иных юридических и физических лиц.</w:t>
      </w:r>
    </w:p>
    <w:p w:rsidR="0081166E" w:rsidRPr="004B4BE3" w:rsidRDefault="0081166E" w:rsidP="0081166E">
      <w:pPr>
        <w:autoSpaceDE/>
        <w:autoSpaceDN/>
        <w:adjustRightInd/>
        <w:spacing w:line="240" w:lineRule="auto"/>
        <w:ind w:firstLine="709"/>
        <w:rPr>
          <w:sz w:val="18"/>
          <w:szCs w:val="18"/>
        </w:rPr>
      </w:pPr>
      <w:r w:rsidRPr="004B4BE3">
        <w:rPr>
          <w:sz w:val="18"/>
          <w:szCs w:val="18"/>
        </w:rPr>
        <w:t>6.5. Рассмотрение письменных обращений граждан, принятие по ним мер осуществляют заместители главы администрации района, руководители (начальники) структурных подразделений администрации района, указанные в поручениях, которые в установленные сроки готовят аргументированные, юридически обоснованные ответы по существу поставленных в обращении вопросов. Текст ответа должен излагаться четко, последовательно, кратко, содержать исчерпывающий ответ на все поставленные в письме вопросы.</w:t>
      </w:r>
    </w:p>
    <w:p w:rsidR="0081166E" w:rsidRPr="004B4BE3" w:rsidRDefault="0081166E" w:rsidP="0081166E">
      <w:pPr>
        <w:autoSpaceDE/>
        <w:autoSpaceDN/>
        <w:adjustRightInd/>
        <w:spacing w:line="240" w:lineRule="auto"/>
        <w:ind w:firstLine="709"/>
        <w:rPr>
          <w:sz w:val="18"/>
          <w:szCs w:val="18"/>
        </w:rPr>
      </w:pPr>
      <w:r w:rsidRPr="004B4BE3">
        <w:rPr>
          <w:sz w:val="18"/>
          <w:szCs w:val="18"/>
        </w:rPr>
        <w:t>6.6. Если рассмотрение обращения поручено нескольким исполнителям, централизованную подготовку ответа заявителю (в том числе и в вышестоящую организацию) осуществляет ответственный исполнитель, указанный в получении первым. Соисполнители не позднее семи дней до истечения срока исполнения письма обязаны представить ответственному исполнителю все необходимые материалы по своей компетенции для обобщения и подготовки ответа.</w:t>
      </w:r>
    </w:p>
    <w:p w:rsidR="0081166E" w:rsidRPr="004B4BE3" w:rsidRDefault="0081166E" w:rsidP="0081166E">
      <w:pPr>
        <w:autoSpaceDE/>
        <w:autoSpaceDN/>
        <w:adjustRightInd/>
        <w:spacing w:line="240" w:lineRule="auto"/>
        <w:ind w:firstLine="709"/>
        <w:rPr>
          <w:sz w:val="18"/>
          <w:szCs w:val="18"/>
        </w:rPr>
      </w:pPr>
      <w:r w:rsidRPr="004B4BE3">
        <w:rPr>
          <w:sz w:val="18"/>
          <w:szCs w:val="18"/>
        </w:rPr>
        <w:t>6.7. Все исполнители несут ответственность за сохранность находящихся у них документов. Сведения, содержащиеся в обращениях граждан, могут использоваться только в служебных целях и в соответствии с полномочиями лица, работающего с обращениями. Запрещается разглашение сведений, содержащихся в обращении, а также сведений, касающихся частной жизни гражданина, без его согласия.</w:t>
      </w:r>
    </w:p>
    <w:p w:rsidR="0081166E" w:rsidRPr="004B4BE3" w:rsidRDefault="0081166E" w:rsidP="0081166E">
      <w:pPr>
        <w:autoSpaceDE/>
        <w:autoSpaceDN/>
        <w:adjustRightInd/>
        <w:spacing w:line="240" w:lineRule="auto"/>
        <w:ind w:firstLine="709"/>
        <w:rPr>
          <w:sz w:val="18"/>
          <w:szCs w:val="18"/>
        </w:rPr>
      </w:pPr>
      <w:r w:rsidRPr="004B4BE3">
        <w:rPr>
          <w:sz w:val="18"/>
          <w:szCs w:val="18"/>
        </w:rPr>
        <w:t>6.8. При уходе в отпуск, переводе на другую работу или освобождении от должности исполнитель обязан передавать все имеющиеся у него на исполнении обращения граждан непосредственному руководителю.</w:t>
      </w:r>
    </w:p>
    <w:p w:rsidR="0081166E" w:rsidRPr="004B4BE3" w:rsidRDefault="0081166E" w:rsidP="0081166E">
      <w:pPr>
        <w:autoSpaceDE/>
        <w:autoSpaceDN/>
        <w:adjustRightInd/>
        <w:spacing w:line="240" w:lineRule="auto"/>
        <w:ind w:firstLine="709"/>
        <w:rPr>
          <w:sz w:val="18"/>
          <w:szCs w:val="18"/>
        </w:rPr>
      </w:pPr>
      <w:r w:rsidRPr="004B4BE3">
        <w:rPr>
          <w:sz w:val="18"/>
          <w:szCs w:val="18"/>
        </w:rPr>
        <w:t>6.9. Ответы на письменные обращения граждан направляются заявителям за подписью главы администрации Петропавловского муниципального района Воронежской области, заместителей главы администрации Петропавловского муниципального район при наличии соответствующей резолюции главы администрации Петропавловского муниципального района Воронежской области.</w:t>
      </w:r>
    </w:p>
    <w:p w:rsidR="0081166E" w:rsidRPr="004B4BE3" w:rsidRDefault="0081166E" w:rsidP="0081166E">
      <w:pPr>
        <w:autoSpaceDE/>
        <w:autoSpaceDN/>
        <w:adjustRightInd/>
        <w:spacing w:line="240" w:lineRule="auto"/>
        <w:ind w:firstLine="709"/>
        <w:rPr>
          <w:sz w:val="18"/>
          <w:szCs w:val="18"/>
        </w:rPr>
      </w:pPr>
      <w:r w:rsidRPr="004B4BE3">
        <w:rPr>
          <w:sz w:val="18"/>
          <w:szCs w:val="18"/>
        </w:rPr>
        <w:t>6.10. Ответ на обращение не дается в случае, если в письменном обращении не указаны фамилия гражданина, направившего обращение, или почтовый адрес, по которому должен быть направлен ответ.</w:t>
      </w:r>
    </w:p>
    <w:p w:rsidR="0081166E" w:rsidRPr="004B4BE3" w:rsidRDefault="0081166E" w:rsidP="0081166E">
      <w:pPr>
        <w:autoSpaceDE/>
        <w:autoSpaceDN/>
        <w:adjustRightInd/>
        <w:spacing w:line="240" w:lineRule="auto"/>
        <w:ind w:firstLine="709"/>
        <w:rPr>
          <w:sz w:val="18"/>
          <w:szCs w:val="18"/>
        </w:rPr>
      </w:pPr>
      <w:r w:rsidRPr="004B4BE3">
        <w:rPr>
          <w:sz w:val="18"/>
          <w:szCs w:val="18"/>
        </w:rPr>
        <w:t>6.11.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81166E" w:rsidRPr="004B4BE3" w:rsidRDefault="0081166E" w:rsidP="0081166E">
      <w:pPr>
        <w:autoSpaceDE/>
        <w:autoSpaceDN/>
        <w:adjustRightInd/>
        <w:spacing w:line="240" w:lineRule="auto"/>
        <w:ind w:firstLine="709"/>
        <w:rPr>
          <w:sz w:val="18"/>
          <w:szCs w:val="18"/>
        </w:rPr>
      </w:pPr>
      <w:r w:rsidRPr="004B4BE3">
        <w:rPr>
          <w:sz w:val="18"/>
          <w:szCs w:val="18"/>
        </w:rPr>
        <w:t>6.12. Без ответа по существу поставленных вопросов оставляется:</w:t>
      </w:r>
    </w:p>
    <w:p w:rsidR="0081166E" w:rsidRPr="004B4BE3" w:rsidRDefault="0081166E" w:rsidP="0081166E">
      <w:pPr>
        <w:autoSpaceDE/>
        <w:autoSpaceDN/>
        <w:adjustRightInd/>
        <w:spacing w:line="240" w:lineRule="auto"/>
        <w:ind w:firstLine="709"/>
        <w:rPr>
          <w:sz w:val="18"/>
          <w:szCs w:val="18"/>
        </w:rPr>
      </w:pPr>
      <w:r w:rsidRPr="004B4BE3">
        <w:rPr>
          <w:sz w:val="18"/>
          <w:szCs w:val="18"/>
        </w:rPr>
        <w:t xml:space="preserve"> - обращения, содержащие нецензурные или оскорбительные выражения, угрозы жизни, здоровью и имуществу должностного лица, а также членов его семьи, авторам указанных обращений направляется письменное сообщение за подписью заместителя главы администрации района, руководителя (начальника) отдела администрации района с обоснованием отказа в рассмотрении обращения по существу вопроса и разъяснением недопустимости злоупотребления правом;</w:t>
      </w:r>
    </w:p>
    <w:p w:rsidR="0081166E" w:rsidRPr="004B4BE3" w:rsidRDefault="0081166E" w:rsidP="0081166E">
      <w:pPr>
        <w:autoSpaceDE/>
        <w:autoSpaceDN/>
        <w:adjustRightInd/>
        <w:spacing w:line="240" w:lineRule="auto"/>
        <w:ind w:firstLine="709"/>
        <w:rPr>
          <w:sz w:val="18"/>
          <w:szCs w:val="18"/>
        </w:rPr>
      </w:pPr>
      <w:r w:rsidRPr="004B4BE3">
        <w:rPr>
          <w:sz w:val="18"/>
          <w:szCs w:val="18"/>
        </w:rPr>
        <w:t xml:space="preserve"> - обращения, текст которых не подается прочтению, авторам указанных обращений направляется письменное сообщение за подписью заместителя главы администрации района, руководителя (начальника) отдела администрации района с обоснованием отказа в рассмотрении обращения по существу вопроса, если фамилия и почтовый адрес заявителей поддаются прочтению;</w:t>
      </w:r>
    </w:p>
    <w:p w:rsidR="0081166E" w:rsidRPr="004B4BE3" w:rsidRDefault="0081166E" w:rsidP="0081166E">
      <w:pPr>
        <w:autoSpaceDE/>
        <w:autoSpaceDN/>
        <w:adjustRightInd/>
        <w:spacing w:line="240" w:lineRule="auto"/>
        <w:ind w:firstLine="709"/>
        <w:rPr>
          <w:sz w:val="18"/>
          <w:szCs w:val="18"/>
        </w:rPr>
      </w:pPr>
      <w:r w:rsidRPr="004B4BE3">
        <w:rPr>
          <w:sz w:val="18"/>
          <w:szCs w:val="18"/>
        </w:rPr>
        <w:t xml:space="preserve"> - обращения, текст которых не позволяет определить суть предложения, заявления или жалобы, авторам указанных обращений направляется письменное сообщение за подписью заместителя главы администрации района, руководителя (начальника) </w:t>
      </w:r>
      <w:r w:rsidRPr="004B4BE3">
        <w:rPr>
          <w:sz w:val="18"/>
          <w:szCs w:val="18"/>
        </w:rPr>
        <w:lastRenderedPageBreak/>
        <w:t>отдела администрации района с обоснованием отказа в рассмотрении обращения по существу вопроса.</w:t>
      </w:r>
    </w:p>
    <w:p w:rsidR="0081166E" w:rsidRPr="004B4BE3" w:rsidRDefault="0081166E" w:rsidP="0081166E">
      <w:pPr>
        <w:autoSpaceDE/>
        <w:autoSpaceDN/>
        <w:adjustRightInd/>
        <w:spacing w:line="240" w:lineRule="auto"/>
        <w:ind w:firstLine="709"/>
        <w:rPr>
          <w:sz w:val="18"/>
          <w:szCs w:val="18"/>
        </w:rPr>
      </w:pPr>
      <w:r w:rsidRPr="004B4BE3">
        <w:rPr>
          <w:sz w:val="18"/>
          <w:szCs w:val="18"/>
        </w:rPr>
        <w:t>6.13.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глава администрации Петропавловского муниципального района Воронежской области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1166E" w:rsidRPr="004B4BE3" w:rsidRDefault="0081166E" w:rsidP="0081166E">
      <w:pPr>
        <w:autoSpaceDE/>
        <w:autoSpaceDN/>
        <w:adjustRightInd/>
        <w:spacing w:line="240" w:lineRule="auto"/>
        <w:ind w:firstLine="709"/>
        <w:rPr>
          <w:sz w:val="18"/>
          <w:szCs w:val="18"/>
        </w:rPr>
      </w:pPr>
      <w:r w:rsidRPr="004B4BE3">
        <w:rPr>
          <w:sz w:val="18"/>
          <w:szCs w:val="18"/>
        </w:rPr>
        <w:t>6.14. Запрещается направлять жалобу на рассмотрение должностному лицу, решение или действие (бездействие) которого обжалуется.</w:t>
      </w:r>
    </w:p>
    <w:p w:rsidR="0081166E" w:rsidRPr="004B4BE3" w:rsidRDefault="0081166E" w:rsidP="0081166E">
      <w:pPr>
        <w:autoSpaceDE/>
        <w:autoSpaceDN/>
        <w:adjustRightInd/>
        <w:spacing w:line="240" w:lineRule="auto"/>
        <w:ind w:firstLine="709"/>
        <w:rPr>
          <w:sz w:val="18"/>
          <w:szCs w:val="18"/>
        </w:rPr>
      </w:pPr>
      <w:r w:rsidRPr="004B4BE3">
        <w:rPr>
          <w:sz w:val="18"/>
          <w:szCs w:val="18"/>
        </w:rPr>
        <w:t>В случае, если в соответствии с запретом, предусмотренным п. 6.14 настоящего Положения, невозможно направление жалобы на рассмотрение должностному лицу, в компетенцию которого входит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установленном порядке в суд.</w:t>
      </w:r>
    </w:p>
    <w:p w:rsidR="0081166E" w:rsidRPr="004B4BE3" w:rsidRDefault="0081166E" w:rsidP="0081166E">
      <w:pPr>
        <w:autoSpaceDE/>
        <w:autoSpaceDN/>
        <w:adjustRightInd/>
        <w:spacing w:line="240" w:lineRule="auto"/>
        <w:ind w:firstLine="709"/>
        <w:rPr>
          <w:sz w:val="18"/>
          <w:szCs w:val="18"/>
        </w:rPr>
      </w:pPr>
      <w:r w:rsidRPr="004B4BE3">
        <w:rPr>
          <w:sz w:val="18"/>
          <w:szCs w:val="18"/>
        </w:rPr>
        <w:t>6.15. Исполнитель, получивший поручение о подготовке ответа на обращение заявителя, исполняет его в соответствии с резолюцией, а именно:</w:t>
      </w:r>
    </w:p>
    <w:p w:rsidR="0081166E" w:rsidRPr="004B4BE3" w:rsidRDefault="0081166E" w:rsidP="0081166E">
      <w:pPr>
        <w:autoSpaceDE/>
        <w:autoSpaceDN/>
        <w:adjustRightInd/>
        <w:spacing w:line="240" w:lineRule="auto"/>
        <w:ind w:firstLine="709"/>
        <w:rPr>
          <w:sz w:val="18"/>
          <w:szCs w:val="18"/>
        </w:rPr>
      </w:pPr>
      <w:r w:rsidRPr="004B4BE3">
        <w:rPr>
          <w:sz w:val="18"/>
          <w:szCs w:val="18"/>
        </w:rPr>
        <w:t>1) обеспечивает объективное, всестороннее и своевременное рассмотрение обращения, в случае необходимости - с участием заявителя, направившего обращение;</w:t>
      </w:r>
    </w:p>
    <w:p w:rsidR="0081166E" w:rsidRPr="004B4BE3" w:rsidRDefault="0081166E" w:rsidP="0081166E">
      <w:pPr>
        <w:autoSpaceDE/>
        <w:autoSpaceDN/>
        <w:adjustRightInd/>
        <w:spacing w:line="240" w:lineRule="auto"/>
        <w:ind w:firstLine="709"/>
        <w:rPr>
          <w:sz w:val="18"/>
          <w:szCs w:val="18"/>
        </w:rPr>
      </w:pPr>
      <w:r w:rsidRPr="004B4BE3">
        <w:rPr>
          <w:sz w:val="18"/>
          <w:szCs w:val="18"/>
        </w:rPr>
        <w:t>2) запрашивает, в том числе в электронной форме, необходимые для рассмотрения обращения документы и материалы в государственных органах, иных органах местного самоуправления и у иных должностных лиц, за исключением судов, органов дознания и органов предварительного следствия;</w:t>
      </w:r>
    </w:p>
    <w:p w:rsidR="0081166E" w:rsidRPr="004B4BE3" w:rsidRDefault="0081166E" w:rsidP="0081166E">
      <w:pPr>
        <w:autoSpaceDE/>
        <w:autoSpaceDN/>
        <w:adjustRightInd/>
        <w:spacing w:line="240" w:lineRule="auto"/>
        <w:ind w:firstLine="709"/>
        <w:rPr>
          <w:sz w:val="18"/>
          <w:szCs w:val="18"/>
        </w:rPr>
      </w:pPr>
      <w:r w:rsidRPr="004B4BE3">
        <w:rPr>
          <w:sz w:val="18"/>
          <w:szCs w:val="18"/>
        </w:rPr>
        <w:t>3) принимает меры, направленные на восстановление или защиту нарушенных прав, свобод и законных интересов заявителя;</w:t>
      </w:r>
    </w:p>
    <w:p w:rsidR="0081166E" w:rsidRPr="004B4BE3" w:rsidRDefault="0081166E" w:rsidP="0081166E">
      <w:pPr>
        <w:autoSpaceDE/>
        <w:autoSpaceDN/>
        <w:adjustRightInd/>
        <w:spacing w:line="240" w:lineRule="auto"/>
        <w:ind w:firstLine="709"/>
        <w:rPr>
          <w:sz w:val="18"/>
          <w:szCs w:val="18"/>
        </w:rPr>
      </w:pPr>
      <w:r w:rsidRPr="004B4BE3">
        <w:rPr>
          <w:sz w:val="18"/>
          <w:szCs w:val="18"/>
        </w:rPr>
        <w:t>4) готовит письменный или в форме электронного документа ответ заявителю по существу поставленных в обращении вопросов;</w:t>
      </w:r>
    </w:p>
    <w:p w:rsidR="0081166E" w:rsidRPr="004B4BE3" w:rsidRDefault="0081166E" w:rsidP="0081166E">
      <w:pPr>
        <w:autoSpaceDE/>
        <w:autoSpaceDN/>
        <w:adjustRightInd/>
        <w:spacing w:line="240" w:lineRule="auto"/>
        <w:ind w:firstLine="709"/>
        <w:rPr>
          <w:sz w:val="18"/>
          <w:szCs w:val="18"/>
        </w:rPr>
      </w:pPr>
      <w:r w:rsidRPr="004B4BE3">
        <w:rPr>
          <w:sz w:val="18"/>
          <w:szCs w:val="18"/>
        </w:rPr>
        <w:t>5) готовит уведомление заявителю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81166E" w:rsidRPr="004B4BE3" w:rsidRDefault="0081166E" w:rsidP="0081166E">
      <w:pPr>
        <w:autoSpaceDE/>
        <w:autoSpaceDN/>
        <w:adjustRightInd/>
        <w:spacing w:line="240" w:lineRule="auto"/>
        <w:ind w:firstLine="709"/>
        <w:rPr>
          <w:sz w:val="18"/>
          <w:szCs w:val="18"/>
        </w:rPr>
      </w:pPr>
      <w:r w:rsidRPr="004B4BE3">
        <w:rPr>
          <w:sz w:val="18"/>
          <w:szCs w:val="18"/>
        </w:rPr>
        <w:t>6) готовит уведомление о прекращении переписки с заявителем или об оставлении обращения заявителя без ответа по существу поставленных в нем вопросов;</w:t>
      </w:r>
    </w:p>
    <w:p w:rsidR="0081166E" w:rsidRPr="004B4BE3" w:rsidRDefault="0081166E" w:rsidP="0081166E">
      <w:pPr>
        <w:autoSpaceDE/>
        <w:autoSpaceDN/>
        <w:adjustRightInd/>
        <w:spacing w:line="240" w:lineRule="auto"/>
        <w:ind w:firstLine="709"/>
        <w:rPr>
          <w:sz w:val="18"/>
          <w:szCs w:val="18"/>
        </w:rPr>
      </w:pPr>
      <w:r w:rsidRPr="004B4BE3">
        <w:rPr>
          <w:sz w:val="18"/>
          <w:szCs w:val="18"/>
        </w:rPr>
        <w:t>7) готовит сообщение заявителю о невозможности дать ответ по существу поставленных в обращении вопросов в связи с недопустимостью разглашения сведений, составляющих государственную или иную охраняемую федеральным законом тайну.</w:t>
      </w:r>
    </w:p>
    <w:p w:rsidR="0081166E" w:rsidRPr="004B4BE3" w:rsidRDefault="0081166E" w:rsidP="0081166E">
      <w:pPr>
        <w:autoSpaceDE/>
        <w:autoSpaceDN/>
        <w:adjustRightInd/>
        <w:spacing w:line="240" w:lineRule="auto"/>
        <w:ind w:firstLine="709"/>
        <w:rPr>
          <w:sz w:val="18"/>
          <w:szCs w:val="18"/>
        </w:rPr>
      </w:pPr>
      <w:r w:rsidRPr="004B4BE3">
        <w:rPr>
          <w:sz w:val="18"/>
          <w:szCs w:val="18"/>
        </w:rPr>
        <w:t>6.16. Подготовленный исполнителем текст ответа (уведомления, сообщения) передается на подпись главе администрации Петропавловского муниципального района, заместителям главы администрации района (при наличии соответствующей резолюции).</w:t>
      </w:r>
    </w:p>
    <w:p w:rsidR="0081166E" w:rsidRPr="004B4BE3" w:rsidRDefault="0081166E" w:rsidP="0081166E">
      <w:pPr>
        <w:autoSpaceDE/>
        <w:autoSpaceDN/>
        <w:adjustRightInd/>
        <w:spacing w:line="240" w:lineRule="auto"/>
        <w:ind w:firstLine="709"/>
        <w:rPr>
          <w:sz w:val="18"/>
          <w:szCs w:val="18"/>
        </w:rPr>
      </w:pPr>
      <w:r w:rsidRPr="004B4BE3">
        <w:rPr>
          <w:sz w:val="18"/>
          <w:szCs w:val="18"/>
        </w:rPr>
        <w:t>В случае, если гражданин просит выдать ответ на его обращение ему лично, ответ выдается под роспись.</w:t>
      </w:r>
    </w:p>
    <w:p w:rsidR="0081166E" w:rsidRPr="004B4BE3" w:rsidRDefault="0081166E" w:rsidP="0081166E">
      <w:pPr>
        <w:autoSpaceDE/>
        <w:autoSpaceDN/>
        <w:adjustRightInd/>
        <w:spacing w:line="240" w:lineRule="auto"/>
        <w:ind w:firstLine="709"/>
        <w:rPr>
          <w:sz w:val="18"/>
          <w:szCs w:val="18"/>
        </w:rPr>
      </w:pPr>
      <w:r w:rsidRPr="004B4BE3">
        <w:rPr>
          <w:sz w:val="18"/>
          <w:szCs w:val="18"/>
        </w:rPr>
        <w:t>6.17. При необходимости и по поручению исполнитель составляет справку о результатах рассмотрения обращения (например, в случае если ответ заявителю был дан по телефону или при личной беседе, если при рассмотрении обращения возникли обстоятельства, не отраженные в ответе, но существенные для рассмотрения дела).</w:t>
      </w:r>
    </w:p>
    <w:p w:rsidR="0081166E" w:rsidRPr="004B4BE3" w:rsidRDefault="0081166E" w:rsidP="0081166E">
      <w:pPr>
        <w:autoSpaceDE/>
        <w:autoSpaceDN/>
        <w:adjustRightInd/>
        <w:spacing w:line="240" w:lineRule="auto"/>
        <w:ind w:firstLine="709"/>
        <w:rPr>
          <w:sz w:val="18"/>
          <w:szCs w:val="18"/>
        </w:rPr>
      </w:pPr>
      <w:r w:rsidRPr="004B4BE3">
        <w:rPr>
          <w:sz w:val="18"/>
          <w:szCs w:val="18"/>
        </w:rPr>
        <w:t>6.18. Проекты ответов, не соответствующие требованиям, предусмотренным настоящим Положением, возвращаются исполнителю для доработки.</w:t>
      </w:r>
    </w:p>
    <w:p w:rsidR="0081166E" w:rsidRPr="004B4BE3" w:rsidRDefault="0081166E" w:rsidP="0081166E">
      <w:pPr>
        <w:autoSpaceDE/>
        <w:autoSpaceDN/>
        <w:adjustRightInd/>
        <w:spacing w:line="240" w:lineRule="auto"/>
        <w:ind w:firstLine="709"/>
        <w:rPr>
          <w:sz w:val="18"/>
          <w:szCs w:val="18"/>
        </w:rPr>
      </w:pPr>
      <w:r w:rsidRPr="004B4BE3">
        <w:rPr>
          <w:sz w:val="18"/>
          <w:szCs w:val="18"/>
        </w:rPr>
        <w:t>6.19. В случае возврата проекта ответа исполнитель обязан устранить выявленные нарушения.</w:t>
      </w:r>
    </w:p>
    <w:p w:rsidR="0081166E" w:rsidRPr="004B4BE3" w:rsidRDefault="0081166E" w:rsidP="0081166E">
      <w:pPr>
        <w:autoSpaceDE/>
        <w:autoSpaceDN/>
        <w:adjustRightInd/>
        <w:spacing w:line="240" w:lineRule="auto"/>
        <w:ind w:firstLine="709"/>
        <w:rPr>
          <w:sz w:val="18"/>
          <w:szCs w:val="18"/>
        </w:rPr>
      </w:pPr>
      <w:r w:rsidRPr="004B4BE3">
        <w:rPr>
          <w:sz w:val="18"/>
          <w:szCs w:val="18"/>
        </w:rPr>
        <w:t>6.20. Письменное обращение гражданина считается исполненным, когда на него дан исчерпывающий ответ по всем поставленным вопросам.</w:t>
      </w:r>
    </w:p>
    <w:p w:rsidR="0081166E" w:rsidRPr="004B4BE3" w:rsidRDefault="0081166E" w:rsidP="0081166E">
      <w:pPr>
        <w:autoSpaceDE/>
        <w:autoSpaceDN/>
        <w:adjustRightInd/>
        <w:spacing w:line="240" w:lineRule="auto"/>
        <w:ind w:firstLine="709"/>
        <w:rPr>
          <w:sz w:val="18"/>
          <w:szCs w:val="18"/>
        </w:rPr>
      </w:pPr>
    </w:p>
    <w:p w:rsidR="0081166E" w:rsidRPr="004B4BE3" w:rsidRDefault="0081166E" w:rsidP="0081166E">
      <w:pPr>
        <w:autoSpaceDE/>
        <w:autoSpaceDN/>
        <w:adjustRightInd/>
        <w:spacing w:line="240" w:lineRule="auto"/>
        <w:ind w:firstLine="709"/>
        <w:rPr>
          <w:color w:val="000000"/>
          <w:sz w:val="18"/>
          <w:szCs w:val="18"/>
        </w:rPr>
      </w:pPr>
      <w:r w:rsidRPr="004B4BE3">
        <w:rPr>
          <w:color w:val="000000"/>
          <w:sz w:val="18"/>
          <w:szCs w:val="18"/>
        </w:rPr>
        <w:t>7. Порядок личного приема граждан.</w:t>
      </w:r>
    </w:p>
    <w:p w:rsidR="0081166E" w:rsidRPr="004B4BE3" w:rsidRDefault="0081166E" w:rsidP="0081166E">
      <w:pPr>
        <w:autoSpaceDE/>
        <w:autoSpaceDN/>
        <w:adjustRightInd/>
        <w:spacing w:line="240" w:lineRule="auto"/>
        <w:ind w:firstLine="709"/>
        <w:rPr>
          <w:sz w:val="18"/>
          <w:szCs w:val="18"/>
        </w:rPr>
      </w:pPr>
      <w:r w:rsidRPr="004B4BE3">
        <w:rPr>
          <w:sz w:val="18"/>
          <w:szCs w:val="18"/>
        </w:rPr>
        <w:t>7.1. Прием граждан в администрации Петропавловского муниципального района Воронежской области осуществляется:</w:t>
      </w:r>
    </w:p>
    <w:p w:rsidR="0081166E" w:rsidRPr="004B4BE3" w:rsidRDefault="0081166E" w:rsidP="0081166E">
      <w:pPr>
        <w:autoSpaceDE/>
        <w:autoSpaceDN/>
        <w:adjustRightInd/>
        <w:spacing w:line="240" w:lineRule="auto"/>
        <w:ind w:firstLine="709"/>
        <w:rPr>
          <w:sz w:val="18"/>
          <w:szCs w:val="18"/>
        </w:rPr>
      </w:pPr>
      <w:r w:rsidRPr="004B4BE3">
        <w:rPr>
          <w:sz w:val="18"/>
          <w:szCs w:val="18"/>
        </w:rPr>
        <w:t>- главой администрации Петропавловского муниципального района Воронежской области по согласованию с ним;</w:t>
      </w:r>
    </w:p>
    <w:p w:rsidR="0081166E" w:rsidRPr="004B4BE3" w:rsidRDefault="0081166E" w:rsidP="0081166E">
      <w:pPr>
        <w:autoSpaceDE/>
        <w:autoSpaceDN/>
        <w:adjustRightInd/>
        <w:spacing w:line="240" w:lineRule="auto"/>
        <w:ind w:firstLine="709"/>
        <w:rPr>
          <w:sz w:val="18"/>
          <w:szCs w:val="18"/>
        </w:rPr>
      </w:pPr>
      <w:r w:rsidRPr="004B4BE3">
        <w:rPr>
          <w:sz w:val="18"/>
          <w:szCs w:val="18"/>
        </w:rPr>
        <w:t>- заместителями главы администрации района по поручению главы администрации Петропавловского муниципального района Воронежской области.</w:t>
      </w:r>
    </w:p>
    <w:p w:rsidR="0081166E" w:rsidRPr="004B4BE3" w:rsidRDefault="0081166E" w:rsidP="0081166E">
      <w:pPr>
        <w:autoSpaceDE/>
        <w:autoSpaceDN/>
        <w:adjustRightInd/>
        <w:spacing w:line="240" w:lineRule="auto"/>
        <w:ind w:firstLine="709"/>
        <w:rPr>
          <w:sz w:val="18"/>
          <w:szCs w:val="18"/>
        </w:rPr>
      </w:pPr>
      <w:r w:rsidRPr="004B4BE3">
        <w:rPr>
          <w:sz w:val="18"/>
          <w:szCs w:val="18"/>
        </w:rPr>
        <w:t>7.2. Глава администрации Петропавловского муниципального района Воронежской области, заместители главы администрации без уважительной причины (болезнь, отпуск, командировка, необходимость личного присутствия на совещании) не могут перепоручить ведение личного приема другому должностному лицу.</w:t>
      </w:r>
    </w:p>
    <w:p w:rsidR="0081166E" w:rsidRPr="004B4BE3" w:rsidRDefault="0081166E" w:rsidP="0081166E">
      <w:pPr>
        <w:autoSpaceDE/>
        <w:autoSpaceDN/>
        <w:adjustRightInd/>
        <w:spacing w:line="240" w:lineRule="auto"/>
        <w:ind w:firstLine="709"/>
        <w:rPr>
          <w:sz w:val="18"/>
          <w:szCs w:val="18"/>
        </w:rPr>
      </w:pPr>
      <w:r w:rsidRPr="004B4BE3">
        <w:rPr>
          <w:sz w:val="18"/>
          <w:szCs w:val="18"/>
        </w:rPr>
        <w:t>7.3. Должностные лица администрации района принимают участие в личных приемах, проводимых ответственными представителями правительства Воронежской области в общественных приемных Губернатора Воронежской области в соответствии с графиком, утвержденным Губернатором.</w:t>
      </w:r>
    </w:p>
    <w:p w:rsidR="0081166E" w:rsidRPr="004B4BE3" w:rsidRDefault="0081166E" w:rsidP="0081166E">
      <w:pPr>
        <w:autoSpaceDE/>
        <w:autoSpaceDN/>
        <w:adjustRightInd/>
        <w:spacing w:line="240" w:lineRule="auto"/>
        <w:ind w:firstLine="709"/>
        <w:rPr>
          <w:sz w:val="18"/>
          <w:szCs w:val="18"/>
        </w:rPr>
      </w:pPr>
      <w:r w:rsidRPr="004B4BE3">
        <w:rPr>
          <w:sz w:val="18"/>
          <w:szCs w:val="18"/>
        </w:rPr>
        <w:t>7.4. Запись граждан на личный прием к главе администрации Петропавловского муниципального района Воронежской области осуществляется начальником отдела организационной работы и делопроизводства администрации Петропавловского муниципального района в рабочие дни с 8.00 до 16.00 час., перерыв с 12.00 до 13.00. На личном приеме гражданин предъявляет документ, удостоверяющий его личность. Прием граждан осуществляется в порядке очередности.</w:t>
      </w:r>
    </w:p>
    <w:p w:rsidR="0081166E" w:rsidRPr="004B4BE3" w:rsidRDefault="0081166E" w:rsidP="0081166E">
      <w:pPr>
        <w:autoSpaceDE/>
        <w:autoSpaceDN/>
        <w:adjustRightInd/>
        <w:spacing w:line="240" w:lineRule="auto"/>
        <w:ind w:firstLine="709"/>
        <w:rPr>
          <w:sz w:val="18"/>
          <w:szCs w:val="18"/>
        </w:rPr>
      </w:pPr>
      <w:r w:rsidRPr="004B4BE3">
        <w:rPr>
          <w:sz w:val="18"/>
          <w:szCs w:val="18"/>
        </w:rPr>
        <w:t>7.6. Начальник отдела организационной работы и делопроизводства администрации Петропавловского муниципального района, выслушав посетителя, рассмотрев и проанализировав представленные материалы, консультируют посетителя и разъясняет ему порядок организации и проведения личного приема в администрации района. Также сообщает гражданину, что он вправе обратиться письменно.</w:t>
      </w:r>
    </w:p>
    <w:p w:rsidR="0081166E" w:rsidRPr="004B4BE3" w:rsidRDefault="0081166E" w:rsidP="0081166E">
      <w:pPr>
        <w:autoSpaceDE/>
        <w:autoSpaceDN/>
        <w:adjustRightInd/>
        <w:spacing w:line="240" w:lineRule="auto"/>
        <w:ind w:firstLine="709"/>
        <w:rPr>
          <w:sz w:val="18"/>
          <w:szCs w:val="18"/>
        </w:rPr>
      </w:pPr>
      <w:r w:rsidRPr="004B4BE3">
        <w:rPr>
          <w:sz w:val="18"/>
          <w:szCs w:val="18"/>
        </w:rPr>
        <w:t>7.7. В случае если гражданин обращается по вопросу, решение которого не входит в компетенцию администрации района, при записи на прием гражданину дается разъяснение, куда и в каком порядке ему следует обратиться. Если заявитель не удовлетворен полученной информацией и настаивает на необходимости личного приема, начальник отдела организационной работы и делопроизводства администрации Петропавловского муниципального района вносит содержание устного обращения в карточку личного приема граждан.</w:t>
      </w:r>
    </w:p>
    <w:p w:rsidR="0081166E" w:rsidRPr="004B4BE3" w:rsidRDefault="0081166E" w:rsidP="0081166E">
      <w:pPr>
        <w:autoSpaceDE/>
        <w:autoSpaceDN/>
        <w:adjustRightInd/>
        <w:spacing w:line="240" w:lineRule="auto"/>
        <w:ind w:firstLine="709"/>
        <w:rPr>
          <w:sz w:val="18"/>
          <w:szCs w:val="18"/>
        </w:rPr>
      </w:pPr>
      <w:r w:rsidRPr="004B4BE3">
        <w:rPr>
          <w:sz w:val="18"/>
          <w:szCs w:val="18"/>
        </w:rPr>
        <w:t>В случае повторного обращения начальник отдела организационной работы и делопроизводства администрации Петропавловского муниципального района осуществляет подборку всех имеющихся в отделе материалов, касающихся данного заявителя. Подобранные материалы предоставляются должностному лицу, ведущему личный прием.</w:t>
      </w:r>
    </w:p>
    <w:p w:rsidR="0081166E" w:rsidRPr="004B4BE3" w:rsidRDefault="0081166E" w:rsidP="0081166E">
      <w:pPr>
        <w:autoSpaceDE/>
        <w:autoSpaceDN/>
        <w:adjustRightInd/>
        <w:spacing w:line="240" w:lineRule="auto"/>
        <w:ind w:firstLine="709"/>
        <w:rPr>
          <w:sz w:val="18"/>
          <w:szCs w:val="18"/>
        </w:rPr>
      </w:pPr>
      <w:r w:rsidRPr="004B4BE3">
        <w:rPr>
          <w:sz w:val="18"/>
          <w:szCs w:val="18"/>
        </w:rPr>
        <w:t xml:space="preserve">7.9. Должностные лица, осуществляющие личный прием, выслушивают устное обращение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w:t>
      </w:r>
      <w:r w:rsidRPr="004B4BE3">
        <w:rPr>
          <w:sz w:val="18"/>
          <w:szCs w:val="18"/>
        </w:rPr>
        <w:lastRenderedPageBreak/>
        <w:t xml:space="preserve">гражданина. В остальных случаях главой администрации Петропавловского муниципального района Воронежской области, заместителями главы администрации даются поручения исполнителям подготовить письменный ответ по существу поставленных в обращении вопросов. </w:t>
      </w:r>
    </w:p>
    <w:p w:rsidR="0081166E" w:rsidRPr="004B4BE3" w:rsidRDefault="0081166E" w:rsidP="0081166E">
      <w:pPr>
        <w:autoSpaceDE/>
        <w:autoSpaceDN/>
        <w:adjustRightInd/>
        <w:spacing w:line="240" w:lineRule="auto"/>
        <w:ind w:firstLine="709"/>
        <w:rPr>
          <w:sz w:val="18"/>
          <w:szCs w:val="18"/>
        </w:rPr>
      </w:pPr>
      <w:r w:rsidRPr="004B4BE3">
        <w:rPr>
          <w:sz w:val="18"/>
          <w:szCs w:val="18"/>
        </w:rPr>
        <w:t>7.10. Во время личного приема гражданин может вручить должностному лицу, осуществляющему личный прием, письменное обращение. В таком случае в карточке личного приема делается отметка, а само обращение подлежит регистрации и рассмотрению в порядке, установленном действующим законодательством.</w:t>
      </w:r>
    </w:p>
    <w:p w:rsidR="0081166E" w:rsidRPr="004B4BE3" w:rsidRDefault="0081166E" w:rsidP="0081166E">
      <w:pPr>
        <w:autoSpaceDE/>
        <w:autoSpaceDN/>
        <w:adjustRightInd/>
        <w:spacing w:line="240" w:lineRule="auto"/>
        <w:ind w:firstLine="709"/>
        <w:rPr>
          <w:sz w:val="18"/>
          <w:szCs w:val="18"/>
        </w:rPr>
      </w:pPr>
      <w:r w:rsidRPr="004B4BE3">
        <w:rPr>
          <w:sz w:val="18"/>
          <w:szCs w:val="18"/>
        </w:rPr>
        <w:t>7.11. Не принимаются обращения, передаваемые через представителя, чьи полномочия не удостоверены в установленном законом порядке.</w:t>
      </w:r>
    </w:p>
    <w:p w:rsidR="0081166E" w:rsidRPr="004B4BE3" w:rsidRDefault="0081166E" w:rsidP="0081166E">
      <w:pPr>
        <w:autoSpaceDE/>
        <w:autoSpaceDN/>
        <w:adjustRightInd/>
        <w:spacing w:line="240" w:lineRule="auto"/>
        <w:ind w:firstLine="709"/>
        <w:rPr>
          <w:sz w:val="18"/>
          <w:szCs w:val="18"/>
        </w:rPr>
      </w:pPr>
      <w:r w:rsidRPr="004B4BE3">
        <w:rPr>
          <w:sz w:val="18"/>
          <w:szCs w:val="18"/>
        </w:rPr>
        <w:t>7.12. На личном приеме у главы администрации Петропавловского муниципального района Воронежской области, заместителей главы администрации района приглашаются руководители (начальники) структурных подразделений администрации района.</w:t>
      </w:r>
    </w:p>
    <w:p w:rsidR="0081166E" w:rsidRPr="004B4BE3" w:rsidRDefault="0081166E" w:rsidP="0081166E">
      <w:pPr>
        <w:autoSpaceDE/>
        <w:autoSpaceDN/>
        <w:adjustRightInd/>
        <w:spacing w:line="240" w:lineRule="auto"/>
        <w:ind w:firstLine="709"/>
        <w:rPr>
          <w:sz w:val="18"/>
          <w:szCs w:val="18"/>
        </w:rPr>
      </w:pPr>
      <w:r w:rsidRPr="004B4BE3">
        <w:rPr>
          <w:sz w:val="18"/>
          <w:szCs w:val="18"/>
        </w:rPr>
        <w:t>7.13. Должностные лица в ходе личного приема уведомляют заявителей о том, кому будет поручено рассмотрение обращений и подготовка ответов.</w:t>
      </w:r>
    </w:p>
    <w:p w:rsidR="0081166E" w:rsidRPr="004B4BE3" w:rsidRDefault="0081166E" w:rsidP="0081166E">
      <w:pPr>
        <w:autoSpaceDE/>
        <w:autoSpaceDN/>
        <w:adjustRightInd/>
        <w:spacing w:line="240" w:lineRule="auto"/>
        <w:ind w:firstLine="709"/>
        <w:rPr>
          <w:sz w:val="18"/>
          <w:szCs w:val="18"/>
        </w:rPr>
      </w:pPr>
      <w:r w:rsidRPr="004B4BE3">
        <w:rPr>
          <w:sz w:val="18"/>
          <w:szCs w:val="18"/>
        </w:rPr>
        <w:t>7.14. Начальник отдела организационной работы и делопроизводства администрации Петропавловского муниципального района не позднее следующего дня после проведения приема граждан направляют исполнителям письменные поручения главы администрации Петропавловского муниципального района Воронежской области, заместителей главы администрации района.</w:t>
      </w:r>
    </w:p>
    <w:p w:rsidR="0081166E" w:rsidRPr="004B4BE3" w:rsidRDefault="0081166E" w:rsidP="0081166E">
      <w:pPr>
        <w:autoSpaceDE/>
        <w:autoSpaceDN/>
        <w:adjustRightInd/>
        <w:spacing w:line="240" w:lineRule="auto"/>
        <w:ind w:firstLine="709"/>
        <w:rPr>
          <w:sz w:val="18"/>
          <w:szCs w:val="18"/>
        </w:rPr>
      </w:pPr>
      <w:r w:rsidRPr="004B4BE3">
        <w:rPr>
          <w:sz w:val="18"/>
          <w:szCs w:val="18"/>
        </w:rPr>
        <w:t>7.15. Начальник отдела организационной работы и делопроизводства администрации муниципального района вносит в журнал регистрации обращений граждан информацию о заявителе, краткое содержание обращения, резолюцию главы администрации Петропавловского муниципального района Воронежской области, заместителей главы администрации района (если личный прием осуществлялся ими), отметки о результатах работы исполнителей с обращением, сроках рабочего контроля, завершении рассмотрения.</w:t>
      </w:r>
    </w:p>
    <w:p w:rsidR="0081166E" w:rsidRPr="004B4BE3" w:rsidRDefault="0081166E" w:rsidP="0081166E">
      <w:pPr>
        <w:autoSpaceDE/>
        <w:autoSpaceDN/>
        <w:adjustRightInd/>
        <w:spacing w:line="240" w:lineRule="auto"/>
        <w:ind w:firstLine="709"/>
        <w:rPr>
          <w:sz w:val="18"/>
          <w:szCs w:val="18"/>
        </w:rPr>
      </w:pPr>
      <w:r w:rsidRPr="004B4BE3">
        <w:rPr>
          <w:sz w:val="18"/>
          <w:szCs w:val="18"/>
        </w:rPr>
        <w:t>Письменный ответ заявителю по результатам личного приема направляется исполнителем в 30-дневный срок, если не указан иной срок в резолюции должностного лица, приводившего личный прием граждан.</w:t>
      </w:r>
    </w:p>
    <w:p w:rsidR="0081166E" w:rsidRPr="004B4BE3" w:rsidRDefault="0081166E" w:rsidP="0081166E">
      <w:pPr>
        <w:autoSpaceDE/>
        <w:autoSpaceDN/>
        <w:adjustRightInd/>
        <w:spacing w:line="240" w:lineRule="auto"/>
        <w:ind w:firstLine="709"/>
        <w:rPr>
          <w:sz w:val="18"/>
          <w:szCs w:val="18"/>
        </w:rPr>
      </w:pPr>
      <w:r w:rsidRPr="004B4BE3">
        <w:rPr>
          <w:sz w:val="18"/>
          <w:szCs w:val="18"/>
        </w:rPr>
        <w:t>7.16. При необходимости продления контрольных сроков исполнитель готовит служебную записку на имя должностного лица, проводившего личный прием, с обоснованием необходимости их продления. Должностное лицо продлевает контрольный срок исполнения обращения, но не более чем на 30 календарных дней. При этом специалист, ответственный за работу с обращениями граждан, обязан уведомить заявителя о продлении контрольных сроков по его обращению.</w:t>
      </w:r>
    </w:p>
    <w:p w:rsidR="0081166E" w:rsidRPr="004B4BE3" w:rsidRDefault="0081166E" w:rsidP="0081166E">
      <w:pPr>
        <w:autoSpaceDE/>
        <w:autoSpaceDN/>
        <w:adjustRightInd/>
        <w:spacing w:line="240" w:lineRule="auto"/>
        <w:ind w:firstLine="709"/>
        <w:rPr>
          <w:sz w:val="18"/>
          <w:szCs w:val="18"/>
        </w:rPr>
      </w:pPr>
      <w:r w:rsidRPr="004B4BE3">
        <w:rPr>
          <w:sz w:val="18"/>
          <w:szCs w:val="18"/>
        </w:rPr>
        <w:t>7.17. По просьбе гражданина ему выдается копия карточки с личного приема (с указанием резолюции и контрольных сроков исполнения) под роспись.</w:t>
      </w:r>
    </w:p>
    <w:p w:rsidR="0081166E" w:rsidRPr="004B4BE3" w:rsidRDefault="0081166E" w:rsidP="0081166E">
      <w:pPr>
        <w:autoSpaceDE/>
        <w:autoSpaceDN/>
        <w:adjustRightInd/>
        <w:spacing w:line="240" w:lineRule="auto"/>
        <w:ind w:firstLine="709"/>
        <w:rPr>
          <w:sz w:val="18"/>
          <w:szCs w:val="18"/>
        </w:rPr>
      </w:pPr>
    </w:p>
    <w:p w:rsidR="0081166E" w:rsidRPr="004B4BE3" w:rsidRDefault="0081166E" w:rsidP="0081166E">
      <w:pPr>
        <w:autoSpaceDE/>
        <w:autoSpaceDN/>
        <w:adjustRightInd/>
        <w:spacing w:line="240" w:lineRule="auto"/>
        <w:ind w:firstLine="709"/>
        <w:rPr>
          <w:sz w:val="18"/>
          <w:szCs w:val="18"/>
        </w:rPr>
      </w:pPr>
      <w:r w:rsidRPr="004B4BE3">
        <w:rPr>
          <w:sz w:val="18"/>
          <w:szCs w:val="18"/>
        </w:rPr>
        <w:t>8. Контроль исполнения обращений граждан.</w:t>
      </w:r>
    </w:p>
    <w:p w:rsidR="0081166E" w:rsidRPr="004B4BE3" w:rsidRDefault="0081166E" w:rsidP="0081166E">
      <w:pPr>
        <w:autoSpaceDE/>
        <w:autoSpaceDN/>
        <w:adjustRightInd/>
        <w:spacing w:line="240" w:lineRule="auto"/>
        <w:ind w:firstLine="709"/>
        <w:rPr>
          <w:sz w:val="18"/>
          <w:szCs w:val="18"/>
        </w:rPr>
      </w:pPr>
      <w:r w:rsidRPr="004B4BE3">
        <w:rPr>
          <w:sz w:val="18"/>
          <w:szCs w:val="18"/>
        </w:rPr>
        <w:t>8.1. Контроль за сроками рассмотрения обращений граждан осуществляют начальник отдела организационной работы и делопроизводства администрации муниципального района, заместители главы администрации района, руководители (начальники) структурных подразделений администрации района.</w:t>
      </w:r>
    </w:p>
    <w:p w:rsidR="0081166E" w:rsidRPr="004B4BE3" w:rsidRDefault="0081166E" w:rsidP="0081166E">
      <w:pPr>
        <w:autoSpaceDE/>
        <w:autoSpaceDN/>
        <w:adjustRightInd/>
        <w:spacing w:line="240" w:lineRule="auto"/>
        <w:ind w:firstLine="709"/>
        <w:rPr>
          <w:sz w:val="18"/>
          <w:szCs w:val="18"/>
        </w:rPr>
      </w:pPr>
      <w:r w:rsidRPr="004B4BE3">
        <w:rPr>
          <w:sz w:val="18"/>
          <w:szCs w:val="18"/>
        </w:rPr>
        <w:t>8.2. Ответственность за качественное рассмотрение обращений, поступивших на личных приемах граждан, возлагается на должностных лиц, проводивших прием.</w:t>
      </w:r>
    </w:p>
    <w:p w:rsidR="0081166E" w:rsidRPr="004B4BE3" w:rsidRDefault="0081166E" w:rsidP="0081166E">
      <w:pPr>
        <w:autoSpaceDE/>
        <w:autoSpaceDN/>
        <w:adjustRightInd/>
        <w:spacing w:line="240" w:lineRule="auto"/>
        <w:ind w:firstLine="709"/>
        <w:rPr>
          <w:sz w:val="18"/>
          <w:szCs w:val="18"/>
        </w:rPr>
      </w:pPr>
      <w:r w:rsidRPr="004B4BE3">
        <w:rPr>
          <w:sz w:val="18"/>
          <w:szCs w:val="18"/>
        </w:rPr>
        <w:t>8.3. Исполнитель несет персональную ответственность за объективность и всесторонность рассмотрения обращений, соблюдение срока рассмотрения обращения, содержание подготовленного ответа.</w:t>
      </w:r>
    </w:p>
    <w:p w:rsidR="0081166E" w:rsidRPr="004B4BE3" w:rsidRDefault="0081166E" w:rsidP="0081166E">
      <w:pPr>
        <w:autoSpaceDE/>
        <w:autoSpaceDN/>
        <w:adjustRightInd/>
        <w:spacing w:line="240" w:lineRule="auto"/>
        <w:ind w:firstLine="709"/>
        <w:rPr>
          <w:sz w:val="18"/>
          <w:szCs w:val="18"/>
        </w:rPr>
      </w:pPr>
      <w:r w:rsidRPr="004B4BE3">
        <w:rPr>
          <w:sz w:val="18"/>
          <w:szCs w:val="18"/>
        </w:rPr>
        <w:t>8.4. Текущий контроль осуществляется начальником отдела организационной работы и делопроизводства администрации района.</w:t>
      </w:r>
    </w:p>
    <w:p w:rsidR="0081166E" w:rsidRPr="004B4BE3" w:rsidRDefault="0081166E" w:rsidP="0081166E">
      <w:pPr>
        <w:widowControl/>
        <w:autoSpaceDE/>
        <w:autoSpaceDN/>
        <w:adjustRightInd/>
        <w:spacing w:line="240" w:lineRule="auto"/>
        <w:ind w:firstLine="0"/>
        <w:rPr>
          <w:sz w:val="18"/>
          <w:szCs w:val="18"/>
        </w:rPr>
      </w:pPr>
    </w:p>
    <w:p w:rsidR="0081166E" w:rsidRPr="004B4BE3" w:rsidRDefault="0081166E" w:rsidP="0081166E">
      <w:pPr>
        <w:keepNext/>
        <w:spacing w:line="240" w:lineRule="auto"/>
        <w:ind w:firstLine="709"/>
        <w:outlineLvl w:val="0"/>
        <w:rPr>
          <w:smallCaps/>
          <w:sz w:val="18"/>
          <w:szCs w:val="18"/>
        </w:rPr>
      </w:pPr>
      <w:r w:rsidRPr="004B4BE3">
        <w:rPr>
          <w:smallCaps/>
          <w:sz w:val="18"/>
          <w:szCs w:val="18"/>
        </w:rPr>
        <w:t xml:space="preserve"> </w:t>
      </w:r>
    </w:p>
    <w:p w:rsidR="0081166E" w:rsidRPr="004B4BE3" w:rsidRDefault="0081166E" w:rsidP="0081166E">
      <w:pPr>
        <w:widowControl/>
        <w:tabs>
          <w:tab w:val="left" w:pos="1335"/>
        </w:tabs>
        <w:autoSpaceDE/>
        <w:autoSpaceDN/>
        <w:adjustRightInd/>
        <w:spacing w:line="240" w:lineRule="auto"/>
        <w:ind w:firstLine="0"/>
        <w:rPr>
          <w:sz w:val="18"/>
          <w:szCs w:val="18"/>
        </w:rPr>
      </w:pPr>
      <w:r w:rsidRPr="004B4BE3">
        <w:rPr>
          <w:sz w:val="18"/>
          <w:szCs w:val="18"/>
        </w:rPr>
        <w:t xml:space="preserve">      </w:t>
      </w:r>
    </w:p>
    <w:p w:rsidR="0081166E" w:rsidRPr="004B4BE3" w:rsidRDefault="0081166E" w:rsidP="0081166E">
      <w:pPr>
        <w:widowControl/>
        <w:tabs>
          <w:tab w:val="left" w:pos="1335"/>
        </w:tabs>
        <w:autoSpaceDE/>
        <w:autoSpaceDN/>
        <w:adjustRightInd/>
        <w:spacing w:line="240" w:lineRule="auto"/>
        <w:ind w:firstLine="0"/>
        <w:rPr>
          <w:sz w:val="18"/>
          <w:szCs w:val="18"/>
        </w:rPr>
      </w:pPr>
    </w:p>
    <w:p w:rsidR="0081166E" w:rsidRPr="004B4BE3" w:rsidRDefault="0081166E" w:rsidP="0081166E">
      <w:pPr>
        <w:widowControl/>
        <w:autoSpaceDE/>
        <w:autoSpaceDN/>
        <w:adjustRightInd/>
        <w:spacing w:line="240" w:lineRule="auto"/>
        <w:ind w:firstLine="0"/>
        <w:rPr>
          <w:sz w:val="18"/>
          <w:szCs w:val="18"/>
        </w:rPr>
      </w:pPr>
      <w:r w:rsidRPr="004B4BE3">
        <w:rPr>
          <w:sz w:val="18"/>
          <w:szCs w:val="18"/>
        </w:rPr>
        <w:t xml:space="preserve">Глава администрации </w:t>
      </w:r>
    </w:p>
    <w:p w:rsidR="0081166E" w:rsidRPr="004B4BE3" w:rsidRDefault="0081166E" w:rsidP="0081166E">
      <w:pPr>
        <w:widowControl/>
        <w:autoSpaceDE/>
        <w:autoSpaceDN/>
        <w:adjustRightInd/>
        <w:spacing w:line="240" w:lineRule="auto"/>
        <w:ind w:firstLine="0"/>
        <w:rPr>
          <w:sz w:val="18"/>
          <w:szCs w:val="18"/>
        </w:rPr>
      </w:pPr>
      <w:r w:rsidRPr="004B4BE3">
        <w:rPr>
          <w:sz w:val="18"/>
          <w:szCs w:val="18"/>
        </w:rPr>
        <w:t>муниципального района                                                           Ю. П. Шевченко</w:t>
      </w:r>
    </w:p>
    <w:p w:rsidR="00F051EE" w:rsidRPr="004B4BE3" w:rsidRDefault="00F051EE" w:rsidP="00F051EE">
      <w:pPr>
        <w:widowControl/>
        <w:tabs>
          <w:tab w:val="left" w:pos="7445"/>
        </w:tabs>
        <w:spacing w:before="5" w:line="322" w:lineRule="exact"/>
        <w:ind w:left="5812" w:firstLine="0"/>
        <w:jc w:val="left"/>
        <w:rPr>
          <w:color w:val="000000"/>
          <w:sz w:val="18"/>
          <w:szCs w:val="18"/>
        </w:rPr>
      </w:pPr>
    </w:p>
    <w:p w:rsidR="00D46A3C" w:rsidRPr="004B4BE3" w:rsidRDefault="00D46A3C" w:rsidP="004C5615">
      <w:pPr>
        <w:jc w:val="center"/>
        <w:rPr>
          <w:sz w:val="18"/>
          <w:szCs w:val="18"/>
        </w:rPr>
      </w:pPr>
      <w:r w:rsidRPr="004B4BE3">
        <w:rPr>
          <w:sz w:val="18"/>
          <w:szCs w:val="18"/>
        </w:rPr>
        <w:t>________________________________________________</w:t>
      </w:r>
      <w:r w:rsidR="00F051EE" w:rsidRPr="004B4BE3">
        <w:rPr>
          <w:sz w:val="18"/>
          <w:szCs w:val="18"/>
        </w:rPr>
        <w:t>_______________________________</w:t>
      </w:r>
    </w:p>
    <w:p w:rsidR="00663A8D" w:rsidRPr="004B4BE3" w:rsidRDefault="00663A8D" w:rsidP="004C5615">
      <w:pPr>
        <w:jc w:val="center"/>
        <w:rPr>
          <w:sz w:val="18"/>
          <w:szCs w:val="18"/>
        </w:rPr>
      </w:pPr>
    </w:p>
    <w:p w:rsidR="00663A8D" w:rsidRPr="004B4BE3" w:rsidRDefault="00663A8D" w:rsidP="00663A8D">
      <w:pPr>
        <w:spacing w:line="288" w:lineRule="auto"/>
        <w:ind w:left="426"/>
        <w:jc w:val="center"/>
        <w:rPr>
          <w:sz w:val="18"/>
          <w:szCs w:val="18"/>
        </w:rPr>
      </w:pPr>
    </w:p>
    <w:p w:rsidR="00663A8D" w:rsidRPr="004B4BE3" w:rsidRDefault="00663A8D" w:rsidP="00663A8D">
      <w:pPr>
        <w:spacing w:line="288" w:lineRule="auto"/>
        <w:jc w:val="center"/>
        <w:rPr>
          <w:sz w:val="18"/>
          <w:szCs w:val="18"/>
        </w:rPr>
      </w:pPr>
      <w:r w:rsidRPr="004B4BE3">
        <w:rPr>
          <w:noProof/>
          <w:sz w:val="18"/>
          <w:szCs w:val="18"/>
        </w:rPr>
        <w:drawing>
          <wp:inline distT="0" distB="0" distL="0" distR="0">
            <wp:extent cx="752475" cy="857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81166E" w:rsidRPr="004B4BE3" w:rsidRDefault="0081166E" w:rsidP="0081166E">
      <w:pPr>
        <w:widowControl/>
        <w:autoSpaceDE/>
        <w:autoSpaceDN/>
        <w:adjustRightInd/>
        <w:spacing w:line="288" w:lineRule="auto"/>
        <w:ind w:firstLine="0"/>
        <w:jc w:val="center"/>
        <w:rPr>
          <w:rFonts w:ascii="Arial" w:hAnsi="Arial" w:cs="Arial"/>
          <w:b/>
          <w:smallCaps/>
          <w:sz w:val="18"/>
          <w:szCs w:val="18"/>
        </w:rPr>
      </w:pPr>
      <w:r w:rsidRPr="004B4BE3">
        <w:rPr>
          <w:rFonts w:ascii="Arial" w:hAnsi="Arial" w:cs="Arial"/>
          <w:b/>
          <w:smallCaps/>
          <w:sz w:val="18"/>
          <w:szCs w:val="18"/>
        </w:rPr>
        <w:t>АДМИНИСТРАЦИЯ ПЕТРОПАВЛОВСКОГО МУНИЦИПАЛЬНОГО РАЙОНА</w:t>
      </w:r>
    </w:p>
    <w:p w:rsidR="0081166E" w:rsidRPr="004B4BE3" w:rsidRDefault="0081166E" w:rsidP="0081166E">
      <w:pPr>
        <w:widowControl/>
        <w:autoSpaceDE/>
        <w:autoSpaceDN/>
        <w:adjustRightInd/>
        <w:spacing w:line="288" w:lineRule="auto"/>
        <w:ind w:firstLine="0"/>
        <w:jc w:val="center"/>
        <w:rPr>
          <w:rFonts w:ascii="Arial" w:hAnsi="Arial" w:cs="Arial"/>
          <w:b/>
          <w:sz w:val="18"/>
          <w:szCs w:val="18"/>
        </w:rPr>
      </w:pPr>
      <w:r w:rsidRPr="004B4BE3">
        <w:rPr>
          <w:rFonts w:ascii="Arial" w:hAnsi="Arial" w:cs="Arial"/>
          <w:b/>
          <w:smallCaps/>
          <w:sz w:val="18"/>
          <w:szCs w:val="18"/>
        </w:rPr>
        <w:t>ВОРОНЕЖСКОЙ ОБЛАСТИ</w:t>
      </w:r>
    </w:p>
    <w:p w:rsidR="0081166E" w:rsidRPr="004B4BE3" w:rsidRDefault="0081166E" w:rsidP="0081166E">
      <w:pPr>
        <w:widowControl/>
        <w:autoSpaceDE/>
        <w:autoSpaceDN/>
        <w:adjustRightInd/>
        <w:spacing w:line="288" w:lineRule="auto"/>
        <w:ind w:firstLine="0"/>
        <w:jc w:val="center"/>
        <w:rPr>
          <w:rFonts w:ascii="Arial" w:hAnsi="Arial" w:cs="Arial"/>
          <w:sz w:val="18"/>
          <w:szCs w:val="18"/>
        </w:rPr>
      </w:pPr>
    </w:p>
    <w:p w:rsidR="0081166E" w:rsidRPr="004B4BE3" w:rsidRDefault="0081166E" w:rsidP="0081166E">
      <w:pPr>
        <w:widowControl/>
        <w:autoSpaceDE/>
        <w:autoSpaceDN/>
        <w:adjustRightInd/>
        <w:spacing w:line="288" w:lineRule="auto"/>
        <w:ind w:firstLine="0"/>
        <w:jc w:val="center"/>
        <w:rPr>
          <w:b/>
          <w:sz w:val="18"/>
          <w:szCs w:val="18"/>
        </w:rPr>
      </w:pPr>
      <w:r w:rsidRPr="004B4BE3">
        <w:rPr>
          <w:rFonts w:ascii="Arial" w:hAnsi="Arial" w:cs="Arial"/>
          <w:b/>
          <w:sz w:val="18"/>
          <w:szCs w:val="18"/>
        </w:rPr>
        <w:t>ПОСТАНОВЛЕНИЕ</w:t>
      </w:r>
    </w:p>
    <w:p w:rsidR="0081166E" w:rsidRPr="004B4BE3" w:rsidRDefault="0081166E" w:rsidP="0081166E">
      <w:pPr>
        <w:widowControl/>
        <w:autoSpaceDE/>
        <w:autoSpaceDN/>
        <w:adjustRightInd/>
        <w:spacing w:line="240" w:lineRule="auto"/>
        <w:ind w:firstLine="0"/>
        <w:jc w:val="center"/>
        <w:rPr>
          <w:b/>
          <w:sz w:val="18"/>
          <w:szCs w:val="18"/>
        </w:rPr>
      </w:pPr>
    </w:p>
    <w:p w:rsidR="0081166E" w:rsidRPr="004B4BE3" w:rsidRDefault="0081166E" w:rsidP="0081166E">
      <w:pPr>
        <w:widowControl/>
        <w:autoSpaceDE/>
        <w:autoSpaceDN/>
        <w:adjustRightInd/>
        <w:spacing w:line="240" w:lineRule="auto"/>
        <w:ind w:firstLine="0"/>
        <w:jc w:val="center"/>
        <w:rPr>
          <w:b/>
          <w:sz w:val="18"/>
          <w:szCs w:val="18"/>
        </w:rPr>
      </w:pPr>
    </w:p>
    <w:p w:rsidR="0081166E" w:rsidRPr="004B4BE3" w:rsidRDefault="0081166E" w:rsidP="0081166E">
      <w:pPr>
        <w:widowControl/>
        <w:autoSpaceDE/>
        <w:autoSpaceDN/>
        <w:adjustRightInd/>
        <w:spacing w:line="288" w:lineRule="auto"/>
        <w:ind w:firstLine="0"/>
        <w:jc w:val="left"/>
        <w:rPr>
          <w:sz w:val="18"/>
          <w:szCs w:val="18"/>
          <w:u w:val="single"/>
        </w:rPr>
      </w:pPr>
      <w:r w:rsidRPr="004B4BE3">
        <w:rPr>
          <w:sz w:val="18"/>
          <w:szCs w:val="18"/>
          <w:u w:val="single"/>
        </w:rPr>
        <w:t xml:space="preserve">От    25.04.2023г   №134  </w:t>
      </w:r>
    </w:p>
    <w:p w:rsidR="0081166E" w:rsidRPr="004B4BE3" w:rsidRDefault="0081166E" w:rsidP="0081166E">
      <w:pPr>
        <w:widowControl/>
        <w:autoSpaceDE/>
        <w:autoSpaceDN/>
        <w:adjustRightInd/>
        <w:spacing w:line="288" w:lineRule="auto"/>
        <w:ind w:firstLine="0"/>
        <w:jc w:val="left"/>
        <w:rPr>
          <w:sz w:val="18"/>
          <w:szCs w:val="18"/>
        </w:rPr>
      </w:pPr>
      <w:r w:rsidRPr="004B4BE3">
        <w:rPr>
          <w:sz w:val="18"/>
          <w:szCs w:val="18"/>
        </w:rPr>
        <w:t xml:space="preserve">  </w:t>
      </w:r>
      <w:r w:rsidRPr="004B4BE3">
        <w:rPr>
          <w:sz w:val="18"/>
          <w:szCs w:val="18"/>
        </w:rPr>
        <w:tab/>
        <w:t xml:space="preserve">      с. Петропавловка</w:t>
      </w:r>
      <w:r w:rsidRPr="004B4BE3">
        <w:rPr>
          <w:sz w:val="18"/>
          <w:szCs w:val="18"/>
        </w:rPr>
        <w:softHyphen/>
      </w:r>
    </w:p>
    <w:p w:rsidR="0081166E" w:rsidRPr="004B4BE3" w:rsidRDefault="0081166E" w:rsidP="0081166E">
      <w:pPr>
        <w:widowControl/>
        <w:autoSpaceDE/>
        <w:autoSpaceDN/>
        <w:adjustRightInd/>
        <w:spacing w:line="240" w:lineRule="auto"/>
        <w:ind w:firstLine="0"/>
        <w:rPr>
          <w:sz w:val="18"/>
          <w:szCs w:val="18"/>
        </w:rPr>
      </w:pPr>
    </w:p>
    <w:p w:rsidR="0081166E" w:rsidRPr="004B4BE3" w:rsidRDefault="0081166E" w:rsidP="0081166E">
      <w:pPr>
        <w:widowControl/>
        <w:autoSpaceDE/>
        <w:autoSpaceDN/>
        <w:adjustRightInd/>
        <w:spacing w:line="240" w:lineRule="auto"/>
        <w:ind w:firstLine="0"/>
        <w:rPr>
          <w:sz w:val="18"/>
          <w:szCs w:val="18"/>
        </w:rPr>
      </w:pPr>
    </w:p>
    <w:p w:rsidR="0081166E" w:rsidRPr="004B4BE3" w:rsidRDefault="0081166E" w:rsidP="0081166E">
      <w:pPr>
        <w:widowControl/>
        <w:autoSpaceDE/>
        <w:autoSpaceDN/>
        <w:adjustRightInd/>
        <w:spacing w:line="240" w:lineRule="auto"/>
        <w:ind w:right="4754" w:firstLine="567"/>
        <w:rPr>
          <w:sz w:val="18"/>
          <w:szCs w:val="18"/>
        </w:rPr>
      </w:pPr>
      <w:r w:rsidRPr="004B4BE3">
        <w:rPr>
          <w:sz w:val="18"/>
          <w:szCs w:val="18"/>
        </w:rPr>
        <w:t xml:space="preserve">О  внесении изменений в  положение об оплате труда в образовательных организациях, расположенных на территории  Петропавловского муниципального района, утвержденное </w:t>
      </w:r>
      <w:r w:rsidRPr="004B4BE3">
        <w:rPr>
          <w:sz w:val="18"/>
          <w:szCs w:val="18"/>
        </w:rPr>
        <w:lastRenderedPageBreak/>
        <w:t>постановлением администрации муниципального района от 13.03.2018г № 145</w:t>
      </w:r>
      <w:r w:rsidRPr="004B4BE3">
        <w:rPr>
          <w:sz w:val="18"/>
          <w:szCs w:val="18"/>
        </w:rPr>
        <w:br/>
      </w:r>
    </w:p>
    <w:p w:rsidR="0081166E" w:rsidRPr="004B4BE3" w:rsidRDefault="0081166E" w:rsidP="0081166E">
      <w:pPr>
        <w:widowControl/>
        <w:autoSpaceDE/>
        <w:autoSpaceDN/>
        <w:adjustRightInd/>
        <w:spacing w:line="240" w:lineRule="auto"/>
        <w:ind w:right="4754" w:firstLine="567"/>
        <w:rPr>
          <w:sz w:val="18"/>
          <w:szCs w:val="18"/>
        </w:rPr>
      </w:pPr>
    </w:p>
    <w:p w:rsidR="0081166E" w:rsidRPr="004B4BE3" w:rsidRDefault="0081166E" w:rsidP="0081166E">
      <w:pPr>
        <w:widowControl/>
        <w:autoSpaceDE/>
        <w:autoSpaceDN/>
        <w:adjustRightInd/>
        <w:spacing w:line="240" w:lineRule="auto"/>
        <w:ind w:right="4754" w:firstLine="567"/>
        <w:rPr>
          <w:sz w:val="18"/>
          <w:szCs w:val="18"/>
        </w:rPr>
      </w:pPr>
    </w:p>
    <w:p w:rsidR="0081166E" w:rsidRPr="004B4BE3" w:rsidRDefault="0081166E" w:rsidP="0081166E">
      <w:pPr>
        <w:widowControl/>
        <w:shd w:val="clear" w:color="auto" w:fill="FFFFFF"/>
        <w:autoSpaceDE/>
        <w:autoSpaceDN/>
        <w:adjustRightInd/>
        <w:spacing w:line="240" w:lineRule="auto"/>
        <w:ind w:firstLine="709"/>
        <w:rPr>
          <w:sz w:val="18"/>
          <w:szCs w:val="18"/>
        </w:rPr>
      </w:pPr>
      <w:r w:rsidRPr="004B4BE3">
        <w:rPr>
          <w:color w:val="000000"/>
          <w:sz w:val="18"/>
          <w:szCs w:val="18"/>
        </w:rPr>
        <w:t xml:space="preserve">  В соответствии с приказом департамента образования  Воронежской области от 10.04.2023г № 426 «О внесении изменений  в приказ департамента образования, науки и молодежной политики Воронежской области от 29.12.2017 №1576»,</w:t>
      </w:r>
      <w:r w:rsidRPr="004B4BE3">
        <w:rPr>
          <w:bCs/>
          <w:color w:val="000000"/>
          <w:sz w:val="18"/>
          <w:szCs w:val="18"/>
          <w:shd w:val="clear" w:color="auto" w:fill="FFFFFF"/>
        </w:rPr>
        <w:t xml:space="preserve"> а</w:t>
      </w:r>
      <w:r w:rsidRPr="004B4BE3">
        <w:rPr>
          <w:spacing w:val="-1"/>
          <w:sz w:val="18"/>
          <w:szCs w:val="18"/>
        </w:rPr>
        <w:t xml:space="preserve">дминистрация </w:t>
      </w:r>
      <w:r w:rsidRPr="004B4BE3">
        <w:rPr>
          <w:sz w:val="18"/>
          <w:szCs w:val="18"/>
        </w:rPr>
        <w:t>Петропавловского муниципального района постановляет:</w:t>
      </w:r>
    </w:p>
    <w:p w:rsidR="0081166E" w:rsidRPr="004B4BE3" w:rsidRDefault="0081166E" w:rsidP="0081166E">
      <w:pPr>
        <w:widowControl/>
        <w:shd w:val="clear" w:color="auto" w:fill="FFFFFF"/>
        <w:autoSpaceDE/>
        <w:autoSpaceDN/>
        <w:adjustRightInd/>
        <w:spacing w:line="240" w:lineRule="auto"/>
        <w:ind w:firstLine="709"/>
        <w:rPr>
          <w:sz w:val="18"/>
          <w:szCs w:val="18"/>
        </w:rPr>
      </w:pPr>
    </w:p>
    <w:p w:rsidR="0081166E" w:rsidRPr="004B4BE3" w:rsidRDefault="0081166E" w:rsidP="0081166E">
      <w:pPr>
        <w:widowControl/>
        <w:numPr>
          <w:ilvl w:val="0"/>
          <w:numId w:val="30"/>
        </w:numPr>
        <w:autoSpaceDE/>
        <w:autoSpaceDN/>
        <w:adjustRightInd/>
        <w:spacing w:line="240" w:lineRule="auto"/>
        <w:ind w:firstLine="709"/>
        <w:jc w:val="left"/>
        <w:rPr>
          <w:bCs/>
          <w:kern w:val="2"/>
          <w:sz w:val="18"/>
          <w:szCs w:val="18"/>
        </w:rPr>
      </w:pPr>
      <w:r w:rsidRPr="004B4BE3">
        <w:rPr>
          <w:sz w:val="18"/>
          <w:szCs w:val="18"/>
        </w:rPr>
        <w:t xml:space="preserve">Внести изменения в положение об оплате труда в образовательных  организациях, утвержденное постановлением администрации Петропавловского муниципального района от 13.03.2018г №145 «Об утверждении положений об оплате труда в образовательных организациях, расположенных на территории Петропавловского муниципального района». </w:t>
      </w:r>
    </w:p>
    <w:p w:rsidR="0081166E" w:rsidRPr="004B4BE3" w:rsidRDefault="0081166E" w:rsidP="0081166E">
      <w:pPr>
        <w:widowControl/>
        <w:tabs>
          <w:tab w:val="left" w:pos="567"/>
        </w:tabs>
        <w:autoSpaceDE/>
        <w:autoSpaceDN/>
        <w:adjustRightInd/>
        <w:spacing w:line="360" w:lineRule="auto"/>
        <w:ind w:firstLine="0"/>
        <w:rPr>
          <w:kern w:val="36"/>
          <w:sz w:val="18"/>
          <w:szCs w:val="18"/>
        </w:rPr>
      </w:pPr>
      <w:r w:rsidRPr="004B4BE3">
        <w:rPr>
          <w:rFonts w:ascii="Cambria" w:hAnsi="Cambria" w:cs="Cambria"/>
          <w:sz w:val="18"/>
          <w:szCs w:val="18"/>
        </w:rPr>
        <w:t xml:space="preserve">            1.1. </w:t>
      </w:r>
      <w:r w:rsidRPr="004B4BE3">
        <w:rPr>
          <w:sz w:val="18"/>
          <w:szCs w:val="18"/>
        </w:rPr>
        <w:t xml:space="preserve">Внести изменения в положение </w:t>
      </w:r>
      <w:r w:rsidRPr="004B4BE3">
        <w:rPr>
          <w:kern w:val="36"/>
          <w:sz w:val="18"/>
          <w:szCs w:val="18"/>
        </w:rPr>
        <w:t>об оплате труда в общеобразовательной организации:</w:t>
      </w:r>
    </w:p>
    <w:p w:rsidR="0081166E" w:rsidRPr="004B4BE3" w:rsidRDefault="0081166E" w:rsidP="0081166E">
      <w:pPr>
        <w:widowControl/>
        <w:autoSpaceDE/>
        <w:autoSpaceDN/>
        <w:adjustRightInd/>
        <w:spacing w:line="360" w:lineRule="auto"/>
        <w:ind w:firstLine="708"/>
        <w:rPr>
          <w:sz w:val="18"/>
          <w:szCs w:val="18"/>
        </w:rPr>
      </w:pPr>
      <w:r w:rsidRPr="004B4BE3">
        <w:rPr>
          <w:bCs/>
          <w:sz w:val="18"/>
          <w:szCs w:val="18"/>
        </w:rPr>
        <w:tab/>
        <w:t xml:space="preserve">   </w:t>
      </w:r>
      <w:r w:rsidRPr="004B4BE3">
        <w:rPr>
          <w:sz w:val="18"/>
          <w:szCs w:val="18"/>
        </w:rPr>
        <w:t>Таблицу 8 главы 7 «Выплаты компенсационного характера» дополнить строкой 17</w:t>
      </w:r>
    </w:p>
    <w:tbl>
      <w:tblPr>
        <w:tblW w:w="0" w:type="dxa"/>
        <w:tblInd w:w="-106" w:type="dxa"/>
        <w:tblLayout w:type="fixed"/>
        <w:tblLook w:val="04A0" w:firstRow="1" w:lastRow="0" w:firstColumn="1" w:lastColumn="0" w:noHBand="0" w:noVBand="1"/>
      </w:tblPr>
      <w:tblGrid>
        <w:gridCol w:w="643"/>
        <w:gridCol w:w="6971"/>
        <w:gridCol w:w="1956"/>
      </w:tblGrid>
      <w:tr w:rsidR="0081166E" w:rsidRPr="004B4BE3" w:rsidTr="0081166E">
        <w:tc>
          <w:tcPr>
            <w:tcW w:w="643" w:type="dxa"/>
            <w:tcBorders>
              <w:top w:val="single" w:sz="4" w:space="0" w:color="000000"/>
              <w:left w:val="single" w:sz="4" w:space="0" w:color="000000"/>
              <w:bottom w:val="single" w:sz="4" w:space="0" w:color="000000"/>
              <w:right w:val="nil"/>
            </w:tcBorders>
            <w:vAlign w:val="center"/>
            <w:hideMark/>
          </w:tcPr>
          <w:p w:rsidR="0081166E" w:rsidRPr="004B4BE3" w:rsidRDefault="0081166E" w:rsidP="0081166E">
            <w:pPr>
              <w:widowControl/>
              <w:autoSpaceDE/>
              <w:autoSpaceDN/>
              <w:adjustRightInd/>
              <w:spacing w:line="360" w:lineRule="auto"/>
              <w:ind w:firstLine="0"/>
              <w:jc w:val="center"/>
              <w:rPr>
                <w:sz w:val="18"/>
                <w:szCs w:val="18"/>
              </w:rPr>
            </w:pPr>
            <w:r w:rsidRPr="004B4BE3">
              <w:rPr>
                <w:sz w:val="18"/>
                <w:szCs w:val="18"/>
              </w:rPr>
              <w:t>17</w:t>
            </w:r>
          </w:p>
        </w:tc>
        <w:tc>
          <w:tcPr>
            <w:tcW w:w="697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 xml:space="preserve">За работу с </w:t>
            </w:r>
            <w:proofErr w:type="spellStart"/>
            <w:r w:rsidRPr="004B4BE3">
              <w:rPr>
                <w:sz w:val="18"/>
                <w:szCs w:val="18"/>
              </w:rPr>
              <w:t>госпабликами</w:t>
            </w:r>
            <w:proofErr w:type="spellEnd"/>
            <w:r w:rsidRPr="004B4BE3">
              <w:rPr>
                <w:sz w:val="18"/>
                <w:szCs w:val="18"/>
              </w:rPr>
              <w:t xml:space="preserve"> организации</w:t>
            </w:r>
          </w:p>
        </w:tc>
        <w:tc>
          <w:tcPr>
            <w:tcW w:w="1956" w:type="dxa"/>
            <w:tcBorders>
              <w:top w:val="single" w:sz="4" w:space="0" w:color="000000"/>
              <w:left w:val="single" w:sz="4" w:space="0" w:color="000000"/>
              <w:bottom w:val="single" w:sz="4" w:space="0" w:color="000000"/>
              <w:right w:val="single" w:sz="4" w:space="0" w:color="000000"/>
            </w:tcBorders>
            <w:hideMark/>
          </w:tcPr>
          <w:p w:rsidR="0081166E" w:rsidRPr="004B4BE3" w:rsidRDefault="0081166E" w:rsidP="0081166E">
            <w:pPr>
              <w:widowControl/>
              <w:autoSpaceDE/>
              <w:autoSpaceDN/>
              <w:adjustRightInd/>
              <w:spacing w:line="240" w:lineRule="auto"/>
              <w:ind w:firstLine="0"/>
              <w:jc w:val="center"/>
              <w:rPr>
                <w:sz w:val="18"/>
                <w:szCs w:val="18"/>
              </w:rPr>
            </w:pPr>
            <w:r w:rsidRPr="004B4BE3">
              <w:rPr>
                <w:sz w:val="18"/>
                <w:szCs w:val="18"/>
              </w:rPr>
              <w:t xml:space="preserve">не менее </w:t>
            </w:r>
          </w:p>
          <w:p w:rsidR="0081166E" w:rsidRPr="004B4BE3" w:rsidRDefault="0081166E" w:rsidP="0081166E">
            <w:pPr>
              <w:widowControl/>
              <w:autoSpaceDE/>
              <w:autoSpaceDN/>
              <w:adjustRightInd/>
              <w:spacing w:line="240" w:lineRule="auto"/>
              <w:ind w:firstLine="0"/>
              <w:jc w:val="center"/>
              <w:rPr>
                <w:sz w:val="18"/>
                <w:szCs w:val="18"/>
              </w:rPr>
            </w:pPr>
            <w:r w:rsidRPr="004B4BE3">
              <w:rPr>
                <w:sz w:val="18"/>
                <w:szCs w:val="18"/>
              </w:rPr>
              <w:t>1 500</w:t>
            </w:r>
          </w:p>
        </w:tc>
      </w:tr>
    </w:tbl>
    <w:p w:rsidR="0081166E" w:rsidRPr="004B4BE3" w:rsidRDefault="0081166E" w:rsidP="0081166E">
      <w:pPr>
        <w:widowControl/>
        <w:tabs>
          <w:tab w:val="left" w:pos="567"/>
        </w:tabs>
        <w:autoSpaceDE/>
        <w:autoSpaceDN/>
        <w:adjustRightInd/>
        <w:spacing w:line="360" w:lineRule="auto"/>
        <w:ind w:firstLine="0"/>
        <w:rPr>
          <w:sz w:val="18"/>
          <w:szCs w:val="18"/>
        </w:rPr>
      </w:pPr>
    </w:p>
    <w:p w:rsidR="0081166E" w:rsidRPr="004B4BE3" w:rsidRDefault="0081166E" w:rsidP="0081166E">
      <w:pPr>
        <w:widowControl/>
        <w:tabs>
          <w:tab w:val="left" w:pos="567"/>
        </w:tabs>
        <w:autoSpaceDE/>
        <w:autoSpaceDN/>
        <w:adjustRightInd/>
        <w:spacing w:line="360" w:lineRule="auto"/>
        <w:ind w:firstLine="0"/>
        <w:rPr>
          <w:kern w:val="36"/>
          <w:sz w:val="18"/>
          <w:szCs w:val="18"/>
        </w:rPr>
      </w:pPr>
      <w:r w:rsidRPr="004B4BE3">
        <w:rPr>
          <w:sz w:val="18"/>
          <w:szCs w:val="18"/>
        </w:rPr>
        <w:tab/>
        <w:t xml:space="preserve">1.2. Внести изменения в  положение </w:t>
      </w:r>
      <w:r w:rsidRPr="004B4BE3">
        <w:rPr>
          <w:kern w:val="36"/>
          <w:sz w:val="18"/>
          <w:szCs w:val="18"/>
        </w:rPr>
        <w:t>об оплате труда в дошкольной образовательной организации:</w:t>
      </w:r>
    </w:p>
    <w:p w:rsidR="0081166E" w:rsidRPr="004B4BE3" w:rsidRDefault="0081166E" w:rsidP="0081166E">
      <w:pPr>
        <w:widowControl/>
        <w:tabs>
          <w:tab w:val="left" w:pos="567"/>
        </w:tabs>
        <w:autoSpaceDE/>
        <w:autoSpaceDN/>
        <w:adjustRightInd/>
        <w:spacing w:line="360" w:lineRule="auto"/>
        <w:ind w:firstLine="0"/>
        <w:rPr>
          <w:sz w:val="18"/>
          <w:szCs w:val="18"/>
        </w:rPr>
      </w:pPr>
      <w:r w:rsidRPr="004B4BE3">
        <w:rPr>
          <w:bCs/>
          <w:sz w:val="18"/>
          <w:szCs w:val="18"/>
        </w:rPr>
        <w:tab/>
      </w:r>
      <w:r w:rsidRPr="004B4BE3">
        <w:rPr>
          <w:sz w:val="18"/>
          <w:szCs w:val="18"/>
        </w:rPr>
        <w:t xml:space="preserve">1.2.1. Пункт 5.1. главы 5 «Расчет заработной платы работников» изложить в новой редакции: </w:t>
      </w:r>
    </w:p>
    <w:p w:rsidR="0081166E" w:rsidRPr="004B4BE3" w:rsidRDefault="0081166E" w:rsidP="0081166E">
      <w:pPr>
        <w:widowControl/>
        <w:suppressAutoHyphens/>
        <w:autoSpaceDN/>
        <w:adjustRightInd/>
        <w:spacing w:line="360" w:lineRule="auto"/>
        <w:ind w:firstLine="540"/>
        <w:rPr>
          <w:sz w:val="18"/>
          <w:szCs w:val="18"/>
          <w:lang w:eastAsia="ar-SA"/>
        </w:rPr>
      </w:pPr>
      <w:r w:rsidRPr="004B4BE3">
        <w:rPr>
          <w:bCs/>
          <w:sz w:val="18"/>
          <w:szCs w:val="18"/>
          <w:lang w:eastAsia="ar-SA"/>
        </w:rPr>
        <w:t>«</w:t>
      </w:r>
      <w:r w:rsidRPr="004B4BE3">
        <w:rPr>
          <w:sz w:val="18"/>
          <w:szCs w:val="18"/>
          <w:lang w:eastAsia="ar-SA"/>
        </w:rPr>
        <w:t>5.1. Заработная плата работников дошкольной образовательной организации рассчитывается по следующей формуле:</w:t>
      </w:r>
    </w:p>
    <w:p w:rsidR="0081166E" w:rsidRPr="004B4BE3" w:rsidRDefault="0081166E" w:rsidP="0081166E">
      <w:pPr>
        <w:widowControl/>
        <w:autoSpaceDE/>
        <w:autoSpaceDN/>
        <w:adjustRightInd/>
        <w:spacing w:line="360" w:lineRule="auto"/>
        <w:ind w:firstLine="851"/>
        <w:rPr>
          <w:sz w:val="18"/>
          <w:szCs w:val="18"/>
        </w:rPr>
      </w:pPr>
      <w:proofErr w:type="spellStart"/>
      <w:r w:rsidRPr="004B4BE3">
        <w:rPr>
          <w:sz w:val="18"/>
          <w:szCs w:val="18"/>
        </w:rPr>
        <w:t>Зп</w:t>
      </w:r>
      <w:proofErr w:type="spellEnd"/>
      <w:r w:rsidRPr="004B4BE3">
        <w:rPr>
          <w:sz w:val="18"/>
          <w:szCs w:val="18"/>
        </w:rPr>
        <w:t xml:space="preserve"> = Од + К + С , где:</w:t>
      </w:r>
    </w:p>
    <w:p w:rsidR="0081166E" w:rsidRPr="004B4BE3" w:rsidRDefault="0081166E" w:rsidP="0081166E">
      <w:pPr>
        <w:widowControl/>
        <w:autoSpaceDE/>
        <w:autoSpaceDN/>
        <w:adjustRightInd/>
        <w:spacing w:line="360" w:lineRule="auto"/>
        <w:ind w:firstLine="851"/>
        <w:rPr>
          <w:bCs/>
          <w:sz w:val="18"/>
          <w:szCs w:val="18"/>
        </w:rPr>
      </w:pPr>
      <w:proofErr w:type="spellStart"/>
      <w:r w:rsidRPr="004B4BE3">
        <w:rPr>
          <w:bCs/>
          <w:sz w:val="18"/>
          <w:szCs w:val="18"/>
        </w:rPr>
        <w:t>Зп</w:t>
      </w:r>
      <w:proofErr w:type="spellEnd"/>
      <w:r w:rsidRPr="004B4BE3">
        <w:rPr>
          <w:sz w:val="18"/>
          <w:szCs w:val="18"/>
        </w:rPr>
        <w:t xml:space="preserve"> – заработная плата;</w:t>
      </w:r>
    </w:p>
    <w:p w:rsidR="0081166E" w:rsidRPr="004B4BE3" w:rsidRDefault="0081166E" w:rsidP="0081166E">
      <w:pPr>
        <w:widowControl/>
        <w:autoSpaceDE/>
        <w:autoSpaceDN/>
        <w:adjustRightInd/>
        <w:spacing w:line="360" w:lineRule="auto"/>
        <w:ind w:firstLine="851"/>
        <w:rPr>
          <w:bCs/>
          <w:sz w:val="18"/>
          <w:szCs w:val="18"/>
        </w:rPr>
      </w:pPr>
      <w:r w:rsidRPr="004B4BE3">
        <w:rPr>
          <w:bCs/>
          <w:sz w:val="18"/>
          <w:szCs w:val="18"/>
        </w:rPr>
        <w:t xml:space="preserve">Од </w:t>
      </w:r>
      <w:r w:rsidRPr="004B4BE3">
        <w:rPr>
          <w:sz w:val="18"/>
          <w:szCs w:val="18"/>
        </w:rPr>
        <w:t>– оклад (должностной оклад);</w:t>
      </w:r>
    </w:p>
    <w:p w:rsidR="0081166E" w:rsidRPr="004B4BE3" w:rsidRDefault="0081166E" w:rsidP="0081166E">
      <w:pPr>
        <w:widowControl/>
        <w:autoSpaceDE/>
        <w:autoSpaceDN/>
        <w:adjustRightInd/>
        <w:spacing w:line="360" w:lineRule="auto"/>
        <w:ind w:firstLine="851"/>
        <w:rPr>
          <w:bCs/>
          <w:sz w:val="18"/>
          <w:szCs w:val="18"/>
        </w:rPr>
      </w:pPr>
      <w:r w:rsidRPr="004B4BE3">
        <w:rPr>
          <w:bCs/>
          <w:sz w:val="18"/>
          <w:szCs w:val="18"/>
        </w:rPr>
        <w:t>К</w:t>
      </w:r>
      <w:r w:rsidRPr="004B4BE3">
        <w:rPr>
          <w:sz w:val="18"/>
          <w:szCs w:val="18"/>
        </w:rPr>
        <w:t>– компенсационные выплаты;</w:t>
      </w:r>
    </w:p>
    <w:p w:rsidR="0081166E" w:rsidRPr="004B4BE3" w:rsidRDefault="0081166E" w:rsidP="0081166E">
      <w:pPr>
        <w:widowControl/>
        <w:autoSpaceDE/>
        <w:autoSpaceDN/>
        <w:adjustRightInd/>
        <w:spacing w:line="360" w:lineRule="auto"/>
        <w:ind w:firstLine="851"/>
        <w:rPr>
          <w:bCs/>
          <w:sz w:val="18"/>
          <w:szCs w:val="18"/>
        </w:rPr>
      </w:pPr>
      <w:r w:rsidRPr="004B4BE3">
        <w:rPr>
          <w:bCs/>
          <w:sz w:val="18"/>
          <w:szCs w:val="18"/>
        </w:rPr>
        <w:t>С</w:t>
      </w:r>
      <w:r w:rsidRPr="004B4BE3">
        <w:rPr>
          <w:sz w:val="18"/>
          <w:szCs w:val="18"/>
        </w:rPr>
        <w:t>– стимулирующие выплаты.</w:t>
      </w:r>
    </w:p>
    <w:p w:rsidR="0081166E" w:rsidRPr="004B4BE3" w:rsidRDefault="0081166E" w:rsidP="0081166E">
      <w:pPr>
        <w:widowControl/>
        <w:autoSpaceDE/>
        <w:autoSpaceDN/>
        <w:adjustRightInd/>
        <w:spacing w:line="360" w:lineRule="auto"/>
        <w:ind w:firstLine="851"/>
        <w:rPr>
          <w:sz w:val="18"/>
          <w:szCs w:val="18"/>
        </w:rPr>
      </w:pPr>
      <w:r w:rsidRPr="004B4BE3">
        <w:rPr>
          <w:sz w:val="18"/>
          <w:szCs w:val="18"/>
        </w:rPr>
        <w:t>Оклад (должностной оклад) рассчитывается по формуле:</w:t>
      </w:r>
    </w:p>
    <w:p w:rsidR="0081166E" w:rsidRPr="004B4BE3" w:rsidRDefault="0081166E" w:rsidP="0081166E">
      <w:pPr>
        <w:widowControl/>
        <w:autoSpaceDE/>
        <w:autoSpaceDN/>
        <w:adjustRightInd/>
        <w:spacing w:line="360" w:lineRule="auto"/>
        <w:ind w:firstLine="851"/>
        <w:rPr>
          <w:bCs/>
          <w:sz w:val="18"/>
          <w:szCs w:val="18"/>
        </w:rPr>
      </w:pPr>
      <w:r w:rsidRPr="004B4BE3">
        <w:rPr>
          <w:i/>
          <w:sz w:val="18"/>
          <w:szCs w:val="18"/>
        </w:rPr>
        <w:t>Од=</w:t>
      </w:r>
      <w:proofErr w:type="spellStart"/>
      <w:r w:rsidRPr="004B4BE3">
        <w:rPr>
          <w:i/>
          <w:sz w:val="18"/>
          <w:szCs w:val="18"/>
        </w:rPr>
        <w:t>Б×К</w:t>
      </w:r>
      <w:r w:rsidRPr="004B4BE3">
        <w:rPr>
          <w:i/>
          <w:sz w:val="18"/>
          <w:szCs w:val="18"/>
          <w:vertAlign w:val="subscript"/>
        </w:rPr>
        <w:t>с</w:t>
      </w:r>
      <w:r w:rsidRPr="004B4BE3">
        <w:rPr>
          <w:i/>
          <w:sz w:val="18"/>
          <w:szCs w:val="18"/>
        </w:rPr>
        <w:t>+К</w:t>
      </w:r>
      <w:r w:rsidRPr="004B4BE3">
        <w:rPr>
          <w:i/>
          <w:sz w:val="18"/>
          <w:szCs w:val="18"/>
          <w:vertAlign w:val="subscript"/>
        </w:rPr>
        <w:t>н</w:t>
      </w:r>
      <w:proofErr w:type="spellEnd"/>
      <w:r w:rsidRPr="004B4BE3">
        <w:rPr>
          <w:sz w:val="18"/>
          <w:szCs w:val="18"/>
        </w:rPr>
        <w:t>, где:</w:t>
      </w:r>
    </w:p>
    <w:p w:rsidR="0081166E" w:rsidRPr="004B4BE3" w:rsidRDefault="0081166E" w:rsidP="0081166E">
      <w:pPr>
        <w:widowControl/>
        <w:autoSpaceDE/>
        <w:autoSpaceDN/>
        <w:adjustRightInd/>
        <w:spacing w:line="360" w:lineRule="auto"/>
        <w:ind w:firstLine="851"/>
        <w:rPr>
          <w:bCs/>
          <w:sz w:val="18"/>
          <w:szCs w:val="18"/>
        </w:rPr>
      </w:pPr>
      <w:r w:rsidRPr="004B4BE3">
        <w:rPr>
          <w:bCs/>
          <w:sz w:val="18"/>
          <w:szCs w:val="18"/>
        </w:rPr>
        <w:t>Б</w:t>
      </w:r>
      <w:r w:rsidRPr="004B4BE3">
        <w:rPr>
          <w:sz w:val="18"/>
          <w:szCs w:val="18"/>
        </w:rPr>
        <w:t xml:space="preserve"> – оклад по ПКГ (Приложение к постановлению);</w:t>
      </w:r>
    </w:p>
    <w:p w:rsidR="0081166E" w:rsidRPr="004B4BE3" w:rsidRDefault="0081166E" w:rsidP="0081166E">
      <w:pPr>
        <w:widowControl/>
        <w:autoSpaceDE/>
        <w:autoSpaceDN/>
        <w:adjustRightInd/>
        <w:spacing w:line="360" w:lineRule="auto"/>
        <w:ind w:firstLine="851"/>
        <w:rPr>
          <w:bCs/>
          <w:sz w:val="18"/>
          <w:szCs w:val="18"/>
        </w:rPr>
      </w:pPr>
      <w:r w:rsidRPr="004B4BE3">
        <w:rPr>
          <w:bCs/>
          <w:sz w:val="18"/>
          <w:szCs w:val="18"/>
        </w:rPr>
        <w:t>К</w:t>
      </w:r>
      <w:r w:rsidRPr="004B4BE3">
        <w:rPr>
          <w:bCs/>
          <w:sz w:val="18"/>
          <w:szCs w:val="18"/>
          <w:vertAlign w:val="subscript"/>
        </w:rPr>
        <w:t>с</w:t>
      </w:r>
      <w:r w:rsidRPr="004B4BE3">
        <w:rPr>
          <w:sz w:val="18"/>
          <w:szCs w:val="18"/>
        </w:rPr>
        <w:t xml:space="preserve"> - коэффициент удорожания по местонахождению дошкольной образовательной организации (город - 1, село - 1,25)</w:t>
      </w:r>
      <w:r w:rsidRPr="004B4BE3">
        <w:rPr>
          <w:sz w:val="18"/>
          <w:szCs w:val="18"/>
          <w:vertAlign w:val="superscript"/>
        </w:rPr>
        <w:footnoteReference w:id="1"/>
      </w:r>
      <w:r w:rsidRPr="004B4BE3">
        <w:rPr>
          <w:sz w:val="18"/>
          <w:szCs w:val="18"/>
        </w:rPr>
        <w:t>;</w:t>
      </w:r>
    </w:p>
    <w:p w:rsidR="0081166E" w:rsidRPr="004B4BE3" w:rsidRDefault="0081166E" w:rsidP="0081166E">
      <w:pPr>
        <w:widowControl/>
        <w:autoSpaceDE/>
        <w:autoSpaceDN/>
        <w:adjustRightInd/>
        <w:spacing w:line="360" w:lineRule="auto"/>
        <w:ind w:firstLine="851"/>
        <w:rPr>
          <w:sz w:val="18"/>
          <w:szCs w:val="18"/>
        </w:rPr>
      </w:pPr>
      <w:proofErr w:type="spellStart"/>
      <w:r w:rsidRPr="004B4BE3">
        <w:rPr>
          <w:bCs/>
          <w:sz w:val="18"/>
          <w:szCs w:val="18"/>
        </w:rPr>
        <w:t>К</w:t>
      </w:r>
      <w:r w:rsidRPr="004B4BE3">
        <w:rPr>
          <w:bCs/>
          <w:sz w:val="18"/>
          <w:szCs w:val="18"/>
          <w:vertAlign w:val="subscript"/>
        </w:rPr>
        <w:t>н</w:t>
      </w:r>
      <w:proofErr w:type="spellEnd"/>
      <w:r w:rsidRPr="004B4BE3">
        <w:rPr>
          <w:sz w:val="18"/>
          <w:szCs w:val="18"/>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81166E" w:rsidRPr="004B4BE3" w:rsidRDefault="0081166E" w:rsidP="0081166E">
      <w:pPr>
        <w:widowControl/>
        <w:autoSpaceDE/>
        <w:autoSpaceDN/>
        <w:adjustRightInd/>
        <w:spacing w:line="360" w:lineRule="auto"/>
        <w:ind w:firstLine="851"/>
        <w:rPr>
          <w:sz w:val="18"/>
          <w:szCs w:val="18"/>
        </w:rPr>
      </w:pPr>
      <w:r w:rsidRPr="004B4BE3">
        <w:rPr>
          <w:sz w:val="18"/>
          <w:szCs w:val="18"/>
        </w:rPr>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81166E" w:rsidRPr="004B4BE3" w:rsidRDefault="0081166E" w:rsidP="0081166E">
      <w:pPr>
        <w:widowControl/>
        <w:autoSpaceDE/>
        <w:autoSpaceDN/>
        <w:adjustRightInd/>
        <w:spacing w:line="360" w:lineRule="auto"/>
        <w:ind w:firstLine="708"/>
        <w:jc w:val="right"/>
        <w:rPr>
          <w:bCs/>
          <w:sz w:val="18"/>
          <w:szCs w:val="18"/>
        </w:rPr>
      </w:pPr>
      <w:r w:rsidRPr="004B4BE3">
        <w:rPr>
          <w:sz w:val="18"/>
          <w:szCs w:val="18"/>
        </w:rPr>
        <w:t xml:space="preserve">Таблица 1 </w:t>
      </w:r>
    </w:p>
    <w:p w:rsidR="0081166E" w:rsidRPr="004B4BE3" w:rsidRDefault="0081166E" w:rsidP="0081166E">
      <w:pPr>
        <w:widowControl/>
        <w:autoSpaceDE/>
        <w:autoSpaceDN/>
        <w:adjustRightInd/>
        <w:spacing w:line="240" w:lineRule="auto"/>
        <w:ind w:firstLine="708"/>
        <w:jc w:val="center"/>
        <w:rPr>
          <w:bCs/>
          <w:sz w:val="18"/>
          <w:szCs w:val="18"/>
        </w:rPr>
      </w:pPr>
      <w:r w:rsidRPr="004B4BE3">
        <w:rPr>
          <w:bCs/>
          <w:sz w:val="18"/>
          <w:szCs w:val="18"/>
        </w:rPr>
        <w:t>Размеры постоянных повышающих надбавок к окладу (должностному окладу) ставке заработной платы</w:t>
      </w:r>
    </w:p>
    <w:p w:rsidR="0081166E" w:rsidRPr="004B4BE3" w:rsidRDefault="0081166E" w:rsidP="0081166E">
      <w:pPr>
        <w:widowControl/>
        <w:autoSpaceDE/>
        <w:autoSpaceDN/>
        <w:adjustRightInd/>
        <w:spacing w:line="240" w:lineRule="auto"/>
        <w:ind w:firstLine="708"/>
        <w:jc w:val="center"/>
        <w:rPr>
          <w:bCs/>
          <w:sz w:val="18"/>
          <w:szCs w:val="18"/>
        </w:rPr>
      </w:pPr>
    </w:p>
    <w:tbl>
      <w:tblPr>
        <w:tblW w:w="0" w:type="dxa"/>
        <w:tblInd w:w="-106" w:type="dxa"/>
        <w:tblLayout w:type="fixed"/>
        <w:tblLook w:val="04A0" w:firstRow="1" w:lastRow="0" w:firstColumn="1" w:lastColumn="0" w:noHBand="0" w:noVBand="1"/>
      </w:tblPr>
      <w:tblGrid>
        <w:gridCol w:w="709"/>
        <w:gridCol w:w="3685"/>
        <w:gridCol w:w="991"/>
        <w:gridCol w:w="3970"/>
      </w:tblGrid>
      <w:tr w:rsidR="0081166E" w:rsidRPr="004B4BE3" w:rsidTr="0081166E">
        <w:trPr>
          <w:trHeight w:val="580"/>
          <w:tblHeader/>
        </w:trPr>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bCs/>
                <w:sz w:val="18"/>
                <w:szCs w:val="18"/>
              </w:rPr>
            </w:pPr>
            <w:r w:rsidRPr="004B4BE3">
              <w:rPr>
                <w:bCs/>
                <w:sz w:val="18"/>
                <w:szCs w:val="18"/>
              </w:rPr>
              <w:t>№ п/п</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jc w:val="center"/>
              <w:rPr>
                <w:bCs/>
                <w:sz w:val="18"/>
                <w:szCs w:val="18"/>
              </w:rPr>
            </w:pPr>
            <w:r w:rsidRPr="004B4BE3">
              <w:rPr>
                <w:bCs/>
                <w:sz w:val="18"/>
                <w:szCs w:val="18"/>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jc w:val="center"/>
              <w:rPr>
                <w:bCs/>
                <w:sz w:val="18"/>
                <w:szCs w:val="18"/>
              </w:rPr>
            </w:pPr>
            <w:proofErr w:type="spellStart"/>
            <w:r w:rsidRPr="004B4BE3">
              <w:rPr>
                <w:bCs/>
                <w:sz w:val="18"/>
                <w:szCs w:val="18"/>
              </w:rPr>
              <w:t>РазмерК</w:t>
            </w:r>
            <w:r w:rsidRPr="004B4BE3">
              <w:rPr>
                <w:bCs/>
                <w:sz w:val="18"/>
                <w:szCs w:val="18"/>
                <w:vertAlign w:val="subscript"/>
              </w:rPr>
              <w:t>н</w:t>
            </w:r>
            <w:proofErr w:type="spellEnd"/>
          </w:p>
        </w:tc>
        <w:tc>
          <w:tcPr>
            <w:tcW w:w="3970" w:type="dxa"/>
            <w:tcBorders>
              <w:top w:val="single" w:sz="4" w:space="0" w:color="000000"/>
              <w:left w:val="single" w:sz="4" w:space="0" w:color="000000"/>
              <w:bottom w:val="single" w:sz="4" w:space="0" w:color="000000"/>
              <w:right w:val="single" w:sz="4" w:space="0" w:color="000000"/>
            </w:tcBorders>
            <w:hideMark/>
          </w:tcPr>
          <w:p w:rsidR="0081166E" w:rsidRPr="004B4BE3" w:rsidRDefault="0081166E" w:rsidP="0081166E">
            <w:pPr>
              <w:widowControl/>
              <w:tabs>
                <w:tab w:val="center" w:pos="1750"/>
                <w:tab w:val="right" w:pos="3500"/>
              </w:tabs>
              <w:autoSpaceDE/>
              <w:autoSpaceDN/>
              <w:adjustRightInd/>
              <w:spacing w:line="240" w:lineRule="auto"/>
              <w:ind w:firstLine="0"/>
              <w:jc w:val="left"/>
              <w:rPr>
                <w:sz w:val="18"/>
                <w:szCs w:val="18"/>
              </w:rPr>
            </w:pPr>
            <w:r w:rsidRPr="004B4BE3">
              <w:rPr>
                <w:bCs/>
                <w:sz w:val="18"/>
                <w:szCs w:val="18"/>
              </w:rPr>
              <w:tab/>
              <w:t>Примечания</w:t>
            </w:r>
            <w:r w:rsidRPr="004B4BE3">
              <w:rPr>
                <w:bCs/>
                <w:sz w:val="18"/>
                <w:szCs w:val="18"/>
              </w:rPr>
              <w:tab/>
            </w: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1.</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right w:val="nil"/>
            </w:tcBorders>
          </w:tcPr>
          <w:p w:rsidR="0081166E" w:rsidRPr="004B4BE3" w:rsidRDefault="0081166E" w:rsidP="0081166E">
            <w:pPr>
              <w:widowControl/>
              <w:autoSpaceDE/>
              <w:autoSpaceDN/>
              <w:adjustRightInd/>
              <w:snapToGrid w:val="0"/>
              <w:spacing w:line="240" w:lineRule="auto"/>
              <w:ind w:firstLine="0"/>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Коэффициент за квалификационную категорию сохраняется до конца месяца, в котором закончился срок действия квалификационной категории.</w:t>
            </w:r>
          </w:p>
          <w:p w:rsidR="0081166E" w:rsidRPr="004B4BE3" w:rsidRDefault="0081166E" w:rsidP="0081166E">
            <w:pPr>
              <w:widowControl/>
              <w:autoSpaceDE/>
              <w:autoSpaceDN/>
              <w:adjustRightInd/>
              <w:spacing w:line="240" w:lineRule="auto"/>
              <w:ind w:firstLine="0"/>
              <w:rPr>
                <w:sz w:val="18"/>
                <w:szCs w:val="18"/>
              </w:rPr>
            </w:pPr>
            <w:r w:rsidRPr="004B4BE3">
              <w:rPr>
                <w:sz w:val="18"/>
                <w:szCs w:val="18"/>
              </w:rPr>
              <w:t>Коэффициент за квалификационную категорию сохраняется на год в следующих случаях:</w:t>
            </w:r>
          </w:p>
          <w:p w:rsidR="0081166E" w:rsidRPr="004B4BE3" w:rsidRDefault="0081166E" w:rsidP="0081166E">
            <w:pPr>
              <w:widowControl/>
              <w:autoSpaceDE/>
              <w:autoSpaceDN/>
              <w:adjustRightInd/>
              <w:spacing w:line="240" w:lineRule="auto"/>
              <w:ind w:firstLine="0"/>
              <w:rPr>
                <w:sz w:val="18"/>
                <w:szCs w:val="18"/>
              </w:rPr>
            </w:pPr>
            <w:r w:rsidRPr="004B4BE3">
              <w:rPr>
                <w:sz w:val="18"/>
                <w:szCs w:val="18"/>
              </w:rPr>
              <w:t>- длительный отпуск до года;</w:t>
            </w:r>
          </w:p>
          <w:p w:rsidR="0081166E" w:rsidRPr="004B4BE3" w:rsidRDefault="0081166E" w:rsidP="0081166E">
            <w:pPr>
              <w:widowControl/>
              <w:autoSpaceDE/>
              <w:autoSpaceDN/>
              <w:adjustRightInd/>
              <w:spacing w:line="240" w:lineRule="auto"/>
              <w:ind w:firstLine="0"/>
              <w:rPr>
                <w:sz w:val="18"/>
                <w:szCs w:val="18"/>
              </w:rPr>
            </w:pPr>
            <w:r w:rsidRPr="004B4BE3">
              <w:rPr>
                <w:sz w:val="18"/>
                <w:szCs w:val="18"/>
              </w:rPr>
              <w:t>- заграничная командировка;</w:t>
            </w:r>
          </w:p>
          <w:p w:rsidR="0081166E" w:rsidRPr="004B4BE3" w:rsidRDefault="0081166E" w:rsidP="0081166E">
            <w:pPr>
              <w:widowControl/>
              <w:autoSpaceDE/>
              <w:autoSpaceDN/>
              <w:adjustRightInd/>
              <w:spacing w:line="240" w:lineRule="auto"/>
              <w:ind w:firstLine="0"/>
              <w:rPr>
                <w:sz w:val="18"/>
                <w:szCs w:val="18"/>
              </w:rPr>
            </w:pPr>
            <w:r w:rsidRPr="004B4BE3">
              <w:rPr>
                <w:sz w:val="18"/>
                <w:szCs w:val="18"/>
              </w:rPr>
              <w:t>- длительное лечение (более 6 месяцев);</w:t>
            </w:r>
          </w:p>
          <w:p w:rsidR="0081166E" w:rsidRPr="004B4BE3" w:rsidRDefault="0081166E" w:rsidP="0081166E">
            <w:pPr>
              <w:widowControl/>
              <w:autoSpaceDE/>
              <w:autoSpaceDN/>
              <w:adjustRightInd/>
              <w:spacing w:line="240" w:lineRule="auto"/>
              <w:ind w:firstLine="0"/>
              <w:rPr>
                <w:sz w:val="18"/>
                <w:szCs w:val="18"/>
              </w:rPr>
            </w:pPr>
            <w:r w:rsidRPr="004B4BE3">
              <w:rPr>
                <w:sz w:val="18"/>
                <w:szCs w:val="18"/>
              </w:rPr>
              <w:t>- в течение года до ухода работника на пенсию по возрасту</w:t>
            </w:r>
            <w:r w:rsidRPr="004B4BE3">
              <w:rPr>
                <w:sz w:val="18"/>
                <w:szCs w:val="18"/>
                <w:vertAlign w:val="superscript"/>
              </w:rPr>
              <w:footnoteReference w:id="2"/>
            </w:r>
            <w:r w:rsidRPr="004B4BE3">
              <w:rPr>
                <w:sz w:val="18"/>
                <w:szCs w:val="18"/>
              </w:rPr>
              <w:t>.</w:t>
            </w:r>
          </w:p>
          <w:p w:rsidR="0081166E" w:rsidRPr="004B4BE3" w:rsidRDefault="0081166E" w:rsidP="0081166E">
            <w:pPr>
              <w:widowControl/>
              <w:autoSpaceDE/>
              <w:autoSpaceDN/>
              <w:adjustRightInd/>
              <w:spacing w:line="240" w:lineRule="auto"/>
              <w:ind w:firstLine="0"/>
              <w:rPr>
                <w:sz w:val="18"/>
                <w:szCs w:val="18"/>
              </w:rPr>
            </w:pPr>
            <w:r w:rsidRPr="004B4BE3">
              <w:rPr>
                <w:sz w:val="18"/>
                <w:szCs w:val="18"/>
              </w:rPr>
              <w:t xml:space="preserve">После окончания отпуска по уходу за ребенком до трех лет коэффициент квалификационной </w:t>
            </w:r>
            <w:r w:rsidRPr="004B4BE3">
              <w:rPr>
                <w:sz w:val="18"/>
                <w:szCs w:val="18"/>
              </w:rPr>
              <w:lastRenderedPageBreak/>
              <w:t>категории сохраняется на период до двух лет, с момента выхода из отпуска по уходу за ребенком.</w:t>
            </w: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1.1.</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 xml:space="preserve">- высшая квалификационная категория </w:t>
            </w:r>
          </w:p>
        </w:tc>
        <w:tc>
          <w:tcPr>
            <w:tcW w:w="991" w:type="dxa"/>
            <w:tcBorders>
              <w:top w:val="single" w:sz="4" w:space="0" w:color="000000"/>
              <w:left w:val="single" w:sz="4" w:space="0" w:color="000000"/>
              <w:bottom w:val="single" w:sz="4" w:space="0" w:color="000000"/>
              <w:right w:val="nil"/>
            </w:tcBorders>
          </w:tcPr>
          <w:p w:rsidR="0081166E" w:rsidRPr="004B4BE3" w:rsidRDefault="0081166E" w:rsidP="0081166E">
            <w:pPr>
              <w:widowControl/>
              <w:autoSpaceDE/>
              <w:autoSpaceDN/>
              <w:adjustRightInd/>
              <w:spacing w:line="240" w:lineRule="auto"/>
              <w:ind w:firstLine="0"/>
              <w:rPr>
                <w:sz w:val="18"/>
                <w:szCs w:val="18"/>
              </w:rPr>
            </w:pPr>
          </w:p>
          <w:p w:rsidR="0081166E" w:rsidRPr="004B4BE3" w:rsidRDefault="0081166E" w:rsidP="0081166E">
            <w:pPr>
              <w:widowControl/>
              <w:autoSpaceDE/>
              <w:autoSpaceDN/>
              <w:adjustRightInd/>
              <w:spacing w:line="240" w:lineRule="auto"/>
              <w:ind w:firstLine="0"/>
              <w:rPr>
                <w:sz w:val="18"/>
                <w:szCs w:val="18"/>
              </w:rPr>
            </w:pPr>
            <w:r w:rsidRPr="004B4BE3">
              <w:rPr>
                <w:sz w:val="18"/>
                <w:szCs w:val="18"/>
              </w:rPr>
              <w:t>5 100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rPr>
          <w:trHeight w:val="562"/>
        </w:trPr>
        <w:tc>
          <w:tcPr>
            <w:tcW w:w="709" w:type="dxa"/>
            <w:tcBorders>
              <w:top w:val="single" w:sz="4" w:space="0" w:color="000000"/>
              <w:left w:val="single" w:sz="4" w:space="0" w:color="000000"/>
              <w:bottom w:val="nil"/>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1.2.</w:t>
            </w:r>
          </w:p>
        </w:tc>
        <w:tc>
          <w:tcPr>
            <w:tcW w:w="3685" w:type="dxa"/>
            <w:tcBorders>
              <w:top w:val="single" w:sz="4" w:space="0" w:color="000000"/>
              <w:left w:val="single" w:sz="4" w:space="0" w:color="000000"/>
              <w:bottom w:val="nil"/>
              <w:right w:val="nil"/>
            </w:tcBorders>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 первая квалификационная категория</w:t>
            </w:r>
          </w:p>
          <w:p w:rsidR="0081166E" w:rsidRPr="004B4BE3" w:rsidRDefault="0081166E" w:rsidP="0081166E">
            <w:pPr>
              <w:widowControl/>
              <w:autoSpaceDE/>
              <w:autoSpaceDN/>
              <w:adjustRightInd/>
              <w:spacing w:line="240" w:lineRule="auto"/>
              <w:ind w:firstLine="0"/>
              <w:rPr>
                <w:sz w:val="18"/>
                <w:szCs w:val="18"/>
              </w:rPr>
            </w:pPr>
          </w:p>
        </w:tc>
        <w:tc>
          <w:tcPr>
            <w:tcW w:w="991" w:type="dxa"/>
            <w:tcBorders>
              <w:top w:val="single" w:sz="4" w:space="0" w:color="000000"/>
              <w:left w:val="single" w:sz="4" w:space="0" w:color="000000"/>
              <w:bottom w:val="nil"/>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2 600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2.</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 xml:space="preserve">Работникам за стаж непрерывной работы (выслугу лет). При стаже: </w:t>
            </w:r>
          </w:p>
        </w:tc>
        <w:tc>
          <w:tcPr>
            <w:tcW w:w="991" w:type="dxa"/>
            <w:tcBorders>
              <w:top w:val="single" w:sz="4" w:space="0" w:color="000000"/>
              <w:left w:val="single" w:sz="4" w:space="0" w:color="000000"/>
              <w:bottom w:val="single" w:sz="4" w:space="0" w:color="000000"/>
              <w:right w:val="nil"/>
            </w:tcBorders>
          </w:tcPr>
          <w:p w:rsidR="0081166E" w:rsidRPr="004B4BE3" w:rsidRDefault="0081166E" w:rsidP="0081166E">
            <w:pPr>
              <w:widowControl/>
              <w:autoSpaceDE/>
              <w:autoSpaceDN/>
              <w:adjustRightInd/>
              <w:snapToGrid w:val="0"/>
              <w:spacing w:line="240" w:lineRule="auto"/>
              <w:ind w:firstLine="0"/>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hideMark/>
          </w:tcPr>
          <w:p w:rsidR="0081166E" w:rsidRPr="004B4BE3" w:rsidRDefault="0081166E" w:rsidP="0081166E">
            <w:pPr>
              <w:widowControl/>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adjustRightInd/>
              <w:spacing w:line="240" w:lineRule="auto"/>
              <w:ind w:firstLine="0"/>
              <w:rPr>
                <w:sz w:val="18"/>
                <w:szCs w:val="18"/>
              </w:rPr>
            </w:pPr>
            <w:r w:rsidRPr="004B4BE3">
              <w:rPr>
                <w:sz w:val="18"/>
                <w:szCs w:val="18"/>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81166E" w:rsidRPr="004B4BE3" w:rsidRDefault="0081166E" w:rsidP="0081166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40" w:lineRule="auto"/>
              <w:ind w:firstLine="0"/>
              <w:rPr>
                <w:sz w:val="18"/>
                <w:szCs w:val="18"/>
              </w:rPr>
            </w:pPr>
            <w:r w:rsidRPr="004B4BE3">
              <w:rPr>
                <w:sz w:val="18"/>
                <w:szCs w:val="18"/>
              </w:rPr>
              <w:t>В стаж непрерывной работы включается:</w:t>
            </w:r>
          </w:p>
          <w:p w:rsidR="0081166E" w:rsidRPr="004B4BE3" w:rsidRDefault="0081166E" w:rsidP="0081166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N/>
              <w:adjustRightInd/>
              <w:spacing w:line="240" w:lineRule="auto"/>
              <w:ind w:firstLine="0"/>
              <w:rPr>
                <w:sz w:val="18"/>
                <w:szCs w:val="18"/>
                <w:shd w:val="clear" w:color="auto" w:fill="FFFFFF"/>
                <w:lang w:eastAsia="ar-SA"/>
              </w:rPr>
            </w:pPr>
            <w:r w:rsidRPr="004B4BE3">
              <w:rPr>
                <w:sz w:val="18"/>
                <w:szCs w:val="18"/>
                <w:lang w:eastAsia="ar-SA"/>
              </w:rPr>
              <w:t>- время работы в данной организации;</w:t>
            </w:r>
          </w:p>
          <w:p w:rsidR="0081166E" w:rsidRPr="004B4BE3" w:rsidRDefault="0081166E" w:rsidP="0081166E">
            <w:pPr>
              <w:widowControl/>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autoSpaceDN/>
              <w:adjustRightInd/>
              <w:spacing w:line="240" w:lineRule="auto"/>
              <w:ind w:left="19" w:firstLine="0"/>
              <w:rPr>
                <w:sz w:val="18"/>
                <w:szCs w:val="18"/>
                <w:shd w:val="clear" w:color="auto" w:fill="FFFFFF"/>
              </w:rPr>
            </w:pPr>
            <w:r w:rsidRPr="004B4BE3">
              <w:rPr>
                <w:sz w:val="18"/>
                <w:szCs w:val="18"/>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81166E" w:rsidRPr="004B4BE3" w:rsidRDefault="0081166E" w:rsidP="0081166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40" w:lineRule="auto"/>
              <w:ind w:firstLine="0"/>
              <w:rPr>
                <w:sz w:val="18"/>
                <w:szCs w:val="18"/>
                <w:shd w:val="clear" w:color="auto" w:fill="FFFFFF"/>
              </w:rPr>
            </w:pPr>
            <w:r w:rsidRPr="004B4BE3">
              <w:rPr>
                <w:sz w:val="18"/>
                <w:szCs w:val="18"/>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81166E" w:rsidRPr="004B4BE3" w:rsidRDefault="0081166E" w:rsidP="0081166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40" w:lineRule="auto"/>
              <w:ind w:firstLine="0"/>
              <w:rPr>
                <w:sz w:val="18"/>
                <w:szCs w:val="18"/>
              </w:rPr>
            </w:pPr>
            <w:r w:rsidRPr="004B4BE3">
              <w:rPr>
                <w:sz w:val="18"/>
                <w:szCs w:val="18"/>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2.1.</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 от 3 до 5 лет</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jc w:val="center"/>
              <w:rPr>
                <w:sz w:val="18"/>
                <w:szCs w:val="18"/>
              </w:rPr>
            </w:pPr>
            <w:r w:rsidRPr="004B4BE3">
              <w:rPr>
                <w:sz w:val="18"/>
                <w:szCs w:val="18"/>
              </w:rPr>
              <w:t>300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2.2.</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 от 5 до 10 лет</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jc w:val="center"/>
              <w:rPr>
                <w:sz w:val="18"/>
                <w:szCs w:val="18"/>
              </w:rPr>
            </w:pPr>
            <w:r w:rsidRPr="004B4BE3">
              <w:rPr>
                <w:sz w:val="18"/>
                <w:szCs w:val="18"/>
              </w:rPr>
              <w:t>400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2.3.</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 от 10 до 15 лет</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jc w:val="center"/>
              <w:rPr>
                <w:sz w:val="18"/>
                <w:szCs w:val="18"/>
              </w:rPr>
            </w:pPr>
            <w:r w:rsidRPr="004B4BE3">
              <w:rPr>
                <w:sz w:val="18"/>
                <w:szCs w:val="18"/>
              </w:rPr>
              <w:t>650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2.4.</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 свыше 15 лет</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jc w:val="center"/>
              <w:rPr>
                <w:sz w:val="18"/>
                <w:szCs w:val="18"/>
              </w:rPr>
            </w:pPr>
            <w:r w:rsidRPr="004B4BE3">
              <w:rPr>
                <w:sz w:val="18"/>
                <w:szCs w:val="18"/>
              </w:rPr>
              <w:t>900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3.</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Руководящим работникам, специалистам, служащим за наличие ученой степени и ученого звания:</w:t>
            </w:r>
          </w:p>
        </w:tc>
        <w:tc>
          <w:tcPr>
            <w:tcW w:w="991" w:type="dxa"/>
            <w:tcBorders>
              <w:top w:val="single" w:sz="4" w:space="0" w:color="000000"/>
              <w:left w:val="single" w:sz="4" w:space="0" w:color="000000"/>
              <w:bottom w:val="single" w:sz="4" w:space="0" w:color="000000"/>
              <w:right w:val="nil"/>
            </w:tcBorders>
          </w:tcPr>
          <w:p w:rsidR="0081166E" w:rsidRPr="004B4BE3" w:rsidRDefault="0081166E" w:rsidP="0081166E">
            <w:pPr>
              <w:widowControl/>
              <w:autoSpaceDE/>
              <w:autoSpaceDN/>
              <w:adjustRightInd/>
              <w:snapToGrid w:val="0"/>
              <w:spacing w:line="240" w:lineRule="auto"/>
              <w:ind w:firstLine="0"/>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81166E" w:rsidRPr="004B4BE3" w:rsidRDefault="0081166E" w:rsidP="0081166E">
            <w:pPr>
              <w:autoSpaceDN/>
              <w:adjustRightInd/>
              <w:snapToGrid w:val="0"/>
              <w:spacing w:line="360" w:lineRule="auto"/>
              <w:ind w:firstLine="0"/>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3.1.</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2600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rPr>
          <w:trHeight w:val="1374"/>
        </w:trPr>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3.2.</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1600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4.1</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Руководящим работникам, специалистам, служащим за наличие наград ведомственных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right w:val="nil"/>
            </w:tcBorders>
          </w:tcPr>
          <w:p w:rsidR="0081166E" w:rsidRPr="004B4BE3" w:rsidRDefault="0081166E" w:rsidP="0081166E">
            <w:pPr>
              <w:widowControl/>
              <w:autoSpaceDE/>
              <w:autoSpaceDN/>
              <w:adjustRightInd/>
              <w:spacing w:line="240" w:lineRule="auto"/>
              <w:ind w:firstLine="0"/>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hideMark/>
          </w:tcPr>
          <w:p w:rsidR="0081166E" w:rsidRPr="004B4BE3" w:rsidRDefault="0081166E" w:rsidP="0081166E">
            <w:pPr>
              <w:widowControl/>
              <w:autoSpaceDE/>
              <w:autoSpaceDN/>
              <w:adjustRightInd/>
              <w:snapToGrid w:val="0"/>
              <w:spacing w:line="240" w:lineRule="auto"/>
              <w:ind w:firstLine="0"/>
              <w:rPr>
                <w:sz w:val="18"/>
                <w:szCs w:val="18"/>
              </w:rPr>
            </w:pPr>
            <w:r w:rsidRPr="004B4BE3">
              <w:rPr>
                <w:sz w:val="18"/>
                <w:szCs w:val="18"/>
              </w:rPr>
              <w:t>Выплата за награду при формировании должностного оклада учитывается один раз по наиболее высокой.</w:t>
            </w: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4.1.1</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Почетное звание «Народный учитель РФ»</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4 500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4.1.2</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3 500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4.1.3</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w:t>
            </w:r>
            <w:r w:rsidRPr="004B4BE3">
              <w:rPr>
                <w:color w:val="22272F"/>
                <w:sz w:val="18"/>
                <w:szCs w:val="18"/>
                <w:shd w:val="clear" w:color="auto" w:fill="FFFFFF"/>
              </w:rPr>
              <w:t xml:space="preserve">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2 600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4.1.4</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jc w:val="left"/>
              <w:rPr>
                <w:sz w:val="18"/>
                <w:szCs w:val="18"/>
              </w:rPr>
            </w:pPr>
            <w:r w:rsidRPr="004B4BE3">
              <w:rPr>
                <w:sz w:val="18"/>
                <w:szCs w:val="18"/>
              </w:rPr>
              <w:t>Нагрудный знак «</w:t>
            </w:r>
            <w:r w:rsidRPr="004B4BE3">
              <w:rPr>
                <w:color w:val="22272F"/>
                <w:sz w:val="18"/>
                <w:szCs w:val="18"/>
                <w:shd w:val="clear" w:color="auto" w:fill="FFFFFF"/>
              </w:rPr>
              <w:t>За развитие научно-исследовательской работы студентов», «Отличник народного просвещения», «Отличник просвещения РСФСР»</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1 600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4.1.5</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jc w:val="left"/>
              <w:rPr>
                <w:sz w:val="18"/>
                <w:szCs w:val="18"/>
              </w:rPr>
            </w:pPr>
            <w:r w:rsidRPr="004B4BE3">
              <w:rPr>
                <w:sz w:val="18"/>
                <w:szCs w:val="18"/>
              </w:rPr>
              <w:t>Почетная грамота, Благодарность Министерства образования и науки РФ</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1 020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lastRenderedPageBreak/>
              <w:t>4.2.</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jc w:val="left"/>
              <w:rPr>
                <w:sz w:val="18"/>
                <w:szCs w:val="18"/>
              </w:rPr>
            </w:pPr>
            <w:r w:rsidRPr="004B4BE3">
              <w:rPr>
                <w:sz w:val="18"/>
                <w:szCs w:val="18"/>
              </w:rPr>
              <w:t>Руководящим работникам, специалистам, служащим за наличие ведомственных наград Министерства просвещения РФ:</w:t>
            </w:r>
          </w:p>
        </w:tc>
        <w:tc>
          <w:tcPr>
            <w:tcW w:w="991" w:type="dxa"/>
            <w:tcBorders>
              <w:top w:val="single" w:sz="4" w:space="0" w:color="000000"/>
              <w:left w:val="single" w:sz="4" w:space="0" w:color="000000"/>
              <w:bottom w:val="single" w:sz="4" w:space="0" w:color="000000"/>
              <w:right w:val="nil"/>
            </w:tcBorders>
          </w:tcPr>
          <w:p w:rsidR="0081166E" w:rsidRPr="004B4BE3" w:rsidRDefault="0081166E" w:rsidP="0081166E">
            <w:pPr>
              <w:widowControl/>
              <w:autoSpaceDE/>
              <w:autoSpaceDN/>
              <w:adjustRightInd/>
              <w:spacing w:line="240" w:lineRule="auto"/>
              <w:ind w:firstLine="0"/>
              <w:rPr>
                <w:sz w:val="18"/>
                <w:szCs w:val="18"/>
              </w:rPr>
            </w:pP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4.2.1</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jc w:val="left"/>
              <w:rPr>
                <w:sz w:val="18"/>
                <w:szCs w:val="18"/>
              </w:rPr>
            </w:pPr>
            <w:r w:rsidRPr="004B4BE3">
              <w:rPr>
                <w:sz w:val="18"/>
                <w:szCs w:val="18"/>
              </w:rPr>
              <w:t>медаль Ушинского К.Д., Медаль Выготского Л.С.;</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5 100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4.2.2</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shd w:val="clear" w:color="auto" w:fill="FFFFFF"/>
              <w:autoSpaceDE/>
              <w:autoSpaceDN/>
              <w:adjustRightInd/>
              <w:spacing w:line="240" w:lineRule="auto"/>
              <w:ind w:firstLine="0"/>
              <w:rPr>
                <w:color w:val="22272F"/>
                <w:sz w:val="18"/>
                <w:szCs w:val="18"/>
              </w:rPr>
            </w:pPr>
            <w:r w:rsidRPr="004B4BE3">
              <w:rPr>
                <w:color w:val="22272F"/>
                <w:sz w:val="18"/>
                <w:szCs w:val="1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2 600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4.2.3</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color w:val="22272F"/>
                <w:sz w:val="18"/>
                <w:szCs w:val="18"/>
                <w:shd w:val="clear" w:color="auto" w:fill="FFFFFF"/>
              </w:rPr>
            </w:pPr>
            <w:r w:rsidRPr="004B4BE3">
              <w:rPr>
                <w:color w:val="22272F"/>
                <w:sz w:val="18"/>
                <w:szCs w:val="18"/>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1600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4.2.4</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color w:val="22272F"/>
                <w:sz w:val="18"/>
                <w:szCs w:val="18"/>
                <w:shd w:val="clear" w:color="auto" w:fill="FFFFFF"/>
              </w:rPr>
            </w:pPr>
            <w:r w:rsidRPr="004B4BE3">
              <w:rPr>
                <w:color w:val="22272F"/>
                <w:sz w:val="18"/>
                <w:szCs w:val="18"/>
                <w:shd w:val="clear" w:color="auto" w:fill="FFFFFF"/>
              </w:rPr>
              <w:t>почетная грамота Министерства просвещения РФ</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1 020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4.3.</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color w:val="22272F"/>
                <w:sz w:val="18"/>
                <w:szCs w:val="18"/>
                <w:highlight w:val="yellow"/>
                <w:shd w:val="clear" w:color="auto" w:fill="FFFFFF"/>
              </w:rPr>
            </w:pPr>
            <w:r w:rsidRPr="004B4BE3">
              <w:rPr>
                <w:sz w:val="18"/>
                <w:szCs w:val="18"/>
              </w:rPr>
              <w:t>Руководящим работникам, специалистам, служащим за наличие</w:t>
            </w:r>
            <w:r w:rsidRPr="004B4BE3">
              <w:rPr>
                <w:color w:val="22272F"/>
                <w:sz w:val="18"/>
                <w:szCs w:val="18"/>
                <w:shd w:val="clear" w:color="auto" w:fill="FFFFFF"/>
              </w:rPr>
              <w:t xml:space="preserve"> региональной награды п</w:t>
            </w:r>
            <w:r w:rsidRPr="004B4BE3">
              <w:rPr>
                <w:sz w:val="18"/>
                <w:szCs w:val="18"/>
              </w:rPr>
              <w:t>очетный знак департамента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napToGrid w:val="0"/>
              <w:spacing w:line="240" w:lineRule="auto"/>
              <w:ind w:firstLine="0"/>
              <w:rPr>
                <w:sz w:val="18"/>
                <w:szCs w:val="18"/>
              </w:rPr>
            </w:pPr>
            <w:r w:rsidRPr="004B4BE3">
              <w:rPr>
                <w:sz w:val="18"/>
                <w:szCs w:val="18"/>
              </w:rPr>
              <w:t>2 550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5.</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Специалистам (в возрасте до 30 лет), впервые</w:t>
            </w:r>
            <w:r w:rsidRPr="004B4BE3">
              <w:rPr>
                <w:sz w:val="18"/>
                <w:szCs w:val="18"/>
                <w:vertAlign w:val="superscript"/>
              </w:rPr>
              <w:footnoteReference w:id="3"/>
            </w:r>
            <w:r w:rsidRPr="004B4BE3">
              <w:rPr>
                <w:sz w:val="18"/>
                <w:szCs w:val="18"/>
              </w:rPr>
              <w:t>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w:t>
            </w:r>
          </w:p>
        </w:tc>
        <w:tc>
          <w:tcPr>
            <w:tcW w:w="991" w:type="dxa"/>
            <w:tcBorders>
              <w:top w:val="single" w:sz="4" w:space="0" w:color="000000"/>
              <w:left w:val="single" w:sz="4" w:space="0" w:color="000000"/>
              <w:bottom w:val="single" w:sz="4" w:space="0" w:color="000000"/>
              <w:right w:val="nil"/>
            </w:tcBorders>
          </w:tcPr>
          <w:p w:rsidR="0081166E" w:rsidRPr="004B4BE3" w:rsidRDefault="0081166E" w:rsidP="0081166E">
            <w:pPr>
              <w:widowControl/>
              <w:autoSpaceDE/>
              <w:autoSpaceDN/>
              <w:adjustRightInd/>
              <w:snapToGrid w:val="0"/>
              <w:spacing w:line="240" w:lineRule="auto"/>
              <w:ind w:firstLine="0"/>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hideMark/>
          </w:tcPr>
          <w:p w:rsidR="0081166E" w:rsidRPr="004B4BE3" w:rsidRDefault="0081166E" w:rsidP="0081166E">
            <w:pPr>
              <w:widowControl/>
              <w:shd w:val="clear" w:color="auto" w:fill="FFFFFF"/>
              <w:autoSpaceDE/>
              <w:autoSpaceDN/>
              <w:adjustRightInd/>
              <w:spacing w:line="240" w:lineRule="auto"/>
              <w:ind w:firstLine="0"/>
              <w:rPr>
                <w:rFonts w:eastAsia="Tahoma"/>
                <w:sz w:val="18"/>
                <w:szCs w:val="18"/>
              </w:rPr>
            </w:pPr>
            <w:r w:rsidRPr="004B4BE3">
              <w:rPr>
                <w:rFonts w:eastAsia="Tahoma"/>
                <w:sz w:val="18"/>
                <w:szCs w:val="18"/>
              </w:rPr>
              <w:t>Специалистами являются лица в возрасте до 30 лет:</w:t>
            </w:r>
          </w:p>
          <w:p w:rsidR="0081166E" w:rsidRPr="004B4BE3" w:rsidRDefault="0081166E" w:rsidP="0081166E">
            <w:pPr>
              <w:widowControl/>
              <w:shd w:val="clear" w:color="auto" w:fill="FFFFFF"/>
              <w:autoSpaceDE/>
              <w:autoSpaceDN/>
              <w:adjustRightInd/>
              <w:spacing w:line="240" w:lineRule="auto"/>
              <w:ind w:firstLine="0"/>
              <w:rPr>
                <w:sz w:val="18"/>
                <w:szCs w:val="18"/>
              </w:rPr>
            </w:pPr>
            <w:r w:rsidRPr="004B4BE3">
              <w:rPr>
                <w:rFonts w:eastAsia="Tahoma"/>
                <w:sz w:val="18"/>
                <w:szCs w:val="18"/>
              </w:rPr>
              <w:t xml:space="preserve">- заключившие трудовой договор сразу после </w:t>
            </w:r>
            <w:r w:rsidRPr="004B4BE3">
              <w:rPr>
                <w:sz w:val="18"/>
                <w:szCs w:val="18"/>
              </w:rPr>
              <w:t>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w:t>
            </w:r>
          </w:p>
          <w:p w:rsidR="0081166E" w:rsidRPr="004B4BE3" w:rsidRDefault="0081166E" w:rsidP="0081166E">
            <w:pPr>
              <w:widowControl/>
              <w:shd w:val="clear" w:color="auto" w:fill="FFFFFF"/>
              <w:autoSpaceDE/>
              <w:autoSpaceDN/>
              <w:adjustRightInd/>
              <w:spacing w:line="240" w:lineRule="auto"/>
              <w:ind w:firstLine="34"/>
              <w:rPr>
                <w:sz w:val="18"/>
                <w:szCs w:val="18"/>
              </w:rPr>
            </w:pPr>
            <w:r w:rsidRPr="004B4BE3">
              <w:rPr>
                <w:sz w:val="18"/>
                <w:szCs w:val="18"/>
              </w:rPr>
              <w:t>- имеющие законченное высшее (среднее) профессиональное образование;</w:t>
            </w:r>
          </w:p>
          <w:p w:rsidR="0081166E" w:rsidRPr="004B4BE3" w:rsidRDefault="0081166E" w:rsidP="0081166E">
            <w:pPr>
              <w:widowControl/>
              <w:shd w:val="clear" w:color="auto" w:fill="FFFFFF"/>
              <w:autoSpaceDE/>
              <w:autoSpaceDN/>
              <w:adjustRightInd/>
              <w:spacing w:line="240" w:lineRule="auto"/>
              <w:ind w:firstLine="34"/>
              <w:rPr>
                <w:sz w:val="18"/>
                <w:szCs w:val="18"/>
              </w:rPr>
            </w:pPr>
            <w:r w:rsidRPr="004B4BE3">
              <w:rPr>
                <w:sz w:val="18"/>
                <w:szCs w:val="18"/>
              </w:rPr>
              <w:t>- имеющие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81166E" w:rsidRPr="004B4BE3" w:rsidRDefault="0081166E" w:rsidP="0081166E">
            <w:pPr>
              <w:widowControl/>
              <w:shd w:val="clear" w:color="auto" w:fill="FFFFFF"/>
              <w:autoSpaceDE/>
              <w:autoSpaceDN/>
              <w:adjustRightInd/>
              <w:spacing w:line="240" w:lineRule="auto"/>
              <w:ind w:firstLine="539"/>
              <w:rPr>
                <w:sz w:val="18"/>
                <w:szCs w:val="18"/>
              </w:rPr>
            </w:pPr>
            <w:r w:rsidRPr="004B4BE3">
              <w:rPr>
                <w:sz w:val="18"/>
                <w:szCs w:val="18"/>
              </w:rPr>
              <w:t>Доплаты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(но до достижения возраста 30 лет), за исключением случаев, указанных в следующем абзаце.</w:t>
            </w:r>
          </w:p>
          <w:p w:rsidR="0081166E" w:rsidRPr="004B4BE3" w:rsidRDefault="0081166E" w:rsidP="0081166E">
            <w:pPr>
              <w:widowControl/>
              <w:shd w:val="clear" w:color="auto" w:fill="FFFFFF"/>
              <w:autoSpaceDE/>
              <w:autoSpaceDN/>
              <w:adjustRightInd/>
              <w:spacing w:line="240" w:lineRule="auto"/>
              <w:ind w:firstLine="539"/>
              <w:rPr>
                <w:sz w:val="18"/>
                <w:szCs w:val="18"/>
              </w:rPr>
            </w:pPr>
            <w:r w:rsidRPr="004B4BE3">
              <w:rPr>
                <w:sz w:val="18"/>
                <w:szCs w:val="18"/>
              </w:rPr>
              <w:t>Специалистам, не приступившим к работе в год окончания учебного заведения в связи с беременностью и родами, уходом за ребенком,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при предоставлении подтверждающих документов,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w:t>
            </w:r>
          </w:p>
          <w:p w:rsidR="0081166E" w:rsidRPr="004B4BE3" w:rsidRDefault="0081166E" w:rsidP="0081166E">
            <w:pPr>
              <w:widowControl/>
              <w:autoSpaceDE/>
              <w:autoSpaceDN/>
              <w:adjustRightInd/>
              <w:spacing w:line="240" w:lineRule="auto"/>
              <w:ind w:firstLine="0"/>
              <w:rPr>
                <w:sz w:val="18"/>
                <w:szCs w:val="18"/>
              </w:rPr>
            </w:pPr>
            <w:r w:rsidRPr="004B4BE3">
              <w:rPr>
                <w:sz w:val="18"/>
                <w:szCs w:val="18"/>
              </w:rPr>
              <w:lastRenderedPageBreak/>
              <w:t>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пять лет с даты окончания образовательного учреждения.</w:t>
            </w: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5.1.</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autoSpaceDN/>
              <w:adjustRightInd/>
              <w:spacing w:line="240" w:lineRule="auto"/>
              <w:ind w:firstLine="0"/>
              <w:rPr>
                <w:sz w:val="18"/>
                <w:szCs w:val="18"/>
              </w:rPr>
            </w:pPr>
            <w:r w:rsidRPr="004B4BE3">
              <w:rPr>
                <w:sz w:val="18"/>
                <w:szCs w:val="18"/>
              </w:rPr>
              <w:t>- с дошкольной образовательной организацией,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4 000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5.2.</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autoSpaceDN/>
              <w:adjustRightInd/>
              <w:spacing w:line="240" w:lineRule="auto"/>
              <w:ind w:firstLine="0"/>
              <w:rPr>
                <w:sz w:val="18"/>
                <w:szCs w:val="18"/>
              </w:rPr>
            </w:pPr>
            <w:r w:rsidRPr="004B4BE3">
              <w:rPr>
                <w:sz w:val="18"/>
                <w:szCs w:val="18"/>
              </w:rPr>
              <w:t>- с дошкольной образовательной организацией, расположенной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5 000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5.3.</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autoSpaceDN/>
              <w:adjustRightInd/>
              <w:spacing w:line="240" w:lineRule="auto"/>
              <w:ind w:firstLine="0"/>
              <w:rPr>
                <w:sz w:val="18"/>
                <w:szCs w:val="18"/>
              </w:rPr>
            </w:pPr>
            <w:r w:rsidRPr="004B4BE3">
              <w:rPr>
                <w:sz w:val="18"/>
                <w:szCs w:val="18"/>
              </w:rPr>
              <w:t>- с дошкольной образовательной организацией, расположенной в сельской местности;</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6 000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5.4.</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autoSpaceDN/>
              <w:adjustRightInd/>
              <w:spacing w:line="240" w:lineRule="auto"/>
              <w:ind w:firstLine="0"/>
              <w:rPr>
                <w:sz w:val="18"/>
                <w:szCs w:val="18"/>
              </w:rPr>
            </w:pPr>
            <w:r w:rsidRPr="004B4BE3">
              <w:rPr>
                <w:sz w:val="18"/>
                <w:szCs w:val="18"/>
              </w:rPr>
              <w:t>- с дошкольной образовательной организацией,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7 000</w:t>
            </w:r>
          </w:p>
        </w:tc>
        <w:tc>
          <w:tcPr>
            <w:tcW w:w="3970" w:type="dxa"/>
            <w:vMerge/>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spacing w:line="240" w:lineRule="auto"/>
              <w:ind w:firstLine="0"/>
              <w:jc w:val="left"/>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6.</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Педагогическим работникам, младшим воспитателям (помощникам воспитателей)  за работу с детьми, имеющими ограниченные возможности здоровья (далее-ОВЗ)</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650</w:t>
            </w:r>
          </w:p>
        </w:tc>
        <w:tc>
          <w:tcPr>
            <w:tcW w:w="3970" w:type="dxa"/>
            <w:tcBorders>
              <w:top w:val="single" w:sz="4" w:space="0" w:color="000000"/>
              <w:left w:val="single" w:sz="4" w:space="0" w:color="000000"/>
              <w:bottom w:val="single" w:sz="4" w:space="0" w:color="000000"/>
              <w:right w:val="single" w:sz="4" w:space="0" w:color="000000"/>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За каждого обучающегося с ОВЗ в группе, но не более 2550 при условии организации инклюзивного обучения, доплата не применятся по должностям педагог- психолог, учитель-логопед, учитель-дефектолог, социальный педагог.</w:t>
            </w: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7.</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Младшим воспитателям и помощникам воспитателей доплата за участие в организации образовательного процесса</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2 700</w:t>
            </w:r>
          </w:p>
        </w:tc>
        <w:tc>
          <w:tcPr>
            <w:tcW w:w="3970" w:type="dxa"/>
            <w:tcBorders>
              <w:top w:val="single" w:sz="4" w:space="0" w:color="000000"/>
              <w:left w:val="single" w:sz="4" w:space="0" w:color="000000"/>
              <w:bottom w:val="single" w:sz="4" w:space="0" w:color="000000"/>
              <w:right w:val="single" w:sz="4" w:space="0" w:color="000000"/>
            </w:tcBorders>
          </w:tcPr>
          <w:p w:rsidR="0081166E" w:rsidRPr="004B4BE3" w:rsidRDefault="0081166E" w:rsidP="0081166E">
            <w:pPr>
              <w:widowControl/>
              <w:autoSpaceDE/>
              <w:autoSpaceDN/>
              <w:adjustRightInd/>
              <w:spacing w:line="240" w:lineRule="auto"/>
              <w:ind w:firstLine="0"/>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8</w:t>
            </w:r>
          </w:p>
        </w:tc>
        <w:tc>
          <w:tcPr>
            <w:tcW w:w="3685"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Педагогическим работникам, работающим в «Ресурсном группе»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12 200</w:t>
            </w:r>
          </w:p>
        </w:tc>
        <w:tc>
          <w:tcPr>
            <w:tcW w:w="3970" w:type="dxa"/>
            <w:tcBorders>
              <w:top w:val="single" w:sz="4" w:space="0" w:color="000000"/>
              <w:left w:val="single" w:sz="4" w:space="0" w:color="000000"/>
              <w:bottom w:val="single" w:sz="4" w:space="0" w:color="000000"/>
              <w:right w:val="single" w:sz="4" w:space="0" w:color="000000"/>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 xml:space="preserve">Применяется только к работникам занимающим должности </w:t>
            </w:r>
            <w:proofErr w:type="spellStart"/>
            <w:r w:rsidRPr="004B4BE3">
              <w:rPr>
                <w:sz w:val="18"/>
                <w:szCs w:val="18"/>
              </w:rPr>
              <w:t>тьютора</w:t>
            </w:r>
            <w:proofErr w:type="spellEnd"/>
            <w:r w:rsidRPr="004B4BE3">
              <w:rPr>
                <w:sz w:val="18"/>
                <w:szCs w:val="18"/>
              </w:rPr>
              <w:t xml:space="preserve"> и воспитателя.</w:t>
            </w: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9.</w:t>
            </w:r>
          </w:p>
        </w:tc>
        <w:tc>
          <w:tcPr>
            <w:tcW w:w="3685" w:type="dxa"/>
            <w:tcBorders>
              <w:top w:val="single" w:sz="4" w:space="0" w:color="000000"/>
              <w:left w:val="single" w:sz="4" w:space="0" w:color="000000"/>
              <w:bottom w:val="single" w:sz="4" w:space="0" w:color="000000"/>
              <w:right w:val="nil"/>
            </w:tcBorders>
            <w:vAlign w:val="center"/>
            <w:hideMark/>
          </w:tcPr>
          <w:p w:rsidR="0081166E" w:rsidRPr="004B4BE3" w:rsidRDefault="0081166E" w:rsidP="0081166E">
            <w:pPr>
              <w:autoSpaceDN/>
              <w:adjustRightInd/>
              <w:spacing w:line="240" w:lineRule="auto"/>
              <w:ind w:firstLine="0"/>
              <w:jc w:val="left"/>
              <w:rPr>
                <w:sz w:val="18"/>
                <w:szCs w:val="18"/>
              </w:rPr>
            </w:pPr>
            <w:r w:rsidRPr="004B4BE3">
              <w:rPr>
                <w:sz w:val="18"/>
                <w:szCs w:val="18"/>
              </w:rPr>
              <w:t>Педагогическим работникам, реализующим общеобразовательные программы дошкольного образования, за исключением педагогов-психологов, учителей-логопедов, учителей-дефектологов</w:t>
            </w:r>
          </w:p>
        </w:tc>
        <w:tc>
          <w:tcPr>
            <w:tcW w:w="991" w:type="dxa"/>
            <w:tcBorders>
              <w:top w:val="single" w:sz="4" w:space="0" w:color="000000"/>
              <w:left w:val="single" w:sz="4" w:space="0" w:color="000000"/>
              <w:bottom w:val="single" w:sz="4" w:space="0" w:color="000000"/>
              <w:right w:val="single" w:sz="4" w:space="0" w:color="auto"/>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3850</w:t>
            </w:r>
          </w:p>
        </w:tc>
        <w:tc>
          <w:tcPr>
            <w:tcW w:w="3970" w:type="dxa"/>
            <w:tcBorders>
              <w:top w:val="single" w:sz="4" w:space="0" w:color="auto"/>
              <w:left w:val="single" w:sz="4" w:space="0" w:color="auto"/>
              <w:bottom w:val="single" w:sz="4" w:space="0" w:color="auto"/>
              <w:right w:val="single" w:sz="4" w:space="0" w:color="auto"/>
            </w:tcBorders>
          </w:tcPr>
          <w:p w:rsidR="0081166E" w:rsidRPr="004B4BE3" w:rsidRDefault="0081166E" w:rsidP="0081166E">
            <w:pPr>
              <w:widowControl/>
              <w:autoSpaceDE/>
              <w:autoSpaceDN/>
              <w:adjustRightInd/>
              <w:spacing w:line="240" w:lineRule="auto"/>
              <w:ind w:firstLine="0"/>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10.</w:t>
            </w:r>
          </w:p>
        </w:tc>
        <w:tc>
          <w:tcPr>
            <w:tcW w:w="3685" w:type="dxa"/>
            <w:tcBorders>
              <w:top w:val="single" w:sz="4" w:space="0" w:color="000000"/>
              <w:left w:val="single" w:sz="4" w:space="0" w:color="000000"/>
              <w:bottom w:val="single" w:sz="4" w:space="0" w:color="000000"/>
              <w:right w:val="nil"/>
            </w:tcBorders>
            <w:vAlign w:val="center"/>
            <w:hideMark/>
          </w:tcPr>
          <w:p w:rsidR="0081166E" w:rsidRPr="004B4BE3" w:rsidRDefault="0081166E" w:rsidP="0081166E">
            <w:pPr>
              <w:autoSpaceDN/>
              <w:adjustRightInd/>
              <w:spacing w:line="240" w:lineRule="auto"/>
              <w:ind w:firstLine="0"/>
              <w:jc w:val="left"/>
              <w:rPr>
                <w:sz w:val="18"/>
                <w:szCs w:val="18"/>
              </w:rPr>
            </w:pPr>
            <w:r w:rsidRPr="004B4BE3">
              <w:rPr>
                <w:sz w:val="18"/>
                <w:szCs w:val="18"/>
              </w:rPr>
              <w:t>Педагог- психолог, учитель-логопед, учитель-дефектолог, социальный педагог</w:t>
            </w: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18 900</w:t>
            </w:r>
          </w:p>
        </w:tc>
        <w:tc>
          <w:tcPr>
            <w:tcW w:w="3970" w:type="dxa"/>
            <w:tcBorders>
              <w:top w:val="single" w:sz="4" w:space="0" w:color="auto"/>
              <w:left w:val="single" w:sz="4" w:space="0" w:color="000000"/>
              <w:bottom w:val="single" w:sz="4" w:space="0" w:color="auto"/>
              <w:right w:val="single" w:sz="4" w:space="0" w:color="000000"/>
            </w:tcBorders>
          </w:tcPr>
          <w:p w:rsidR="0081166E" w:rsidRPr="004B4BE3" w:rsidRDefault="0081166E" w:rsidP="0081166E">
            <w:pPr>
              <w:widowControl/>
              <w:autoSpaceDE/>
              <w:autoSpaceDN/>
              <w:adjustRightInd/>
              <w:spacing w:line="240" w:lineRule="auto"/>
              <w:ind w:firstLine="0"/>
              <w:rPr>
                <w:sz w:val="18"/>
                <w:szCs w:val="18"/>
              </w:rPr>
            </w:pPr>
          </w:p>
        </w:tc>
      </w:tr>
      <w:tr w:rsidR="0081166E" w:rsidRPr="004B4BE3" w:rsidTr="0081166E">
        <w:tc>
          <w:tcPr>
            <w:tcW w:w="709"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360" w:lineRule="auto"/>
              <w:ind w:firstLine="0"/>
              <w:rPr>
                <w:sz w:val="18"/>
                <w:szCs w:val="18"/>
              </w:rPr>
            </w:pPr>
            <w:r w:rsidRPr="004B4BE3">
              <w:rPr>
                <w:sz w:val="18"/>
                <w:szCs w:val="18"/>
              </w:rPr>
              <w:t>11.</w:t>
            </w:r>
          </w:p>
        </w:tc>
        <w:tc>
          <w:tcPr>
            <w:tcW w:w="3685" w:type="dxa"/>
            <w:tcBorders>
              <w:top w:val="single" w:sz="4" w:space="0" w:color="000000"/>
              <w:left w:val="single" w:sz="4" w:space="0" w:color="000000"/>
              <w:bottom w:val="single" w:sz="4" w:space="0" w:color="000000"/>
              <w:right w:val="nil"/>
            </w:tcBorders>
            <w:vAlign w:val="center"/>
          </w:tcPr>
          <w:p w:rsidR="0081166E" w:rsidRPr="004B4BE3" w:rsidRDefault="0081166E" w:rsidP="0081166E">
            <w:pPr>
              <w:autoSpaceDN/>
              <w:adjustRightInd/>
              <w:spacing w:line="240" w:lineRule="auto"/>
              <w:ind w:firstLine="0"/>
              <w:jc w:val="left"/>
              <w:rPr>
                <w:sz w:val="18"/>
                <w:szCs w:val="18"/>
              </w:rPr>
            </w:pPr>
            <w:r w:rsidRPr="004B4BE3">
              <w:rPr>
                <w:sz w:val="18"/>
                <w:szCs w:val="18"/>
              </w:rPr>
              <w:t>Методист</w:t>
            </w:r>
          </w:p>
          <w:p w:rsidR="0081166E" w:rsidRPr="004B4BE3" w:rsidRDefault="0081166E" w:rsidP="0081166E">
            <w:pPr>
              <w:autoSpaceDN/>
              <w:adjustRightInd/>
              <w:spacing w:line="240" w:lineRule="auto"/>
              <w:ind w:firstLine="0"/>
              <w:jc w:val="left"/>
              <w:rPr>
                <w:sz w:val="18"/>
                <w:szCs w:val="18"/>
              </w:rPr>
            </w:pPr>
          </w:p>
          <w:p w:rsidR="0081166E" w:rsidRPr="004B4BE3" w:rsidRDefault="0081166E" w:rsidP="0081166E">
            <w:pPr>
              <w:autoSpaceDN/>
              <w:adjustRightInd/>
              <w:spacing w:line="240" w:lineRule="auto"/>
              <w:ind w:firstLine="0"/>
              <w:jc w:val="left"/>
              <w:rPr>
                <w:sz w:val="18"/>
                <w:szCs w:val="18"/>
              </w:rPr>
            </w:pPr>
          </w:p>
          <w:p w:rsidR="0081166E" w:rsidRPr="004B4BE3" w:rsidRDefault="0081166E" w:rsidP="0081166E">
            <w:pPr>
              <w:autoSpaceDN/>
              <w:adjustRightInd/>
              <w:spacing w:line="240" w:lineRule="auto"/>
              <w:ind w:firstLine="0"/>
              <w:jc w:val="left"/>
              <w:rPr>
                <w:sz w:val="18"/>
                <w:szCs w:val="18"/>
              </w:rPr>
            </w:pPr>
          </w:p>
          <w:p w:rsidR="0081166E" w:rsidRPr="004B4BE3" w:rsidRDefault="0081166E" w:rsidP="0081166E">
            <w:pPr>
              <w:autoSpaceDN/>
              <w:adjustRightInd/>
              <w:spacing w:line="240" w:lineRule="auto"/>
              <w:ind w:firstLine="0"/>
              <w:jc w:val="left"/>
              <w:rPr>
                <w:sz w:val="18"/>
                <w:szCs w:val="18"/>
              </w:rPr>
            </w:pPr>
          </w:p>
        </w:tc>
        <w:tc>
          <w:tcPr>
            <w:tcW w:w="99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15000</w:t>
            </w:r>
          </w:p>
        </w:tc>
        <w:tc>
          <w:tcPr>
            <w:tcW w:w="3970" w:type="dxa"/>
            <w:tcBorders>
              <w:top w:val="single" w:sz="4" w:space="0" w:color="auto"/>
              <w:left w:val="single" w:sz="4" w:space="0" w:color="000000"/>
              <w:bottom w:val="single" w:sz="4" w:space="0" w:color="auto"/>
              <w:right w:val="single" w:sz="4" w:space="0" w:color="000000"/>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Применятся для методистов по приказу департамента образования Воронежской области</w:t>
            </w:r>
            <w:r w:rsidRPr="004B4BE3">
              <w:rPr>
                <w:bCs/>
                <w:sz w:val="18"/>
                <w:szCs w:val="18"/>
              </w:rPr>
              <w:t xml:space="preserve"> «Об организации деятельности регионального методического актива Воронежской области» </w:t>
            </w:r>
            <w:r w:rsidRPr="004B4BE3">
              <w:rPr>
                <w:sz w:val="18"/>
                <w:szCs w:val="18"/>
              </w:rPr>
              <w:t xml:space="preserve"> </w:t>
            </w:r>
          </w:p>
        </w:tc>
      </w:tr>
    </w:tbl>
    <w:p w:rsidR="0081166E" w:rsidRPr="004B4BE3" w:rsidRDefault="0081166E" w:rsidP="0081166E">
      <w:pPr>
        <w:widowControl/>
        <w:autoSpaceDE/>
        <w:autoSpaceDN/>
        <w:adjustRightInd/>
        <w:spacing w:line="360" w:lineRule="auto"/>
        <w:ind w:left="-142" w:firstLine="850"/>
        <w:jc w:val="right"/>
        <w:rPr>
          <w:sz w:val="18"/>
          <w:szCs w:val="18"/>
        </w:rPr>
      </w:pPr>
      <w:r w:rsidRPr="004B4BE3">
        <w:rPr>
          <w:sz w:val="18"/>
          <w:szCs w:val="18"/>
        </w:rPr>
        <w:t>.».</w:t>
      </w:r>
    </w:p>
    <w:p w:rsidR="0081166E" w:rsidRPr="004B4BE3" w:rsidRDefault="0081166E" w:rsidP="0081166E">
      <w:pPr>
        <w:widowControl/>
        <w:autoSpaceDE/>
        <w:autoSpaceDN/>
        <w:adjustRightInd/>
        <w:spacing w:line="360" w:lineRule="auto"/>
        <w:ind w:left="-142" w:firstLine="850"/>
        <w:rPr>
          <w:sz w:val="18"/>
          <w:szCs w:val="18"/>
        </w:rPr>
      </w:pPr>
      <w:r w:rsidRPr="004B4BE3">
        <w:rPr>
          <w:sz w:val="18"/>
          <w:szCs w:val="18"/>
        </w:rPr>
        <w:t>1.2.3. Таблицу 2 раздела 7 «Выплаты компенсационного характера» дополнить строкой 4</w:t>
      </w:r>
    </w:p>
    <w:p w:rsidR="0081166E" w:rsidRPr="004B4BE3" w:rsidRDefault="0081166E" w:rsidP="0081166E">
      <w:pPr>
        <w:widowControl/>
        <w:autoSpaceDE/>
        <w:autoSpaceDN/>
        <w:adjustRightInd/>
        <w:spacing w:line="360" w:lineRule="auto"/>
        <w:ind w:left="-142" w:firstLine="850"/>
        <w:rPr>
          <w:sz w:val="18"/>
          <w:szCs w:val="18"/>
        </w:rPr>
      </w:pPr>
      <w:r w:rsidRPr="004B4BE3">
        <w:rPr>
          <w:sz w:val="18"/>
          <w:szCs w:val="18"/>
        </w:rPr>
        <w:t>«</w:t>
      </w:r>
    </w:p>
    <w:tbl>
      <w:tblPr>
        <w:tblW w:w="0" w:type="dxa"/>
        <w:tblInd w:w="-106" w:type="dxa"/>
        <w:tblLayout w:type="fixed"/>
        <w:tblLook w:val="04A0" w:firstRow="1" w:lastRow="0" w:firstColumn="1" w:lastColumn="0" w:noHBand="0" w:noVBand="1"/>
      </w:tblPr>
      <w:tblGrid>
        <w:gridCol w:w="643"/>
        <w:gridCol w:w="6971"/>
        <w:gridCol w:w="1956"/>
      </w:tblGrid>
      <w:tr w:rsidR="0081166E" w:rsidRPr="004B4BE3" w:rsidTr="0081166E">
        <w:tc>
          <w:tcPr>
            <w:tcW w:w="643" w:type="dxa"/>
            <w:tcBorders>
              <w:top w:val="single" w:sz="4" w:space="0" w:color="000000"/>
              <w:left w:val="single" w:sz="4" w:space="0" w:color="000000"/>
              <w:bottom w:val="single" w:sz="4" w:space="0" w:color="000000"/>
              <w:right w:val="nil"/>
            </w:tcBorders>
            <w:vAlign w:val="center"/>
            <w:hideMark/>
          </w:tcPr>
          <w:p w:rsidR="0081166E" w:rsidRPr="004B4BE3" w:rsidRDefault="0081166E" w:rsidP="0081166E">
            <w:pPr>
              <w:widowControl/>
              <w:autoSpaceDE/>
              <w:autoSpaceDN/>
              <w:adjustRightInd/>
              <w:spacing w:line="360" w:lineRule="auto"/>
              <w:ind w:firstLine="0"/>
              <w:jc w:val="center"/>
              <w:rPr>
                <w:sz w:val="18"/>
                <w:szCs w:val="18"/>
              </w:rPr>
            </w:pPr>
            <w:r w:rsidRPr="004B4BE3">
              <w:rPr>
                <w:sz w:val="18"/>
                <w:szCs w:val="18"/>
              </w:rPr>
              <w:t>4</w:t>
            </w:r>
          </w:p>
        </w:tc>
        <w:tc>
          <w:tcPr>
            <w:tcW w:w="6971" w:type="dxa"/>
            <w:tcBorders>
              <w:top w:val="single" w:sz="4" w:space="0" w:color="000000"/>
              <w:left w:val="single" w:sz="4" w:space="0" w:color="000000"/>
              <w:bottom w:val="single" w:sz="4" w:space="0" w:color="000000"/>
              <w:right w:val="nil"/>
            </w:tcBorders>
            <w:hideMark/>
          </w:tcPr>
          <w:p w:rsidR="0081166E" w:rsidRPr="004B4BE3" w:rsidRDefault="0081166E" w:rsidP="0081166E">
            <w:pPr>
              <w:widowControl/>
              <w:autoSpaceDE/>
              <w:autoSpaceDN/>
              <w:adjustRightInd/>
              <w:spacing w:line="240" w:lineRule="auto"/>
              <w:ind w:firstLine="0"/>
              <w:rPr>
                <w:sz w:val="18"/>
                <w:szCs w:val="18"/>
              </w:rPr>
            </w:pPr>
            <w:r w:rsidRPr="004B4BE3">
              <w:rPr>
                <w:sz w:val="18"/>
                <w:szCs w:val="18"/>
              </w:rPr>
              <w:t xml:space="preserve">За работу с </w:t>
            </w:r>
            <w:proofErr w:type="spellStart"/>
            <w:r w:rsidRPr="004B4BE3">
              <w:rPr>
                <w:sz w:val="18"/>
                <w:szCs w:val="18"/>
              </w:rPr>
              <w:t>госпабликами</w:t>
            </w:r>
            <w:proofErr w:type="spellEnd"/>
            <w:r w:rsidRPr="004B4BE3">
              <w:rPr>
                <w:sz w:val="18"/>
                <w:szCs w:val="18"/>
              </w:rPr>
              <w:t xml:space="preserve"> организации</w:t>
            </w:r>
          </w:p>
        </w:tc>
        <w:tc>
          <w:tcPr>
            <w:tcW w:w="1956" w:type="dxa"/>
            <w:tcBorders>
              <w:top w:val="single" w:sz="4" w:space="0" w:color="000000"/>
              <w:left w:val="single" w:sz="4" w:space="0" w:color="000000"/>
              <w:bottom w:val="single" w:sz="4" w:space="0" w:color="000000"/>
              <w:right w:val="single" w:sz="4" w:space="0" w:color="000000"/>
            </w:tcBorders>
            <w:hideMark/>
          </w:tcPr>
          <w:p w:rsidR="0081166E" w:rsidRPr="004B4BE3" w:rsidRDefault="0081166E" w:rsidP="0081166E">
            <w:pPr>
              <w:widowControl/>
              <w:autoSpaceDE/>
              <w:autoSpaceDN/>
              <w:adjustRightInd/>
              <w:spacing w:line="240" w:lineRule="auto"/>
              <w:ind w:firstLine="0"/>
              <w:jc w:val="center"/>
              <w:rPr>
                <w:sz w:val="18"/>
                <w:szCs w:val="18"/>
              </w:rPr>
            </w:pPr>
            <w:r w:rsidRPr="004B4BE3">
              <w:rPr>
                <w:sz w:val="18"/>
                <w:szCs w:val="18"/>
              </w:rPr>
              <w:t xml:space="preserve">не менее </w:t>
            </w:r>
          </w:p>
          <w:p w:rsidR="0081166E" w:rsidRPr="004B4BE3" w:rsidRDefault="0081166E" w:rsidP="0081166E">
            <w:pPr>
              <w:widowControl/>
              <w:autoSpaceDE/>
              <w:autoSpaceDN/>
              <w:adjustRightInd/>
              <w:spacing w:line="240" w:lineRule="auto"/>
              <w:ind w:firstLine="0"/>
              <w:jc w:val="center"/>
              <w:rPr>
                <w:sz w:val="18"/>
                <w:szCs w:val="18"/>
              </w:rPr>
            </w:pPr>
            <w:r w:rsidRPr="004B4BE3">
              <w:rPr>
                <w:sz w:val="18"/>
                <w:szCs w:val="18"/>
              </w:rPr>
              <w:t>1 500</w:t>
            </w:r>
          </w:p>
        </w:tc>
      </w:tr>
    </w:tbl>
    <w:p w:rsidR="0081166E" w:rsidRPr="004B4BE3" w:rsidRDefault="0081166E" w:rsidP="0081166E">
      <w:pPr>
        <w:widowControl/>
        <w:autoSpaceDE/>
        <w:autoSpaceDN/>
        <w:adjustRightInd/>
        <w:spacing w:line="360" w:lineRule="auto"/>
        <w:ind w:left="-142" w:firstLine="850"/>
        <w:jc w:val="right"/>
        <w:rPr>
          <w:sz w:val="18"/>
          <w:szCs w:val="18"/>
        </w:rPr>
      </w:pPr>
      <w:r w:rsidRPr="004B4BE3">
        <w:rPr>
          <w:sz w:val="18"/>
          <w:szCs w:val="18"/>
        </w:rPr>
        <w:t>.».</w:t>
      </w:r>
    </w:p>
    <w:p w:rsidR="0081166E" w:rsidRPr="004B4BE3" w:rsidRDefault="0081166E" w:rsidP="0081166E">
      <w:pPr>
        <w:widowControl/>
        <w:autoSpaceDE/>
        <w:autoSpaceDN/>
        <w:adjustRightInd/>
        <w:spacing w:line="360" w:lineRule="auto"/>
        <w:ind w:firstLine="708"/>
        <w:rPr>
          <w:sz w:val="18"/>
          <w:szCs w:val="18"/>
        </w:rPr>
      </w:pPr>
      <w:r w:rsidRPr="004B4BE3">
        <w:rPr>
          <w:kern w:val="36"/>
          <w:sz w:val="18"/>
          <w:szCs w:val="18"/>
        </w:rPr>
        <w:t xml:space="preserve">4. </w:t>
      </w:r>
      <w:r w:rsidRPr="004B4BE3">
        <w:rPr>
          <w:sz w:val="18"/>
          <w:szCs w:val="18"/>
        </w:rPr>
        <w:t>Настоящее постановление вступает в силу с момента опубликования и распространяет свое действие на правоотношения, возникшие с 1 января 2023 года.</w:t>
      </w:r>
    </w:p>
    <w:p w:rsidR="0081166E" w:rsidRPr="004B4BE3" w:rsidRDefault="0081166E" w:rsidP="0081166E">
      <w:pPr>
        <w:widowControl/>
        <w:autoSpaceDE/>
        <w:autoSpaceDN/>
        <w:adjustRightInd/>
        <w:spacing w:line="360" w:lineRule="auto"/>
        <w:ind w:firstLine="708"/>
        <w:rPr>
          <w:sz w:val="18"/>
          <w:szCs w:val="18"/>
        </w:rPr>
      </w:pPr>
      <w:r w:rsidRPr="004B4BE3">
        <w:rPr>
          <w:sz w:val="18"/>
          <w:szCs w:val="18"/>
        </w:rPr>
        <w:t>5. Опубликовать настоящее постановление в официальном периодическом печатном издании «Петропавловский муниципальный вестник».</w:t>
      </w:r>
    </w:p>
    <w:p w:rsidR="0081166E" w:rsidRPr="004B4BE3" w:rsidRDefault="0081166E" w:rsidP="0081166E">
      <w:pPr>
        <w:widowControl/>
        <w:autoSpaceDE/>
        <w:autoSpaceDN/>
        <w:adjustRightInd/>
        <w:spacing w:line="360" w:lineRule="auto"/>
        <w:ind w:right="-5" w:firstLine="0"/>
        <w:rPr>
          <w:kern w:val="36"/>
          <w:sz w:val="18"/>
          <w:szCs w:val="18"/>
        </w:rPr>
      </w:pPr>
      <w:r w:rsidRPr="004B4BE3">
        <w:rPr>
          <w:kern w:val="36"/>
          <w:sz w:val="18"/>
          <w:szCs w:val="18"/>
        </w:rPr>
        <w:t xml:space="preserve">         6. Контроль  за исполнением настоящего постановления  возложить на  заместителя главы муниципального района - руководителя отдела по образованию и молодежной политики администрации Петропавловского муниципального района Овсянникова Н.М. </w:t>
      </w:r>
    </w:p>
    <w:p w:rsidR="0081166E" w:rsidRPr="004B4BE3" w:rsidRDefault="0081166E" w:rsidP="0081166E">
      <w:pPr>
        <w:widowControl/>
        <w:autoSpaceDE/>
        <w:autoSpaceDN/>
        <w:adjustRightInd/>
        <w:spacing w:line="240" w:lineRule="auto"/>
        <w:ind w:left="709" w:firstLine="0"/>
        <w:rPr>
          <w:sz w:val="18"/>
          <w:szCs w:val="18"/>
        </w:rPr>
      </w:pPr>
    </w:p>
    <w:p w:rsidR="0081166E" w:rsidRPr="004B4BE3" w:rsidRDefault="0081166E" w:rsidP="0081166E">
      <w:pPr>
        <w:widowControl/>
        <w:autoSpaceDE/>
        <w:autoSpaceDN/>
        <w:adjustRightInd/>
        <w:spacing w:line="240" w:lineRule="auto"/>
        <w:ind w:firstLine="708"/>
        <w:jc w:val="left"/>
        <w:rPr>
          <w:sz w:val="18"/>
          <w:szCs w:val="18"/>
        </w:rPr>
      </w:pPr>
      <w:r w:rsidRPr="004B4BE3">
        <w:rPr>
          <w:sz w:val="18"/>
          <w:szCs w:val="18"/>
        </w:rPr>
        <w:t xml:space="preserve">Глава  администрации </w:t>
      </w:r>
    </w:p>
    <w:p w:rsidR="0081166E" w:rsidRPr="004B4BE3" w:rsidRDefault="0081166E" w:rsidP="0081166E">
      <w:pPr>
        <w:widowControl/>
        <w:autoSpaceDE/>
        <w:autoSpaceDN/>
        <w:adjustRightInd/>
        <w:spacing w:line="240" w:lineRule="auto"/>
        <w:ind w:firstLine="708"/>
        <w:jc w:val="left"/>
        <w:rPr>
          <w:sz w:val="18"/>
          <w:szCs w:val="18"/>
        </w:rPr>
      </w:pPr>
      <w:r w:rsidRPr="004B4BE3">
        <w:rPr>
          <w:sz w:val="18"/>
          <w:szCs w:val="18"/>
        </w:rPr>
        <w:t>муниципального района</w:t>
      </w:r>
      <w:r w:rsidRPr="004B4BE3">
        <w:rPr>
          <w:sz w:val="18"/>
          <w:szCs w:val="18"/>
        </w:rPr>
        <w:tab/>
      </w:r>
      <w:r w:rsidRPr="004B4BE3">
        <w:rPr>
          <w:sz w:val="18"/>
          <w:szCs w:val="18"/>
        </w:rPr>
        <w:tab/>
      </w:r>
      <w:r w:rsidRPr="004B4BE3">
        <w:rPr>
          <w:sz w:val="18"/>
          <w:szCs w:val="18"/>
        </w:rPr>
        <w:tab/>
      </w:r>
      <w:r w:rsidRPr="004B4BE3">
        <w:rPr>
          <w:sz w:val="18"/>
          <w:szCs w:val="18"/>
        </w:rPr>
        <w:tab/>
      </w:r>
      <w:proofErr w:type="spellStart"/>
      <w:r w:rsidRPr="004B4BE3">
        <w:rPr>
          <w:sz w:val="18"/>
          <w:szCs w:val="18"/>
        </w:rPr>
        <w:t>Ю.П.Шевченко</w:t>
      </w:r>
      <w:proofErr w:type="spellEnd"/>
    </w:p>
    <w:p w:rsidR="00DF75E6" w:rsidRPr="004B4BE3" w:rsidRDefault="00DF75E6" w:rsidP="00DF75E6">
      <w:pPr>
        <w:widowControl/>
        <w:autoSpaceDE/>
        <w:autoSpaceDN/>
        <w:adjustRightInd/>
        <w:spacing w:line="240" w:lineRule="auto"/>
        <w:ind w:firstLine="0"/>
        <w:jc w:val="left"/>
        <w:rPr>
          <w:sz w:val="18"/>
          <w:szCs w:val="18"/>
        </w:rPr>
      </w:pPr>
    </w:p>
    <w:p w:rsidR="00663A8D" w:rsidRPr="004B4BE3" w:rsidRDefault="00663A8D" w:rsidP="00663A8D">
      <w:pPr>
        <w:pBdr>
          <w:bottom w:val="single" w:sz="12" w:space="1" w:color="auto"/>
        </w:pBdr>
        <w:rPr>
          <w:sz w:val="18"/>
          <w:szCs w:val="18"/>
        </w:rPr>
      </w:pPr>
    </w:p>
    <w:p w:rsidR="00912DDC" w:rsidRPr="004B4BE3" w:rsidRDefault="00912DDC" w:rsidP="00912DDC">
      <w:pPr>
        <w:spacing w:line="280" w:lineRule="auto"/>
        <w:rPr>
          <w:sz w:val="18"/>
          <w:szCs w:val="18"/>
        </w:rPr>
      </w:pPr>
    </w:p>
    <w:p w:rsidR="00AB3943" w:rsidRPr="004B4BE3" w:rsidRDefault="00AB3943" w:rsidP="00AB3943">
      <w:pPr>
        <w:widowControl/>
        <w:autoSpaceDE/>
        <w:autoSpaceDN/>
        <w:adjustRightInd/>
        <w:spacing w:line="240" w:lineRule="auto"/>
        <w:ind w:firstLine="567"/>
        <w:rPr>
          <w:rFonts w:ascii="Arial" w:eastAsia="Calibri" w:hAnsi="Arial"/>
          <w:sz w:val="18"/>
          <w:szCs w:val="18"/>
        </w:rPr>
      </w:pPr>
    </w:p>
    <w:p w:rsidR="0081166E" w:rsidRPr="004B4BE3" w:rsidRDefault="0081166E" w:rsidP="0081166E">
      <w:pPr>
        <w:widowControl/>
        <w:autoSpaceDE/>
        <w:autoSpaceDN/>
        <w:adjustRightInd/>
        <w:spacing w:line="240" w:lineRule="auto"/>
        <w:ind w:firstLine="709"/>
        <w:rPr>
          <w:sz w:val="18"/>
          <w:szCs w:val="18"/>
        </w:rPr>
      </w:pPr>
    </w:p>
    <w:p w:rsidR="0081166E" w:rsidRPr="004B4BE3" w:rsidRDefault="0081166E" w:rsidP="0081166E">
      <w:pPr>
        <w:widowControl/>
        <w:spacing w:line="288" w:lineRule="auto"/>
        <w:ind w:firstLine="567"/>
        <w:jc w:val="center"/>
        <w:rPr>
          <w:rFonts w:ascii="Arial" w:eastAsia="Arial Unicode MS" w:hAnsi="Arial"/>
          <w:sz w:val="18"/>
          <w:szCs w:val="18"/>
        </w:rPr>
      </w:pPr>
      <w:r w:rsidRPr="004B4BE3">
        <w:rPr>
          <w:noProof/>
          <w:sz w:val="18"/>
          <w:szCs w:val="18"/>
        </w:rPr>
        <w:drawing>
          <wp:inline distT="0" distB="0" distL="0" distR="0" wp14:anchorId="6F563B87" wp14:editId="5A3697BD">
            <wp:extent cx="752475" cy="857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81166E" w:rsidRPr="004B4BE3" w:rsidRDefault="0081166E" w:rsidP="0081166E">
      <w:pPr>
        <w:widowControl/>
        <w:spacing w:line="288" w:lineRule="auto"/>
        <w:ind w:firstLine="567"/>
        <w:jc w:val="center"/>
        <w:rPr>
          <w:rFonts w:ascii="Arial" w:eastAsia="Arial Unicode MS" w:hAnsi="Arial"/>
          <w:sz w:val="18"/>
          <w:szCs w:val="18"/>
          <w:lang w:val="en-US"/>
        </w:rPr>
      </w:pPr>
    </w:p>
    <w:p w:rsidR="0081166E" w:rsidRPr="004B4BE3" w:rsidRDefault="0081166E" w:rsidP="0081166E">
      <w:pPr>
        <w:suppressAutoHyphens/>
        <w:autoSpaceDE/>
        <w:autoSpaceDN/>
        <w:adjustRightInd/>
        <w:spacing w:line="240" w:lineRule="auto"/>
        <w:ind w:firstLine="0"/>
        <w:jc w:val="center"/>
        <w:rPr>
          <w:rFonts w:ascii="Arial" w:eastAsia="Arial Unicode MS" w:hAnsi="Arial"/>
          <w:b/>
          <w:sz w:val="18"/>
          <w:szCs w:val="18"/>
        </w:rPr>
      </w:pPr>
      <w:r w:rsidRPr="004B4BE3">
        <w:rPr>
          <w:rFonts w:ascii="Arial" w:eastAsia="Arial Unicode MS" w:hAnsi="Arial"/>
          <w:b/>
          <w:sz w:val="18"/>
          <w:szCs w:val="18"/>
        </w:rPr>
        <w:t>АДМИНИСТРАЦИЯ ПЕТРОПАВЛОВСКОГО МУНИЦИПАЛЬНОГО РАЙОНА</w:t>
      </w:r>
    </w:p>
    <w:p w:rsidR="0081166E" w:rsidRPr="004B4BE3" w:rsidRDefault="0081166E" w:rsidP="0081166E">
      <w:pPr>
        <w:suppressAutoHyphens/>
        <w:autoSpaceDE/>
        <w:autoSpaceDN/>
        <w:adjustRightInd/>
        <w:spacing w:line="240" w:lineRule="auto"/>
        <w:ind w:firstLine="0"/>
        <w:jc w:val="center"/>
        <w:rPr>
          <w:rFonts w:ascii="Arial" w:eastAsia="Arial Unicode MS" w:hAnsi="Arial"/>
          <w:b/>
          <w:sz w:val="18"/>
          <w:szCs w:val="18"/>
        </w:rPr>
      </w:pPr>
      <w:r w:rsidRPr="004B4BE3">
        <w:rPr>
          <w:rFonts w:ascii="Arial" w:eastAsia="Arial Unicode MS" w:hAnsi="Arial"/>
          <w:b/>
          <w:sz w:val="18"/>
          <w:szCs w:val="18"/>
        </w:rPr>
        <w:t>ВОРОНЕЖСКОЙ ОБЛАСТИ</w:t>
      </w:r>
    </w:p>
    <w:p w:rsidR="0081166E" w:rsidRPr="004B4BE3" w:rsidRDefault="0081166E" w:rsidP="0081166E">
      <w:pPr>
        <w:suppressAutoHyphens/>
        <w:autoSpaceDE/>
        <w:autoSpaceDN/>
        <w:adjustRightInd/>
        <w:spacing w:line="240" w:lineRule="auto"/>
        <w:ind w:firstLine="0"/>
        <w:jc w:val="center"/>
        <w:rPr>
          <w:rFonts w:ascii="Arial" w:eastAsia="Arial Unicode MS" w:hAnsi="Arial"/>
          <w:b/>
          <w:bCs/>
          <w:sz w:val="18"/>
          <w:szCs w:val="18"/>
        </w:rPr>
      </w:pPr>
    </w:p>
    <w:p w:rsidR="0081166E" w:rsidRPr="004B4BE3" w:rsidRDefault="0081166E" w:rsidP="0081166E">
      <w:pPr>
        <w:suppressAutoHyphens/>
        <w:autoSpaceDE/>
        <w:autoSpaceDN/>
        <w:adjustRightInd/>
        <w:spacing w:line="240" w:lineRule="auto"/>
        <w:ind w:firstLine="0"/>
        <w:jc w:val="center"/>
        <w:rPr>
          <w:rFonts w:ascii="Arial Rounded MT Bold" w:eastAsia="Arial Unicode MS" w:hAnsi="Arial Rounded MT Bold"/>
          <w:b/>
          <w:bCs/>
          <w:sz w:val="18"/>
          <w:szCs w:val="18"/>
        </w:rPr>
      </w:pPr>
      <w:r w:rsidRPr="004B4BE3">
        <w:rPr>
          <w:rFonts w:ascii="Arial" w:eastAsia="Arial Unicode MS" w:hAnsi="Arial" w:cs="Arial"/>
          <w:b/>
          <w:bCs/>
          <w:sz w:val="18"/>
          <w:szCs w:val="18"/>
        </w:rPr>
        <w:t>ПОСТАНОВЛЕНИЕ</w:t>
      </w:r>
    </w:p>
    <w:p w:rsidR="0081166E" w:rsidRPr="004B4BE3" w:rsidRDefault="0081166E" w:rsidP="0081166E">
      <w:pPr>
        <w:keepNext/>
        <w:suppressAutoHyphens/>
        <w:autoSpaceDE/>
        <w:autoSpaceDN/>
        <w:adjustRightInd/>
        <w:spacing w:before="240" w:after="120" w:line="240" w:lineRule="auto"/>
        <w:ind w:left="567" w:firstLine="0"/>
        <w:outlineLvl w:val="1"/>
        <w:rPr>
          <w:rFonts w:eastAsia="Arial Unicode MS"/>
          <w:b/>
          <w:bCs/>
          <w:sz w:val="18"/>
          <w:szCs w:val="18"/>
        </w:rPr>
      </w:pPr>
    </w:p>
    <w:p w:rsidR="0081166E" w:rsidRPr="004B4BE3" w:rsidRDefault="0081166E" w:rsidP="0081166E">
      <w:pPr>
        <w:suppressAutoHyphens/>
        <w:autoSpaceDE/>
        <w:autoSpaceDN/>
        <w:adjustRightInd/>
        <w:spacing w:after="120" w:line="240" w:lineRule="auto"/>
        <w:ind w:left="567" w:firstLine="0"/>
        <w:rPr>
          <w:rFonts w:eastAsia="Arial Unicode MS"/>
          <w:sz w:val="18"/>
          <w:szCs w:val="18"/>
          <w:u w:val="single"/>
        </w:rPr>
      </w:pPr>
      <w:r w:rsidRPr="004B4BE3">
        <w:rPr>
          <w:rFonts w:eastAsia="Arial Unicode MS"/>
          <w:sz w:val="18"/>
          <w:szCs w:val="18"/>
          <w:u w:val="single"/>
        </w:rPr>
        <w:t xml:space="preserve">от     25.04.2023  г.  №135          </w:t>
      </w:r>
      <w:r w:rsidRPr="004B4BE3">
        <w:rPr>
          <w:rFonts w:eastAsia="Arial Unicode MS"/>
          <w:color w:val="FFFFFF"/>
          <w:sz w:val="18"/>
          <w:szCs w:val="18"/>
          <w:u w:val="single"/>
        </w:rPr>
        <w:t>.</w:t>
      </w:r>
    </w:p>
    <w:p w:rsidR="0081166E" w:rsidRPr="004B4BE3" w:rsidRDefault="0081166E" w:rsidP="0081166E">
      <w:pPr>
        <w:suppressAutoHyphens/>
        <w:autoSpaceDE/>
        <w:autoSpaceDN/>
        <w:adjustRightInd/>
        <w:spacing w:after="120" w:line="240" w:lineRule="auto"/>
        <w:ind w:left="567" w:firstLine="720"/>
        <w:rPr>
          <w:rFonts w:eastAsia="Arial Unicode MS"/>
          <w:sz w:val="18"/>
          <w:szCs w:val="18"/>
        </w:rPr>
      </w:pPr>
      <w:r w:rsidRPr="004B4BE3">
        <w:rPr>
          <w:rFonts w:eastAsia="Arial Unicode MS"/>
          <w:sz w:val="18"/>
          <w:szCs w:val="18"/>
        </w:rPr>
        <w:t>с. Петропавловка</w:t>
      </w:r>
    </w:p>
    <w:p w:rsidR="0081166E" w:rsidRPr="004B4BE3" w:rsidRDefault="0081166E" w:rsidP="0081166E">
      <w:pPr>
        <w:suppressAutoHyphens/>
        <w:autoSpaceDE/>
        <w:autoSpaceDN/>
        <w:adjustRightInd/>
        <w:spacing w:after="120" w:line="240" w:lineRule="auto"/>
        <w:ind w:left="567" w:firstLine="720"/>
        <w:rPr>
          <w:rFonts w:eastAsia="Arial Unicode MS"/>
          <w:sz w:val="18"/>
          <w:szCs w:val="18"/>
        </w:rPr>
      </w:pPr>
    </w:p>
    <w:p w:rsidR="0081166E" w:rsidRPr="004B4BE3" w:rsidRDefault="0081166E" w:rsidP="0081166E">
      <w:pPr>
        <w:suppressAutoHyphens/>
        <w:autoSpaceDE/>
        <w:autoSpaceDN/>
        <w:adjustRightInd/>
        <w:spacing w:line="240" w:lineRule="auto"/>
        <w:ind w:left="567" w:right="4678" w:firstLine="0"/>
        <w:rPr>
          <w:rFonts w:eastAsia="Arial Unicode MS"/>
          <w:sz w:val="18"/>
          <w:szCs w:val="18"/>
        </w:rPr>
      </w:pPr>
      <w:r w:rsidRPr="004B4BE3">
        <w:rPr>
          <w:rFonts w:eastAsia="Arial Unicode MS"/>
          <w:sz w:val="18"/>
          <w:szCs w:val="18"/>
        </w:rPr>
        <w:t xml:space="preserve">О внесении  изменений в Порядок      ведения        муниципальной долговой      книги      Петропавловского муниципального района, утвержденный постановлением администрации муниципального района № 8  от  25.01.2023 г.   </w:t>
      </w:r>
    </w:p>
    <w:p w:rsidR="0081166E" w:rsidRPr="004B4BE3" w:rsidRDefault="0081166E" w:rsidP="0081166E">
      <w:pPr>
        <w:suppressAutoHyphens/>
        <w:autoSpaceDE/>
        <w:autoSpaceDN/>
        <w:adjustRightInd/>
        <w:spacing w:line="240" w:lineRule="auto"/>
        <w:ind w:left="567" w:firstLine="0"/>
        <w:rPr>
          <w:rFonts w:eastAsia="Arial Unicode MS"/>
          <w:sz w:val="18"/>
          <w:szCs w:val="18"/>
        </w:rPr>
      </w:pPr>
    </w:p>
    <w:p w:rsidR="0081166E" w:rsidRPr="004B4BE3" w:rsidRDefault="0081166E" w:rsidP="0081166E">
      <w:pPr>
        <w:suppressAutoHyphens/>
        <w:autoSpaceDE/>
        <w:autoSpaceDN/>
        <w:adjustRightInd/>
        <w:spacing w:line="240" w:lineRule="auto"/>
        <w:ind w:left="567" w:firstLine="0"/>
        <w:rPr>
          <w:rFonts w:eastAsia="Arial Unicode MS"/>
          <w:b/>
          <w:sz w:val="18"/>
          <w:szCs w:val="18"/>
        </w:rPr>
      </w:pPr>
    </w:p>
    <w:p w:rsidR="0081166E" w:rsidRPr="004B4BE3" w:rsidRDefault="0081166E" w:rsidP="0081166E">
      <w:pPr>
        <w:suppressAutoHyphens/>
        <w:autoSpaceDE/>
        <w:autoSpaceDN/>
        <w:adjustRightInd/>
        <w:spacing w:line="240" w:lineRule="auto"/>
        <w:ind w:left="567" w:firstLine="0"/>
        <w:rPr>
          <w:rFonts w:eastAsia="Arial Unicode MS"/>
          <w:b/>
          <w:sz w:val="18"/>
          <w:szCs w:val="18"/>
        </w:rPr>
      </w:pPr>
    </w:p>
    <w:p w:rsidR="0081166E" w:rsidRPr="004B4BE3" w:rsidRDefault="0081166E" w:rsidP="0081166E">
      <w:pPr>
        <w:widowControl/>
        <w:autoSpaceDE/>
        <w:autoSpaceDN/>
        <w:adjustRightInd/>
        <w:ind w:left="567" w:right="425" w:firstLine="567"/>
        <w:rPr>
          <w:color w:val="000000"/>
          <w:sz w:val="18"/>
          <w:szCs w:val="18"/>
        </w:rPr>
      </w:pPr>
      <w:r w:rsidRPr="004B4BE3">
        <w:rPr>
          <w:rFonts w:eastAsia="Arial Unicode MS"/>
          <w:b/>
          <w:sz w:val="18"/>
          <w:szCs w:val="18"/>
        </w:rPr>
        <w:t xml:space="preserve">         </w:t>
      </w:r>
      <w:r w:rsidRPr="004B4BE3">
        <w:rPr>
          <w:rFonts w:eastAsia="Arial Unicode MS"/>
          <w:sz w:val="18"/>
          <w:szCs w:val="18"/>
        </w:rPr>
        <w:t xml:space="preserve">В соответствии со статьями 120, 121 Бюджетного кодекса Российской Федерации,  </w:t>
      </w:r>
      <w:r w:rsidRPr="004B4BE3">
        <w:rPr>
          <w:sz w:val="18"/>
          <w:szCs w:val="18"/>
        </w:rPr>
        <w:t>решением Совета народных депутатов Петропавловского муниципального района от</w:t>
      </w:r>
      <w:r w:rsidRPr="004B4BE3">
        <w:rPr>
          <w:color w:val="000000"/>
          <w:sz w:val="18"/>
          <w:szCs w:val="18"/>
        </w:rPr>
        <w:t xml:space="preserve"> 23.12.2019 г. № 38 </w:t>
      </w:r>
      <w:r w:rsidRPr="004B4BE3">
        <w:rPr>
          <w:sz w:val="18"/>
          <w:szCs w:val="18"/>
        </w:rPr>
        <w:t>«Об утверждении Положения о бюджетном процессе в Петропавловском муниципальном районе Воронежской области»</w:t>
      </w:r>
      <w:r w:rsidRPr="004B4BE3">
        <w:rPr>
          <w:rFonts w:eastAsia="Arial Unicode MS"/>
          <w:sz w:val="18"/>
          <w:szCs w:val="18"/>
        </w:rPr>
        <w:t>, в целях совершенствования системы регистрации и учета долговых обязательств Петропавловского муниципального района, администрация Петропавловского муниципального района постановляет:</w:t>
      </w:r>
    </w:p>
    <w:p w:rsidR="0081166E" w:rsidRPr="004B4BE3" w:rsidRDefault="0081166E" w:rsidP="0081166E">
      <w:pPr>
        <w:suppressAutoHyphens/>
        <w:autoSpaceDE/>
        <w:autoSpaceDN/>
        <w:adjustRightInd/>
        <w:ind w:left="567" w:right="425" w:firstLine="567"/>
        <w:rPr>
          <w:rFonts w:eastAsia="Arial Unicode MS"/>
          <w:sz w:val="18"/>
          <w:szCs w:val="18"/>
        </w:rPr>
      </w:pPr>
    </w:p>
    <w:p w:rsidR="0081166E" w:rsidRPr="004B4BE3" w:rsidRDefault="0081166E" w:rsidP="0081166E">
      <w:pPr>
        <w:suppressAutoHyphens/>
        <w:autoSpaceDE/>
        <w:autoSpaceDN/>
        <w:adjustRightInd/>
        <w:ind w:left="567" w:right="425" w:firstLine="567"/>
        <w:rPr>
          <w:rFonts w:eastAsia="Arial Unicode MS"/>
          <w:sz w:val="18"/>
          <w:szCs w:val="18"/>
        </w:rPr>
      </w:pPr>
      <w:r w:rsidRPr="004B4BE3">
        <w:rPr>
          <w:rFonts w:eastAsia="Arial Unicode MS"/>
          <w:sz w:val="18"/>
          <w:szCs w:val="18"/>
        </w:rPr>
        <w:t xml:space="preserve">          1. Внести  в  Порядок      ведения        муниципальной  долговой      книги      Петропавловского муниципального района, утвержденный постановлением администрации муниципального района № 8  от  25.01.2023г.   «Об утверждении Порядка      ведения        муниципальной долговой      книги      Петропавловского муниципального района» следующие изменения:</w:t>
      </w:r>
    </w:p>
    <w:p w:rsidR="0081166E" w:rsidRPr="004B4BE3" w:rsidRDefault="0081166E" w:rsidP="0081166E">
      <w:pPr>
        <w:widowControl/>
        <w:autoSpaceDE/>
        <w:autoSpaceDN/>
        <w:adjustRightInd/>
        <w:ind w:left="567" w:right="425" w:firstLine="567"/>
        <w:rPr>
          <w:sz w:val="18"/>
          <w:szCs w:val="18"/>
        </w:rPr>
      </w:pPr>
      <w:r w:rsidRPr="004B4BE3">
        <w:rPr>
          <w:rFonts w:eastAsia="Arial Unicode MS"/>
          <w:sz w:val="18"/>
          <w:szCs w:val="18"/>
        </w:rPr>
        <w:t xml:space="preserve">1.1. </w:t>
      </w:r>
    </w:p>
    <w:p w:rsidR="0081166E" w:rsidRPr="004B4BE3" w:rsidRDefault="0081166E" w:rsidP="0081166E">
      <w:pPr>
        <w:widowControl/>
        <w:shd w:val="clear" w:color="auto" w:fill="FFFFFF"/>
        <w:autoSpaceDE/>
        <w:autoSpaceDN/>
        <w:adjustRightInd/>
        <w:ind w:left="567" w:right="425" w:firstLine="567"/>
        <w:textAlignment w:val="baseline"/>
        <w:rPr>
          <w:sz w:val="18"/>
          <w:szCs w:val="18"/>
        </w:rPr>
      </w:pPr>
      <w:r w:rsidRPr="004B4BE3">
        <w:rPr>
          <w:rFonts w:eastAsia="Arial Unicode MS"/>
          <w:sz w:val="18"/>
          <w:szCs w:val="18"/>
        </w:rPr>
        <w:t>Абзац первый пункта 2.2. раздела  2</w:t>
      </w:r>
      <w:r w:rsidRPr="004B4BE3">
        <w:rPr>
          <w:spacing w:val="2"/>
          <w:sz w:val="18"/>
          <w:szCs w:val="18"/>
        </w:rPr>
        <w:t xml:space="preserve"> «Порядок ведения долговой книги» изложить в следующей редакции:</w:t>
      </w:r>
      <w:r w:rsidRPr="004B4BE3">
        <w:rPr>
          <w:sz w:val="18"/>
          <w:szCs w:val="18"/>
        </w:rPr>
        <w:t xml:space="preserve"> </w:t>
      </w:r>
    </w:p>
    <w:p w:rsidR="0081166E" w:rsidRPr="004B4BE3" w:rsidRDefault="0081166E" w:rsidP="0081166E">
      <w:pPr>
        <w:widowControl/>
        <w:shd w:val="clear" w:color="auto" w:fill="FFFFFF"/>
        <w:autoSpaceDE/>
        <w:autoSpaceDN/>
        <w:adjustRightInd/>
        <w:ind w:left="567" w:right="425" w:firstLine="567"/>
        <w:textAlignment w:val="baseline"/>
        <w:rPr>
          <w:spacing w:val="2"/>
          <w:sz w:val="18"/>
          <w:szCs w:val="18"/>
        </w:rPr>
      </w:pPr>
      <w:r w:rsidRPr="004B4BE3">
        <w:rPr>
          <w:sz w:val="18"/>
          <w:szCs w:val="18"/>
        </w:rPr>
        <w:t>«2.2. Долговая книга включает следующие разделы и ведется по форме согласно приложению 1 к настоящему Порядку.»;</w:t>
      </w:r>
    </w:p>
    <w:p w:rsidR="0081166E" w:rsidRPr="004B4BE3" w:rsidRDefault="0081166E" w:rsidP="0081166E">
      <w:pPr>
        <w:widowControl/>
        <w:shd w:val="clear" w:color="auto" w:fill="FFFFFF"/>
        <w:autoSpaceDE/>
        <w:autoSpaceDN/>
        <w:adjustRightInd/>
        <w:ind w:left="567" w:right="425" w:firstLine="567"/>
        <w:textAlignment w:val="baseline"/>
        <w:rPr>
          <w:spacing w:val="2"/>
          <w:sz w:val="18"/>
          <w:szCs w:val="18"/>
        </w:rPr>
      </w:pPr>
      <w:r w:rsidRPr="004B4BE3">
        <w:rPr>
          <w:rFonts w:eastAsia="Arial Unicode MS"/>
          <w:sz w:val="18"/>
          <w:szCs w:val="18"/>
        </w:rPr>
        <w:t>1.2.Пункты 2.5-2.7  раздела  2</w:t>
      </w:r>
      <w:r w:rsidRPr="004B4BE3">
        <w:rPr>
          <w:spacing w:val="2"/>
          <w:sz w:val="18"/>
          <w:szCs w:val="18"/>
        </w:rPr>
        <w:t xml:space="preserve"> «Порядок ведения долговой книги» изложить в следующей редакции:</w:t>
      </w:r>
    </w:p>
    <w:p w:rsidR="0081166E" w:rsidRPr="004B4BE3" w:rsidRDefault="0081166E" w:rsidP="0081166E">
      <w:pPr>
        <w:widowControl/>
        <w:shd w:val="clear" w:color="auto" w:fill="FFFFFF"/>
        <w:autoSpaceDE/>
        <w:autoSpaceDN/>
        <w:adjustRightInd/>
        <w:ind w:left="567" w:right="425" w:firstLine="567"/>
        <w:textAlignment w:val="baseline"/>
        <w:rPr>
          <w:spacing w:val="2"/>
          <w:sz w:val="18"/>
          <w:szCs w:val="18"/>
        </w:rPr>
      </w:pPr>
      <w:r w:rsidRPr="004B4BE3">
        <w:rPr>
          <w:spacing w:val="2"/>
          <w:sz w:val="18"/>
          <w:szCs w:val="18"/>
        </w:rPr>
        <w:t>«2.5. Информация о долговых обязательствах (за исключением обязательств по муниципальным гарантиям) вносится в муниципальную долговую книгу в срок, не превышающий пять рабочих дней с момента возникновения соответствующего обязательства; информация о долговых обязательствах по муниципальным гарантиям вносится в муниципальную долговую книгу в течении пяти рабочих дней с момента получения сведений о фактическом возникновении(увеличении) или прекращении (уменьшении) обязательств принципала, обеспеченных муниципальной гарантией.</w:t>
      </w:r>
    </w:p>
    <w:p w:rsidR="0081166E" w:rsidRPr="004B4BE3" w:rsidRDefault="0081166E" w:rsidP="0081166E">
      <w:pPr>
        <w:widowControl/>
        <w:shd w:val="clear" w:color="auto" w:fill="FFFFFF"/>
        <w:autoSpaceDE/>
        <w:autoSpaceDN/>
        <w:adjustRightInd/>
        <w:ind w:left="567" w:right="425" w:firstLine="567"/>
        <w:textAlignment w:val="baseline"/>
        <w:rPr>
          <w:spacing w:val="2"/>
          <w:sz w:val="18"/>
          <w:szCs w:val="18"/>
        </w:rPr>
      </w:pPr>
      <w:r w:rsidRPr="004B4BE3">
        <w:rPr>
          <w:spacing w:val="2"/>
          <w:sz w:val="18"/>
          <w:szCs w:val="18"/>
        </w:rPr>
        <w:t>2.6. Регистрация долговых обязательств осуществляется путем присвоения регистрационного номера каждому долговому обязательству и внесения соответствующей записи в Долговую книгу.</w:t>
      </w:r>
    </w:p>
    <w:p w:rsidR="0081166E" w:rsidRPr="004B4BE3" w:rsidRDefault="0081166E" w:rsidP="0081166E">
      <w:pPr>
        <w:widowControl/>
        <w:shd w:val="clear" w:color="auto" w:fill="FFFFFF"/>
        <w:autoSpaceDE/>
        <w:autoSpaceDN/>
        <w:adjustRightInd/>
        <w:ind w:left="567" w:right="425" w:firstLine="567"/>
        <w:textAlignment w:val="baseline"/>
        <w:rPr>
          <w:spacing w:val="2"/>
          <w:sz w:val="18"/>
          <w:szCs w:val="18"/>
        </w:rPr>
      </w:pPr>
      <w:r w:rsidRPr="004B4BE3">
        <w:rPr>
          <w:spacing w:val="2"/>
          <w:sz w:val="18"/>
          <w:szCs w:val="18"/>
        </w:rPr>
        <w:t>Внутри разделов регистрационные записи осуществляются в хронологическом порядке нарастающим итогом с обязательным указанием итога по каждому разделу Долговой книги.</w:t>
      </w:r>
    </w:p>
    <w:p w:rsidR="0081166E" w:rsidRPr="004B4BE3" w:rsidRDefault="0081166E" w:rsidP="0081166E">
      <w:pPr>
        <w:widowControl/>
        <w:shd w:val="clear" w:color="auto" w:fill="FFFFFF"/>
        <w:autoSpaceDE/>
        <w:autoSpaceDN/>
        <w:adjustRightInd/>
        <w:ind w:left="567" w:right="425" w:firstLine="567"/>
        <w:textAlignment w:val="baseline"/>
        <w:rPr>
          <w:spacing w:val="2"/>
          <w:sz w:val="18"/>
          <w:szCs w:val="18"/>
        </w:rPr>
      </w:pPr>
      <w:r w:rsidRPr="004B4BE3">
        <w:rPr>
          <w:spacing w:val="2"/>
          <w:sz w:val="18"/>
          <w:szCs w:val="18"/>
        </w:rPr>
        <w:t>2.7. Информация о долговых обязательствах, не исполненных на день окончания отчетного финансового года, переносится в Долговую книгу текущего финансового года с уже имеющимися регистрационными номерами.»;</w:t>
      </w:r>
    </w:p>
    <w:p w:rsidR="0081166E" w:rsidRPr="004B4BE3" w:rsidRDefault="0081166E" w:rsidP="0081166E">
      <w:pPr>
        <w:widowControl/>
        <w:shd w:val="clear" w:color="auto" w:fill="FFFFFF"/>
        <w:autoSpaceDE/>
        <w:autoSpaceDN/>
        <w:adjustRightInd/>
        <w:ind w:left="567" w:right="425" w:firstLine="567"/>
        <w:textAlignment w:val="baseline"/>
        <w:rPr>
          <w:spacing w:val="2"/>
          <w:sz w:val="18"/>
          <w:szCs w:val="18"/>
        </w:rPr>
      </w:pPr>
      <w:r w:rsidRPr="004B4BE3">
        <w:rPr>
          <w:spacing w:val="2"/>
          <w:sz w:val="18"/>
          <w:szCs w:val="18"/>
        </w:rPr>
        <w:t xml:space="preserve">1.3. Дополнить разделами «4.Формирование Долговой книги» и «5. Порядок хранения Долговой книги» следующего содержания:  </w:t>
      </w:r>
    </w:p>
    <w:p w:rsidR="0081166E" w:rsidRPr="004B4BE3" w:rsidRDefault="0081166E" w:rsidP="0081166E">
      <w:pPr>
        <w:widowControl/>
        <w:shd w:val="clear" w:color="auto" w:fill="FFFFFF"/>
        <w:autoSpaceDE/>
        <w:autoSpaceDN/>
        <w:adjustRightInd/>
        <w:ind w:left="567" w:right="425" w:firstLine="567"/>
        <w:textAlignment w:val="baseline"/>
        <w:rPr>
          <w:spacing w:val="2"/>
          <w:sz w:val="18"/>
          <w:szCs w:val="18"/>
        </w:rPr>
      </w:pPr>
      <w:r w:rsidRPr="004B4BE3">
        <w:rPr>
          <w:spacing w:val="2"/>
          <w:sz w:val="18"/>
          <w:szCs w:val="18"/>
        </w:rPr>
        <w:t>«4. Формирование Долговой книги</w:t>
      </w:r>
    </w:p>
    <w:p w:rsidR="0081166E" w:rsidRPr="004B4BE3" w:rsidRDefault="0081166E" w:rsidP="0081166E">
      <w:pPr>
        <w:widowControl/>
        <w:shd w:val="clear" w:color="auto" w:fill="FFFFFF"/>
        <w:autoSpaceDE/>
        <w:autoSpaceDN/>
        <w:adjustRightInd/>
        <w:ind w:left="567" w:right="425" w:firstLine="567"/>
        <w:textAlignment w:val="baseline"/>
        <w:rPr>
          <w:spacing w:val="2"/>
          <w:sz w:val="18"/>
          <w:szCs w:val="18"/>
        </w:rPr>
      </w:pPr>
      <w:r w:rsidRPr="004B4BE3">
        <w:rPr>
          <w:spacing w:val="2"/>
          <w:sz w:val="18"/>
          <w:szCs w:val="18"/>
        </w:rPr>
        <w:t>4.1.</w:t>
      </w:r>
      <w:r w:rsidRPr="004B4BE3">
        <w:rPr>
          <w:b/>
          <w:spacing w:val="2"/>
          <w:sz w:val="18"/>
          <w:szCs w:val="18"/>
        </w:rPr>
        <w:t xml:space="preserve"> </w:t>
      </w:r>
      <w:r w:rsidRPr="004B4BE3">
        <w:rPr>
          <w:spacing w:val="2"/>
          <w:sz w:val="18"/>
          <w:szCs w:val="18"/>
        </w:rPr>
        <w:t>Долговая книга формируется в течение текущего финансового года и отражает информацию о вновь принятых, а также не исполненных на день окончания отчетного финансового года долговых обязательствах.</w:t>
      </w:r>
    </w:p>
    <w:p w:rsidR="0081166E" w:rsidRPr="004B4BE3" w:rsidRDefault="0081166E" w:rsidP="0081166E">
      <w:pPr>
        <w:widowControl/>
        <w:shd w:val="clear" w:color="auto" w:fill="FFFFFF"/>
        <w:autoSpaceDE/>
        <w:autoSpaceDN/>
        <w:adjustRightInd/>
        <w:ind w:left="567" w:right="425" w:firstLine="567"/>
        <w:textAlignment w:val="baseline"/>
        <w:rPr>
          <w:spacing w:val="2"/>
          <w:sz w:val="18"/>
          <w:szCs w:val="18"/>
        </w:rPr>
      </w:pPr>
      <w:r w:rsidRPr="004B4BE3">
        <w:rPr>
          <w:spacing w:val="2"/>
          <w:sz w:val="18"/>
          <w:szCs w:val="18"/>
        </w:rPr>
        <w:t>4.2. Долговая книга ведется   в электронном виде и выводится на бумажный носитель ежемесячно на 1-е число месяца, следующего за отчетным, в разрезе обязательств по форме согласно приложению к настоящему Порядку.</w:t>
      </w:r>
    </w:p>
    <w:p w:rsidR="0081166E" w:rsidRPr="004B4BE3" w:rsidRDefault="0081166E" w:rsidP="0081166E">
      <w:pPr>
        <w:widowControl/>
        <w:shd w:val="clear" w:color="auto" w:fill="FFFFFF"/>
        <w:autoSpaceDE/>
        <w:autoSpaceDN/>
        <w:adjustRightInd/>
        <w:ind w:left="567" w:right="425" w:firstLine="567"/>
        <w:textAlignment w:val="baseline"/>
        <w:rPr>
          <w:spacing w:val="2"/>
          <w:sz w:val="18"/>
          <w:szCs w:val="18"/>
        </w:rPr>
      </w:pPr>
      <w:r w:rsidRPr="004B4BE3">
        <w:rPr>
          <w:spacing w:val="2"/>
          <w:sz w:val="18"/>
          <w:szCs w:val="18"/>
        </w:rPr>
        <w:t>4.3 По окончании финансового года Долговая книга брошюруется, листы нумеруются, делается запись о количестве сброшюрованных листов, скрепляется печатью и подписью руководителя финансового отдела администрации Петропавловского муниципального района.</w:t>
      </w:r>
    </w:p>
    <w:p w:rsidR="0081166E" w:rsidRPr="004B4BE3" w:rsidRDefault="0081166E" w:rsidP="0081166E">
      <w:pPr>
        <w:widowControl/>
        <w:shd w:val="clear" w:color="auto" w:fill="FFFFFF"/>
        <w:autoSpaceDE/>
        <w:autoSpaceDN/>
        <w:adjustRightInd/>
        <w:ind w:left="567" w:right="425" w:firstLine="567"/>
        <w:textAlignment w:val="baseline"/>
        <w:rPr>
          <w:spacing w:val="2"/>
          <w:sz w:val="18"/>
          <w:szCs w:val="18"/>
        </w:rPr>
      </w:pPr>
    </w:p>
    <w:p w:rsidR="0081166E" w:rsidRPr="004B4BE3" w:rsidRDefault="0081166E" w:rsidP="0081166E">
      <w:pPr>
        <w:widowControl/>
        <w:shd w:val="clear" w:color="auto" w:fill="FFFFFF"/>
        <w:autoSpaceDE/>
        <w:autoSpaceDN/>
        <w:adjustRightInd/>
        <w:ind w:left="567" w:right="425" w:firstLine="567"/>
        <w:textAlignment w:val="baseline"/>
        <w:rPr>
          <w:spacing w:val="2"/>
          <w:sz w:val="18"/>
          <w:szCs w:val="18"/>
        </w:rPr>
      </w:pPr>
      <w:r w:rsidRPr="004B4BE3">
        <w:rPr>
          <w:spacing w:val="2"/>
          <w:sz w:val="18"/>
          <w:szCs w:val="18"/>
        </w:rPr>
        <w:t xml:space="preserve">            5. Порядок хранения Долговой книги</w:t>
      </w:r>
    </w:p>
    <w:p w:rsidR="0081166E" w:rsidRPr="004B4BE3" w:rsidRDefault="0081166E" w:rsidP="0081166E">
      <w:pPr>
        <w:widowControl/>
        <w:shd w:val="clear" w:color="auto" w:fill="FFFFFF"/>
        <w:autoSpaceDE/>
        <w:autoSpaceDN/>
        <w:adjustRightInd/>
        <w:ind w:left="567" w:right="425" w:firstLine="567"/>
        <w:textAlignment w:val="baseline"/>
        <w:rPr>
          <w:spacing w:val="2"/>
          <w:sz w:val="18"/>
          <w:szCs w:val="18"/>
        </w:rPr>
      </w:pPr>
      <w:r w:rsidRPr="004B4BE3">
        <w:rPr>
          <w:spacing w:val="2"/>
          <w:sz w:val="18"/>
          <w:szCs w:val="18"/>
        </w:rPr>
        <w:t>5.1. Данные Долговой книги хранятся в виде электронных файлов в базе данных финансового отдела администрации Петропавловского муниципального района. Информация на бумажных носителях подлежит хранению в соответствии с требованиями, установленными действующим законодательством об архивном деле в Российской Федерации.».</w:t>
      </w:r>
    </w:p>
    <w:p w:rsidR="0081166E" w:rsidRPr="004B4BE3" w:rsidRDefault="0081166E" w:rsidP="0081166E">
      <w:pPr>
        <w:widowControl/>
        <w:shd w:val="clear" w:color="auto" w:fill="FFFFFF"/>
        <w:autoSpaceDE/>
        <w:autoSpaceDN/>
        <w:adjustRightInd/>
        <w:ind w:left="567" w:right="425" w:firstLine="567"/>
        <w:textAlignment w:val="baseline"/>
        <w:rPr>
          <w:spacing w:val="2"/>
          <w:sz w:val="18"/>
          <w:szCs w:val="18"/>
        </w:rPr>
      </w:pPr>
      <w:r w:rsidRPr="004B4BE3">
        <w:rPr>
          <w:spacing w:val="2"/>
          <w:sz w:val="18"/>
          <w:szCs w:val="18"/>
        </w:rPr>
        <w:t>1.4.   Приложение к Порядку ведения муниципальной Долговой книги Петропавловского муниципального района изложить в редакции согласно приложению к настоящему постановлению.</w:t>
      </w:r>
    </w:p>
    <w:p w:rsidR="0081166E" w:rsidRPr="004B4BE3" w:rsidRDefault="0081166E" w:rsidP="0081166E">
      <w:pPr>
        <w:suppressAutoHyphens/>
        <w:autoSpaceDE/>
        <w:autoSpaceDN/>
        <w:adjustRightInd/>
        <w:ind w:left="567" w:right="425" w:firstLine="567"/>
        <w:rPr>
          <w:rFonts w:eastAsia="Arial Unicode MS"/>
          <w:sz w:val="18"/>
          <w:szCs w:val="18"/>
        </w:rPr>
      </w:pPr>
      <w:r w:rsidRPr="004B4BE3">
        <w:rPr>
          <w:rFonts w:eastAsia="Arial Unicode MS"/>
          <w:sz w:val="18"/>
          <w:szCs w:val="18"/>
        </w:rPr>
        <w:lastRenderedPageBreak/>
        <w:t>2. Опубликовать настоящее постановление в официальном периодическом издании «Петропавловский муниципальный вестник».</w:t>
      </w:r>
    </w:p>
    <w:p w:rsidR="0081166E" w:rsidRPr="004B4BE3" w:rsidRDefault="0081166E" w:rsidP="0081166E">
      <w:pPr>
        <w:suppressAutoHyphens/>
        <w:autoSpaceDE/>
        <w:autoSpaceDN/>
        <w:adjustRightInd/>
        <w:ind w:left="567" w:right="425" w:firstLine="567"/>
        <w:rPr>
          <w:rFonts w:eastAsia="Arial Unicode MS"/>
          <w:sz w:val="18"/>
          <w:szCs w:val="18"/>
        </w:rPr>
      </w:pPr>
      <w:r w:rsidRPr="004B4BE3">
        <w:rPr>
          <w:rFonts w:eastAsia="Arial Unicode MS"/>
          <w:sz w:val="18"/>
          <w:szCs w:val="18"/>
        </w:rPr>
        <w:t>3.Настоящее постановление вступает в силу со дня его опубликования.</w:t>
      </w:r>
    </w:p>
    <w:p w:rsidR="0081166E" w:rsidRPr="004B4BE3" w:rsidRDefault="0081166E" w:rsidP="0081166E">
      <w:pPr>
        <w:suppressAutoHyphens/>
        <w:autoSpaceDE/>
        <w:autoSpaceDN/>
        <w:adjustRightInd/>
        <w:ind w:left="567" w:right="425" w:firstLine="567"/>
        <w:rPr>
          <w:rFonts w:eastAsia="Arial Unicode MS"/>
          <w:sz w:val="18"/>
          <w:szCs w:val="18"/>
        </w:rPr>
      </w:pPr>
      <w:r w:rsidRPr="004B4BE3">
        <w:rPr>
          <w:rFonts w:eastAsia="Arial Unicode MS"/>
          <w:sz w:val="18"/>
          <w:szCs w:val="18"/>
        </w:rPr>
        <w:t>4. Контроль за  исполнением  настоящего  постановления возложить на заместителя главы администрации муниципального района Нестеренко Л.Л.</w:t>
      </w:r>
    </w:p>
    <w:p w:rsidR="0081166E" w:rsidRPr="004B4BE3" w:rsidRDefault="0081166E" w:rsidP="0081166E">
      <w:pPr>
        <w:suppressAutoHyphens/>
        <w:autoSpaceDE/>
        <w:autoSpaceDN/>
        <w:adjustRightInd/>
        <w:ind w:left="567" w:right="425" w:firstLine="567"/>
        <w:rPr>
          <w:rFonts w:eastAsia="Arial Unicode MS"/>
          <w:sz w:val="18"/>
          <w:szCs w:val="18"/>
        </w:rPr>
      </w:pPr>
    </w:p>
    <w:p w:rsidR="0081166E" w:rsidRPr="004B4BE3" w:rsidRDefault="0081166E" w:rsidP="0081166E">
      <w:pPr>
        <w:suppressAutoHyphens/>
        <w:autoSpaceDE/>
        <w:autoSpaceDN/>
        <w:adjustRightInd/>
        <w:ind w:left="567" w:right="425" w:firstLine="0"/>
        <w:rPr>
          <w:rFonts w:eastAsia="Arial Unicode MS"/>
          <w:sz w:val="18"/>
          <w:szCs w:val="18"/>
        </w:rPr>
      </w:pPr>
    </w:p>
    <w:p w:rsidR="0081166E" w:rsidRPr="004B4BE3" w:rsidRDefault="0081166E" w:rsidP="0081166E">
      <w:pPr>
        <w:suppressAutoHyphens/>
        <w:autoSpaceDE/>
        <w:autoSpaceDN/>
        <w:adjustRightInd/>
        <w:ind w:left="567" w:right="425" w:firstLine="0"/>
        <w:rPr>
          <w:rFonts w:eastAsia="Arial Unicode MS"/>
          <w:sz w:val="18"/>
          <w:szCs w:val="18"/>
        </w:rPr>
      </w:pPr>
      <w:r w:rsidRPr="004B4BE3">
        <w:rPr>
          <w:rFonts w:eastAsia="Arial Unicode MS"/>
          <w:sz w:val="18"/>
          <w:szCs w:val="18"/>
        </w:rPr>
        <w:t>Глава администрации</w:t>
      </w:r>
    </w:p>
    <w:p w:rsidR="0081166E" w:rsidRPr="004B4BE3" w:rsidRDefault="0081166E" w:rsidP="0081166E">
      <w:pPr>
        <w:suppressAutoHyphens/>
        <w:autoSpaceDE/>
        <w:autoSpaceDN/>
        <w:adjustRightInd/>
        <w:ind w:left="567" w:right="425" w:firstLine="0"/>
        <w:rPr>
          <w:rFonts w:eastAsia="Arial Unicode MS"/>
          <w:sz w:val="18"/>
          <w:szCs w:val="18"/>
        </w:rPr>
      </w:pPr>
      <w:r w:rsidRPr="004B4BE3">
        <w:rPr>
          <w:rFonts w:eastAsia="Arial Unicode MS"/>
          <w:sz w:val="18"/>
          <w:szCs w:val="18"/>
        </w:rPr>
        <w:t xml:space="preserve">муниципального района                                           </w:t>
      </w:r>
      <w:r w:rsidRPr="004B4BE3">
        <w:rPr>
          <w:rFonts w:eastAsia="Arial Unicode MS"/>
          <w:sz w:val="18"/>
          <w:szCs w:val="18"/>
        </w:rPr>
        <w:tab/>
      </w:r>
      <w:r w:rsidRPr="004B4BE3">
        <w:rPr>
          <w:rFonts w:eastAsia="Arial Unicode MS"/>
          <w:sz w:val="18"/>
          <w:szCs w:val="18"/>
        </w:rPr>
        <w:tab/>
        <w:t xml:space="preserve">  Ю.П. Шевченко</w:t>
      </w:r>
    </w:p>
    <w:p w:rsidR="0081166E" w:rsidRPr="004B4BE3" w:rsidRDefault="0081166E" w:rsidP="0081166E">
      <w:pPr>
        <w:widowControl/>
        <w:autoSpaceDE/>
        <w:autoSpaceDN/>
        <w:adjustRightInd/>
        <w:spacing w:line="240" w:lineRule="auto"/>
        <w:ind w:firstLine="0"/>
        <w:jc w:val="left"/>
        <w:rPr>
          <w:rFonts w:eastAsia="Arial Unicode MS"/>
          <w:sz w:val="18"/>
          <w:szCs w:val="18"/>
        </w:rPr>
        <w:sectPr w:rsidR="0081166E" w:rsidRPr="004B4BE3">
          <w:pgSz w:w="11906" w:h="16838"/>
          <w:pgMar w:top="1135" w:right="707" w:bottom="851" w:left="851" w:header="709" w:footer="709" w:gutter="0"/>
          <w:cols w:space="720"/>
        </w:sectPr>
      </w:pPr>
    </w:p>
    <w:p w:rsidR="0081166E" w:rsidRPr="004B4BE3" w:rsidRDefault="0081166E" w:rsidP="0081166E">
      <w:pPr>
        <w:suppressAutoHyphens/>
        <w:autoSpaceDE/>
        <w:autoSpaceDN/>
        <w:adjustRightInd/>
        <w:spacing w:line="240" w:lineRule="auto"/>
        <w:ind w:firstLine="0"/>
        <w:jc w:val="right"/>
        <w:rPr>
          <w:rFonts w:eastAsia="Arial Unicode MS"/>
          <w:sz w:val="18"/>
          <w:szCs w:val="18"/>
        </w:rPr>
      </w:pPr>
      <w:r w:rsidRPr="004B4BE3">
        <w:rPr>
          <w:rFonts w:eastAsia="Arial Unicode MS"/>
          <w:sz w:val="18"/>
          <w:szCs w:val="18"/>
        </w:rPr>
        <w:lastRenderedPageBreak/>
        <w:t xml:space="preserve">Приложение </w:t>
      </w:r>
    </w:p>
    <w:p w:rsidR="0081166E" w:rsidRPr="004B4BE3" w:rsidRDefault="0081166E" w:rsidP="0081166E">
      <w:pPr>
        <w:suppressAutoHyphens/>
        <w:autoSpaceDE/>
        <w:autoSpaceDN/>
        <w:adjustRightInd/>
        <w:spacing w:line="240" w:lineRule="auto"/>
        <w:ind w:firstLine="0"/>
        <w:jc w:val="right"/>
        <w:rPr>
          <w:rFonts w:eastAsia="Arial Unicode MS"/>
          <w:sz w:val="18"/>
          <w:szCs w:val="18"/>
        </w:rPr>
      </w:pPr>
      <w:r w:rsidRPr="004B4BE3">
        <w:rPr>
          <w:rFonts w:eastAsia="Arial Unicode MS"/>
          <w:sz w:val="18"/>
          <w:szCs w:val="18"/>
        </w:rPr>
        <w:t xml:space="preserve">к постановлению администрации </w:t>
      </w:r>
    </w:p>
    <w:p w:rsidR="0081166E" w:rsidRPr="004B4BE3" w:rsidRDefault="0081166E" w:rsidP="0081166E">
      <w:pPr>
        <w:suppressAutoHyphens/>
        <w:autoSpaceDE/>
        <w:autoSpaceDN/>
        <w:adjustRightInd/>
        <w:spacing w:line="240" w:lineRule="auto"/>
        <w:ind w:firstLine="0"/>
        <w:jc w:val="right"/>
        <w:rPr>
          <w:rFonts w:eastAsia="Arial Unicode MS"/>
          <w:sz w:val="18"/>
          <w:szCs w:val="18"/>
        </w:rPr>
      </w:pPr>
      <w:r w:rsidRPr="004B4BE3">
        <w:rPr>
          <w:rFonts w:eastAsia="Arial Unicode MS"/>
          <w:sz w:val="18"/>
          <w:szCs w:val="18"/>
        </w:rPr>
        <w:t>Петропавловского  муниципального района</w:t>
      </w:r>
    </w:p>
    <w:p w:rsidR="0081166E" w:rsidRPr="004B4BE3" w:rsidRDefault="0081166E" w:rsidP="0081166E">
      <w:pPr>
        <w:suppressAutoHyphens/>
        <w:autoSpaceDE/>
        <w:autoSpaceDN/>
        <w:adjustRightInd/>
        <w:spacing w:line="240" w:lineRule="auto"/>
        <w:ind w:firstLine="0"/>
        <w:jc w:val="right"/>
        <w:rPr>
          <w:rFonts w:eastAsia="Arial Unicode MS"/>
          <w:sz w:val="18"/>
          <w:szCs w:val="18"/>
        </w:rPr>
      </w:pPr>
      <w:r w:rsidRPr="004B4BE3">
        <w:rPr>
          <w:rFonts w:eastAsia="Arial Unicode MS"/>
          <w:sz w:val="18"/>
          <w:szCs w:val="18"/>
        </w:rPr>
        <w:t>№135 от 25.04.2023 г.</w:t>
      </w:r>
    </w:p>
    <w:p w:rsidR="0081166E" w:rsidRPr="004B4BE3" w:rsidRDefault="0081166E" w:rsidP="0081166E">
      <w:pPr>
        <w:widowControl/>
        <w:autoSpaceDE/>
        <w:autoSpaceDN/>
        <w:adjustRightInd/>
        <w:spacing w:after="200"/>
        <w:ind w:firstLine="0"/>
        <w:jc w:val="left"/>
        <w:rPr>
          <w:sz w:val="18"/>
          <w:szCs w:val="18"/>
        </w:rPr>
      </w:pPr>
    </w:p>
    <w:p w:rsidR="0081166E" w:rsidRPr="004B4BE3" w:rsidRDefault="0081166E" w:rsidP="0081166E">
      <w:pPr>
        <w:widowControl/>
        <w:shd w:val="clear" w:color="auto" w:fill="FFFFFF"/>
        <w:autoSpaceDE/>
        <w:autoSpaceDN/>
        <w:adjustRightInd/>
        <w:spacing w:line="240" w:lineRule="auto"/>
        <w:ind w:firstLine="709"/>
        <w:textAlignment w:val="baseline"/>
        <w:rPr>
          <w:rFonts w:ascii="Calibri" w:eastAsia="Calibri" w:hAnsi="Calibri"/>
          <w:sz w:val="18"/>
          <w:szCs w:val="18"/>
          <w:lang w:eastAsia="en-US"/>
        </w:rPr>
      </w:pPr>
      <w:r w:rsidRPr="004B4BE3">
        <w:rPr>
          <w:rFonts w:ascii="Arial" w:hAnsi="Arial"/>
          <w:sz w:val="18"/>
          <w:szCs w:val="18"/>
        </w:rPr>
        <w:fldChar w:fldCharType="begin"/>
      </w:r>
      <w:r w:rsidRPr="004B4BE3">
        <w:rPr>
          <w:rFonts w:ascii="Arial" w:hAnsi="Arial"/>
          <w:sz w:val="18"/>
          <w:szCs w:val="18"/>
        </w:rPr>
        <w:instrText xml:space="preserve"> LINK Excel.Sheet.12 "C:\\Users\\garkushova\\Desktop\\21.04.2023\\Приложение №1 к Порядку ведения муниципальной долговой книги.xlsx" Лист1!R4C1:R54C32 \a \f 4 \h  \* MERGEFORMAT </w:instrText>
      </w:r>
      <w:r w:rsidRPr="004B4BE3">
        <w:rPr>
          <w:rFonts w:ascii="Arial" w:hAnsi="Arial"/>
          <w:sz w:val="18"/>
          <w:szCs w:val="18"/>
        </w:rPr>
        <w:fldChar w:fldCharType="separate"/>
      </w:r>
    </w:p>
    <w:tbl>
      <w:tblPr>
        <w:tblW w:w="30480" w:type="dxa"/>
        <w:tblInd w:w="108" w:type="dxa"/>
        <w:tblLook w:val="04A0" w:firstRow="1" w:lastRow="0" w:firstColumn="1" w:lastColumn="0" w:noHBand="0" w:noVBand="1"/>
      </w:tblPr>
      <w:tblGrid>
        <w:gridCol w:w="851"/>
        <w:gridCol w:w="985"/>
        <w:gridCol w:w="994"/>
        <w:gridCol w:w="879"/>
        <w:gridCol w:w="1340"/>
        <w:gridCol w:w="1384"/>
        <w:gridCol w:w="1340"/>
        <w:gridCol w:w="1582"/>
        <w:gridCol w:w="1062"/>
        <w:gridCol w:w="1254"/>
        <w:gridCol w:w="1607"/>
        <w:gridCol w:w="1379"/>
        <w:gridCol w:w="1027"/>
        <w:gridCol w:w="1170"/>
        <w:gridCol w:w="1379"/>
        <w:gridCol w:w="1379"/>
        <w:gridCol w:w="860"/>
        <w:gridCol w:w="1372"/>
        <w:gridCol w:w="1267"/>
        <w:gridCol w:w="955"/>
        <w:gridCol w:w="955"/>
        <w:gridCol w:w="1036"/>
        <w:gridCol w:w="1480"/>
        <w:gridCol w:w="1231"/>
        <w:gridCol w:w="251"/>
        <w:gridCol w:w="234"/>
        <w:gridCol w:w="251"/>
        <w:gridCol w:w="960"/>
        <w:gridCol w:w="16"/>
      </w:tblGrid>
      <w:tr w:rsidR="0081166E" w:rsidRPr="004B4BE3" w:rsidTr="0081166E">
        <w:trPr>
          <w:gridAfter w:val="1"/>
          <w:wAfter w:w="645" w:type="dxa"/>
          <w:trHeight w:val="510"/>
        </w:trPr>
        <w:tc>
          <w:tcPr>
            <w:tcW w:w="24720" w:type="dxa"/>
            <w:gridSpan w:val="24"/>
            <w:hideMark/>
          </w:tcPr>
          <w:p w:rsidR="0081166E" w:rsidRPr="004B4BE3" w:rsidRDefault="0081166E" w:rsidP="0081166E">
            <w:pPr>
              <w:widowControl/>
              <w:autoSpaceDE/>
              <w:autoSpaceDN/>
              <w:adjustRightInd/>
              <w:ind w:firstLine="0"/>
              <w:jc w:val="center"/>
              <w:rPr>
                <w:b/>
                <w:bCs/>
                <w:sz w:val="18"/>
                <w:szCs w:val="18"/>
                <w:lang w:eastAsia="en-US"/>
              </w:rPr>
            </w:pPr>
            <w:r w:rsidRPr="004B4BE3">
              <w:rPr>
                <w:b/>
                <w:bCs/>
                <w:sz w:val="18"/>
                <w:szCs w:val="18"/>
                <w:lang w:eastAsia="en-US"/>
              </w:rPr>
              <w:t>Муниципальная долговая книга</w:t>
            </w:r>
          </w:p>
        </w:tc>
        <w:tc>
          <w:tcPr>
            <w:tcW w:w="1920" w:type="dxa"/>
            <w:hideMark/>
          </w:tcPr>
          <w:p w:rsidR="0081166E" w:rsidRPr="004B4BE3" w:rsidRDefault="0081166E" w:rsidP="0081166E">
            <w:pPr>
              <w:widowControl/>
              <w:autoSpaceDE/>
              <w:autoSpaceDN/>
              <w:adjustRightInd/>
              <w:spacing w:line="240" w:lineRule="auto"/>
              <w:ind w:firstLine="567"/>
              <w:rPr>
                <w:b/>
                <w:bCs/>
                <w:sz w:val="18"/>
                <w:szCs w:val="18"/>
                <w:lang w:eastAsia="en-US"/>
              </w:rPr>
            </w:pPr>
          </w:p>
        </w:tc>
        <w:tc>
          <w:tcPr>
            <w:tcW w:w="96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
          <w:wAfter w:w="645" w:type="dxa"/>
          <w:trHeight w:val="510"/>
        </w:trPr>
        <w:tc>
          <w:tcPr>
            <w:tcW w:w="24720" w:type="dxa"/>
            <w:gridSpan w:val="24"/>
            <w:hideMark/>
          </w:tcPr>
          <w:p w:rsidR="0081166E" w:rsidRPr="004B4BE3" w:rsidRDefault="0081166E" w:rsidP="0081166E">
            <w:pPr>
              <w:widowControl/>
              <w:autoSpaceDE/>
              <w:autoSpaceDN/>
              <w:adjustRightInd/>
              <w:ind w:firstLine="0"/>
              <w:jc w:val="center"/>
              <w:rPr>
                <w:b/>
                <w:bCs/>
                <w:sz w:val="18"/>
                <w:szCs w:val="18"/>
                <w:lang w:eastAsia="en-US"/>
              </w:rPr>
            </w:pPr>
            <w:r w:rsidRPr="004B4BE3">
              <w:rPr>
                <w:b/>
                <w:bCs/>
                <w:sz w:val="18"/>
                <w:szCs w:val="18"/>
                <w:lang w:eastAsia="en-US"/>
              </w:rPr>
              <w:t>Петропавловского муниципального района</w:t>
            </w:r>
          </w:p>
        </w:tc>
        <w:tc>
          <w:tcPr>
            <w:tcW w:w="1920" w:type="dxa"/>
            <w:hideMark/>
          </w:tcPr>
          <w:p w:rsidR="0081166E" w:rsidRPr="004B4BE3" w:rsidRDefault="0081166E" w:rsidP="0081166E">
            <w:pPr>
              <w:widowControl/>
              <w:autoSpaceDE/>
              <w:autoSpaceDN/>
              <w:adjustRightInd/>
              <w:spacing w:line="240" w:lineRule="auto"/>
              <w:ind w:firstLine="567"/>
              <w:rPr>
                <w:b/>
                <w:bCs/>
                <w:sz w:val="18"/>
                <w:szCs w:val="18"/>
                <w:lang w:eastAsia="en-US"/>
              </w:rPr>
            </w:pPr>
          </w:p>
        </w:tc>
        <w:tc>
          <w:tcPr>
            <w:tcW w:w="96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
          <w:wAfter w:w="645" w:type="dxa"/>
          <w:trHeight w:val="300"/>
        </w:trPr>
        <w:tc>
          <w:tcPr>
            <w:tcW w:w="24720" w:type="dxa"/>
            <w:gridSpan w:val="24"/>
            <w:hideMark/>
          </w:tcPr>
          <w:p w:rsidR="0081166E" w:rsidRPr="004B4BE3" w:rsidRDefault="0081166E" w:rsidP="0081166E">
            <w:pPr>
              <w:widowControl/>
              <w:autoSpaceDE/>
              <w:autoSpaceDN/>
              <w:adjustRightInd/>
              <w:ind w:firstLine="0"/>
              <w:jc w:val="center"/>
              <w:rPr>
                <w:b/>
                <w:bCs/>
                <w:sz w:val="18"/>
                <w:szCs w:val="18"/>
                <w:lang w:eastAsia="en-US"/>
              </w:rPr>
            </w:pPr>
            <w:r w:rsidRPr="004B4BE3">
              <w:rPr>
                <w:b/>
                <w:bCs/>
                <w:sz w:val="18"/>
                <w:szCs w:val="18"/>
                <w:lang w:eastAsia="en-US"/>
              </w:rPr>
              <w:t xml:space="preserve">по состоянию на   _________________20      года                                       </w:t>
            </w:r>
          </w:p>
        </w:tc>
        <w:tc>
          <w:tcPr>
            <w:tcW w:w="1920" w:type="dxa"/>
            <w:hideMark/>
          </w:tcPr>
          <w:p w:rsidR="0081166E" w:rsidRPr="004B4BE3" w:rsidRDefault="0081166E" w:rsidP="0081166E">
            <w:pPr>
              <w:widowControl/>
              <w:autoSpaceDE/>
              <w:autoSpaceDN/>
              <w:adjustRightInd/>
              <w:spacing w:line="240" w:lineRule="auto"/>
              <w:ind w:firstLine="567"/>
              <w:rPr>
                <w:b/>
                <w:bCs/>
                <w:sz w:val="18"/>
                <w:szCs w:val="18"/>
                <w:lang w:eastAsia="en-US"/>
              </w:rPr>
            </w:pPr>
          </w:p>
        </w:tc>
        <w:tc>
          <w:tcPr>
            <w:tcW w:w="96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
          <w:wAfter w:w="645" w:type="dxa"/>
          <w:trHeight w:val="300"/>
        </w:trPr>
        <w:tc>
          <w:tcPr>
            <w:tcW w:w="24720" w:type="dxa"/>
            <w:gridSpan w:val="24"/>
            <w:noWrap/>
            <w:vAlign w:val="bottom"/>
            <w:hideMark/>
          </w:tcPr>
          <w:p w:rsidR="0081166E" w:rsidRPr="004B4BE3" w:rsidRDefault="0081166E" w:rsidP="0081166E">
            <w:pPr>
              <w:widowControl/>
              <w:autoSpaceDE/>
              <w:autoSpaceDN/>
              <w:adjustRightInd/>
              <w:spacing w:line="240" w:lineRule="auto"/>
              <w:ind w:firstLine="567"/>
              <w:rPr>
                <w:rFonts w:ascii="Arial" w:hAnsi="Arial"/>
                <w:sz w:val="18"/>
                <w:szCs w:val="18"/>
                <w:lang w:eastAsia="en-US"/>
              </w:rPr>
            </w:pPr>
          </w:p>
        </w:tc>
        <w:tc>
          <w:tcPr>
            <w:tcW w:w="2880" w:type="dxa"/>
            <w:gridSpan w:val="2"/>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
          <w:wAfter w:w="645" w:type="dxa"/>
          <w:trHeight w:val="570"/>
        </w:trPr>
        <w:tc>
          <w:tcPr>
            <w:tcW w:w="6300" w:type="dxa"/>
            <w:gridSpan w:val="20"/>
            <w:tcBorders>
              <w:top w:val="nil"/>
              <w:left w:val="nil"/>
              <w:bottom w:val="single" w:sz="4" w:space="0" w:color="080000"/>
              <w:right w:val="nil"/>
            </w:tcBorders>
            <w:vAlign w:val="center"/>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Раздел I: "Муниципальные ценные бумаги Петропавловского муниципального района"</w:t>
            </w:r>
          </w:p>
        </w:tc>
        <w:tc>
          <w:tcPr>
            <w:tcW w:w="18420" w:type="dxa"/>
            <w:gridSpan w:val="4"/>
            <w:vAlign w:val="bottom"/>
            <w:hideMark/>
          </w:tcPr>
          <w:p w:rsidR="0081166E" w:rsidRPr="004B4BE3" w:rsidRDefault="0081166E" w:rsidP="0081166E">
            <w:pPr>
              <w:widowControl/>
              <w:autoSpaceDE/>
              <w:autoSpaceDN/>
              <w:adjustRightInd/>
              <w:ind w:firstLine="0"/>
              <w:jc w:val="right"/>
              <w:rPr>
                <w:color w:val="000000"/>
                <w:sz w:val="18"/>
                <w:szCs w:val="18"/>
                <w:lang w:eastAsia="en-US"/>
              </w:rPr>
            </w:pPr>
            <w:r w:rsidRPr="004B4BE3">
              <w:rPr>
                <w:color w:val="000000"/>
                <w:sz w:val="18"/>
                <w:szCs w:val="18"/>
                <w:lang w:eastAsia="en-US"/>
              </w:rPr>
              <w:t>рубль</w:t>
            </w:r>
          </w:p>
        </w:tc>
        <w:tc>
          <w:tcPr>
            <w:tcW w:w="1920" w:type="dxa"/>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960" w:type="dxa"/>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trHeight w:val="1695"/>
        </w:trPr>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 регистр.</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Регистр. номер контракта</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Регистр. номер (</w:t>
            </w:r>
            <w:proofErr w:type="spellStart"/>
            <w:r w:rsidRPr="004B4BE3">
              <w:rPr>
                <w:color w:val="000000"/>
                <w:sz w:val="18"/>
                <w:szCs w:val="18"/>
                <w:lang w:eastAsia="en-US"/>
              </w:rPr>
              <w:t>цен.бум</w:t>
            </w:r>
            <w:proofErr w:type="spellEnd"/>
            <w:r w:rsidRPr="004B4BE3">
              <w:rPr>
                <w:color w:val="000000"/>
                <w:sz w:val="18"/>
                <w:szCs w:val="18"/>
                <w:lang w:eastAsia="en-US"/>
              </w:rPr>
              <w:t>.)</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Эмитент</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Наименование и вид ценной бумаги</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Основание для осуществления эмиссии ценных бумаг</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Наименование депозитария</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Номер и дата государственного контракта</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Срок начала/</w:t>
            </w:r>
            <w:r w:rsidRPr="004B4BE3">
              <w:rPr>
                <w:color w:val="000000"/>
                <w:sz w:val="18"/>
                <w:szCs w:val="18"/>
                <w:lang w:eastAsia="en-US"/>
              </w:rPr>
              <w:br/>
              <w:t>окончания обращения</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Номинальная стоимость одной ценной бумаги</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xml:space="preserve">Объем </w:t>
            </w:r>
            <w:proofErr w:type="spellStart"/>
            <w:r w:rsidRPr="004B4BE3">
              <w:rPr>
                <w:color w:val="000000"/>
                <w:sz w:val="18"/>
                <w:szCs w:val="18"/>
                <w:lang w:eastAsia="en-US"/>
              </w:rPr>
              <w:t>выпускa</w:t>
            </w:r>
            <w:proofErr w:type="spellEnd"/>
            <w:r w:rsidRPr="004B4BE3">
              <w:rPr>
                <w:color w:val="000000"/>
                <w:sz w:val="18"/>
                <w:szCs w:val="18"/>
                <w:lang w:eastAsia="en-US"/>
              </w:rPr>
              <w:t xml:space="preserve"> (дополнительного выпуска) по номинальной стоимости</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Установленная дата выплаты купонного дохода по каждому купонному периоду</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ставка купонного дохода</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Сумма купонного дохода, подлежащая выплате</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Установленная дата погашения ценных бумаг</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Сумма номинальной стоимости ценных бумаг, подлежащих выплате в установленные даты</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Объем долга по ценным бумагам на начало года</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 размещения, доразмещения, выплата купонного дохода, выплаты номинальной стоимости ценных бумаг</w:t>
            </w:r>
          </w:p>
        </w:tc>
        <w:tc>
          <w:tcPr>
            <w:tcW w:w="300" w:type="dxa"/>
            <w:tcBorders>
              <w:top w:val="nil"/>
              <w:left w:val="single" w:sz="4" w:space="0" w:color="080000"/>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Объем фактического размещения (по номинальной стоимости)</w:t>
            </w:r>
          </w:p>
        </w:tc>
        <w:tc>
          <w:tcPr>
            <w:tcW w:w="600" w:type="dxa"/>
            <w:tcBorders>
              <w:top w:val="single" w:sz="4" w:space="0" w:color="080000"/>
              <w:left w:val="nil"/>
              <w:bottom w:val="single" w:sz="4" w:space="0" w:color="080000"/>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Сведения о выплате по ценным бумагам на отчетную дату</w:t>
            </w:r>
          </w:p>
        </w:tc>
        <w:tc>
          <w:tcPr>
            <w:tcW w:w="600" w:type="dxa"/>
            <w:tcBorders>
              <w:top w:val="single" w:sz="4" w:space="0" w:color="080000"/>
              <w:left w:val="nil"/>
              <w:bottom w:val="single" w:sz="4" w:space="0" w:color="080000"/>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Объем долга по ценным бумагам на отчетную дату</w:t>
            </w:r>
          </w:p>
        </w:tc>
        <w:tc>
          <w:tcPr>
            <w:tcW w:w="5760" w:type="dxa"/>
            <w:tcBorders>
              <w:top w:val="single" w:sz="4" w:space="0" w:color="080000"/>
              <w:left w:val="single" w:sz="4" w:space="0" w:color="080000"/>
              <w:bottom w:val="nil"/>
              <w:right w:val="nil"/>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Объем долга по ценным бумагам на отчетную дату</w:t>
            </w:r>
          </w:p>
        </w:tc>
        <w:tc>
          <w:tcPr>
            <w:tcW w:w="72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Сумма просроченной задолженности</w:t>
            </w:r>
          </w:p>
        </w:tc>
        <w:tc>
          <w:tcPr>
            <w:tcW w:w="4800" w:type="dxa"/>
            <w:tcBorders>
              <w:top w:val="single" w:sz="4" w:space="0" w:color="080000"/>
              <w:left w:val="nil"/>
              <w:bottom w:val="nil"/>
              <w:right w:val="single" w:sz="4" w:space="0" w:color="080000"/>
            </w:tcBorders>
            <w:shd w:val="clear" w:color="auto" w:fill="FFFFFF"/>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Примечание</w:t>
            </w:r>
          </w:p>
        </w:tc>
        <w:tc>
          <w:tcPr>
            <w:tcW w:w="1920" w:type="dxa"/>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960" w:type="dxa"/>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bl>
    <w:p w:rsidR="0081166E" w:rsidRPr="004B4BE3" w:rsidRDefault="0081166E" w:rsidP="0081166E">
      <w:pPr>
        <w:widowControl/>
        <w:autoSpaceDE/>
        <w:autoSpaceDN/>
        <w:adjustRightInd/>
        <w:spacing w:line="240" w:lineRule="auto"/>
        <w:ind w:firstLine="0"/>
        <w:jc w:val="left"/>
        <w:rPr>
          <w:rFonts w:eastAsia="Calibri"/>
          <w:vanish/>
          <w:sz w:val="18"/>
          <w:szCs w:val="18"/>
        </w:rPr>
      </w:pPr>
    </w:p>
    <w:tbl>
      <w:tblPr>
        <w:tblW w:w="30480" w:type="dxa"/>
        <w:tblInd w:w="108" w:type="dxa"/>
        <w:tblLook w:val="04A0" w:firstRow="1" w:lastRow="0" w:firstColumn="1" w:lastColumn="0" w:noHBand="0" w:noVBand="1"/>
      </w:tblPr>
      <w:tblGrid>
        <w:gridCol w:w="518"/>
        <w:gridCol w:w="296"/>
        <w:gridCol w:w="592"/>
        <w:gridCol w:w="865"/>
        <w:gridCol w:w="363"/>
        <w:gridCol w:w="456"/>
        <w:gridCol w:w="258"/>
        <w:gridCol w:w="558"/>
        <w:gridCol w:w="593"/>
        <w:gridCol w:w="258"/>
        <w:gridCol w:w="258"/>
        <w:gridCol w:w="219"/>
        <w:gridCol w:w="219"/>
        <w:gridCol w:w="564"/>
        <w:gridCol w:w="300"/>
        <w:gridCol w:w="219"/>
        <w:gridCol w:w="219"/>
        <w:gridCol w:w="300"/>
        <w:gridCol w:w="300"/>
        <w:gridCol w:w="219"/>
        <w:gridCol w:w="219"/>
        <w:gridCol w:w="300"/>
        <w:gridCol w:w="300"/>
        <w:gridCol w:w="300"/>
        <w:gridCol w:w="219"/>
        <w:gridCol w:w="219"/>
        <w:gridCol w:w="300"/>
        <w:gridCol w:w="300"/>
        <w:gridCol w:w="219"/>
        <w:gridCol w:w="520"/>
        <w:gridCol w:w="460"/>
        <w:gridCol w:w="2704"/>
        <w:gridCol w:w="219"/>
        <w:gridCol w:w="1872"/>
        <w:gridCol w:w="1649"/>
        <w:gridCol w:w="219"/>
        <w:gridCol w:w="909"/>
        <w:gridCol w:w="219"/>
        <w:gridCol w:w="1358"/>
        <w:gridCol w:w="1013"/>
        <w:gridCol w:w="564"/>
        <w:gridCol w:w="219"/>
        <w:gridCol w:w="909"/>
        <w:gridCol w:w="564"/>
        <w:gridCol w:w="219"/>
        <w:gridCol w:w="219"/>
        <w:gridCol w:w="564"/>
        <w:gridCol w:w="219"/>
        <w:gridCol w:w="909"/>
        <w:gridCol w:w="564"/>
        <w:gridCol w:w="219"/>
        <w:gridCol w:w="219"/>
        <w:gridCol w:w="219"/>
        <w:gridCol w:w="219"/>
        <w:gridCol w:w="219"/>
        <w:gridCol w:w="219"/>
        <w:gridCol w:w="219"/>
        <w:gridCol w:w="562"/>
        <w:gridCol w:w="754"/>
        <w:gridCol w:w="540"/>
        <w:gridCol w:w="564"/>
        <w:gridCol w:w="1013"/>
        <w:gridCol w:w="564"/>
      </w:tblGrid>
      <w:tr w:rsidR="0081166E" w:rsidRPr="004B4BE3" w:rsidTr="0081166E">
        <w:trPr>
          <w:gridAfter w:val="49"/>
          <w:wAfter w:w="22440" w:type="dxa"/>
          <w:trHeight w:val="2070"/>
        </w:trPr>
        <w:tc>
          <w:tcPr>
            <w:tcW w:w="300" w:type="dxa"/>
            <w:gridSpan w:val="2"/>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Номинальная стоимость</w:t>
            </w:r>
          </w:p>
        </w:tc>
        <w:tc>
          <w:tcPr>
            <w:tcW w:w="300" w:type="dxa"/>
            <w:tcBorders>
              <w:top w:val="nil"/>
              <w:left w:val="single" w:sz="4" w:space="0" w:color="080000"/>
              <w:bottom w:val="nil"/>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Купонный доход</w:t>
            </w:r>
          </w:p>
        </w:tc>
        <w:tc>
          <w:tcPr>
            <w:tcW w:w="300" w:type="dxa"/>
            <w:tcBorders>
              <w:top w:val="nil"/>
              <w:left w:val="single" w:sz="4" w:space="0" w:color="080000"/>
              <w:bottom w:val="nil"/>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Объем выпуска (дополнительного выпуска)</w:t>
            </w:r>
          </w:p>
        </w:tc>
        <w:tc>
          <w:tcPr>
            <w:tcW w:w="300" w:type="dxa"/>
            <w:gridSpan w:val="2"/>
            <w:tcBorders>
              <w:top w:val="nil"/>
              <w:left w:val="single" w:sz="4" w:space="0" w:color="080000"/>
              <w:bottom w:val="nil"/>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Купонный доход (подлежащий к выплате)</w:t>
            </w:r>
          </w:p>
        </w:tc>
        <w:tc>
          <w:tcPr>
            <w:tcW w:w="3980" w:type="dxa"/>
            <w:gridSpan w:val="2"/>
            <w:tcBorders>
              <w:top w:val="nil"/>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xml:space="preserve">Номинальная стоимость </w:t>
            </w:r>
          </w:p>
        </w:tc>
        <w:tc>
          <w:tcPr>
            <w:tcW w:w="3280" w:type="dxa"/>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Купонный доход</w:t>
            </w:r>
          </w:p>
        </w:tc>
        <w:tc>
          <w:tcPr>
            <w:tcW w:w="1920" w:type="dxa"/>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960" w:type="dxa"/>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9"/>
          <w:wAfter w:w="13440" w:type="dxa"/>
          <w:trHeight w:val="315"/>
        </w:trPr>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3</w:t>
            </w:r>
          </w:p>
        </w:tc>
        <w:tc>
          <w:tcPr>
            <w:tcW w:w="300" w:type="dxa"/>
            <w:gridSpan w:val="2"/>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4</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5</w:t>
            </w:r>
          </w:p>
        </w:tc>
        <w:tc>
          <w:tcPr>
            <w:tcW w:w="300" w:type="dxa"/>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6</w:t>
            </w:r>
          </w:p>
        </w:tc>
        <w:tc>
          <w:tcPr>
            <w:tcW w:w="300" w:type="dxa"/>
            <w:gridSpan w:val="2"/>
            <w:tcBorders>
              <w:top w:val="nil"/>
              <w:left w:val="nil"/>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7</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8</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9</w:t>
            </w:r>
          </w:p>
        </w:tc>
        <w:tc>
          <w:tcPr>
            <w:tcW w:w="300" w:type="dxa"/>
            <w:gridSpan w:val="2"/>
            <w:tcBorders>
              <w:top w:val="single" w:sz="4" w:space="0" w:color="auto"/>
              <w:left w:val="single" w:sz="4" w:space="0" w:color="auto"/>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10</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11</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12</w:t>
            </w:r>
          </w:p>
        </w:tc>
        <w:tc>
          <w:tcPr>
            <w:tcW w:w="300" w:type="dxa"/>
            <w:gridSpan w:val="2"/>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13</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14</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15</w:t>
            </w:r>
          </w:p>
        </w:tc>
        <w:tc>
          <w:tcPr>
            <w:tcW w:w="300" w:type="dxa"/>
            <w:gridSpan w:val="2"/>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16</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17</w:t>
            </w:r>
          </w:p>
        </w:tc>
        <w:tc>
          <w:tcPr>
            <w:tcW w:w="300" w:type="dxa"/>
            <w:tcBorders>
              <w:top w:val="nil"/>
              <w:left w:val="nil"/>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18</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19</w:t>
            </w:r>
          </w:p>
        </w:tc>
        <w:tc>
          <w:tcPr>
            <w:tcW w:w="300" w:type="dxa"/>
            <w:gridSpan w:val="2"/>
            <w:tcBorders>
              <w:top w:val="single" w:sz="4" w:space="0" w:color="080000"/>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20</w:t>
            </w:r>
          </w:p>
        </w:tc>
        <w:tc>
          <w:tcPr>
            <w:tcW w:w="300" w:type="dxa"/>
            <w:tcBorders>
              <w:top w:val="single" w:sz="4" w:space="0" w:color="080000"/>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21</w:t>
            </w:r>
          </w:p>
        </w:tc>
        <w:tc>
          <w:tcPr>
            <w:tcW w:w="300" w:type="dxa"/>
            <w:tcBorders>
              <w:top w:val="single" w:sz="4" w:space="0" w:color="auto"/>
              <w:left w:val="single" w:sz="4" w:space="0" w:color="auto"/>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22</w:t>
            </w:r>
          </w:p>
        </w:tc>
        <w:tc>
          <w:tcPr>
            <w:tcW w:w="300" w:type="dxa"/>
            <w:gridSpan w:val="2"/>
            <w:tcBorders>
              <w:top w:val="single" w:sz="4" w:space="0" w:color="080000"/>
              <w:left w:val="nil"/>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23</w:t>
            </w:r>
          </w:p>
        </w:tc>
        <w:tc>
          <w:tcPr>
            <w:tcW w:w="5760" w:type="dxa"/>
            <w:gridSpan w:val="2"/>
            <w:tcBorders>
              <w:top w:val="single" w:sz="4" w:space="0" w:color="080000"/>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24</w:t>
            </w:r>
          </w:p>
        </w:tc>
        <w:tc>
          <w:tcPr>
            <w:tcW w:w="3980" w:type="dxa"/>
            <w:gridSpan w:val="2"/>
            <w:tcBorders>
              <w:top w:val="single" w:sz="4" w:space="0" w:color="080000"/>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25</w:t>
            </w:r>
          </w:p>
        </w:tc>
        <w:tc>
          <w:tcPr>
            <w:tcW w:w="3280" w:type="dxa"/>
            <w:tcBorders>
              <w:top w:val="single" w:sz="4" w:space="0" w:color="080000"/>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26</w:t>
            </w:r>
          </w:p>
        </w:tc>
        <w:tc>
          <w:tcPr>
            <w:tcW w:w="4800" w:type="dxa"/>
            <w:gridSpan w:val="4"/>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27</w:t>
            </w:r>
          </w:p>
        </w:tc>
        <w:tc>
          <w:tcPr>
            <w:tcW w:w="1920" w:type="dxa"/>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960" w:type="dxa"/>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9"/>
          <w:wAfter w:w="13440" w:type="dxa"/>
          <w:trHeight w:val="315"/>
        </w:trPr>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single" w:sz="4" w:space="0" w:color="auto"/>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auto"/>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5760" w:type="dxa"/>
            <w:gridSpan w:val="2"/>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980" w:type="dxa"/>
            <w:gridSpan w:val="2"/>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28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4800" w:type="dxa"/>
            <w:gridSpan w:val="4"/>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960" w:type="dxa"/>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9"/>
          <w:wAfter w:w="13440" w:type="dxa"/>
          <w:trHeight w:val="315"/>
        </w:trPr>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single" w:sz="4" w:space="0" w:color="auto"/>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auto"/>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5760" w:type="dxa"/>
            <w:gridSpan w:val="2"/>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980" w:type="dxa"/>
            <w:gridSpan w:val="2"/>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28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gridSpan w:val="2"/>
            <w:tcBorders>
              <w:top w:val="nil"/>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2880" w:type="dxa"/>
            <w:gridSpan w:val="2"/>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960" w:type="dxa"/>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9"/>
          <w:wAfter w:w="13440" w:type="dxa"/>
          <w:trHeight w:val="315"/>
        </w:trPr>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Итого</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single" w:sz="4" w:space="0" w:color="auto"/>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single" w:sz="4" w:space="0" w:color="auto"/>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5760" w:type="dxa"/>
            <w:gridSpan w:val="2"/>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980" w:type="dxa"/>
            <w:gridSpan w:val="2"/>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280" w:type="dxa"/>
            <w:tcBorders>
              <w:top w:val="nil"/>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4800" w:type="dxa"/>
            <w:gridSpan w:val="4"/>
            <w:tcBorders>
              <w:top w:val="single" w:sz="4" w:space="0" w:color="000000"/>
              <w:left w:val="single" w:sz="4" w:space="0" w:color="000000"/>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noWrap/>
            <w:vAlign w:val="center"/>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96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9"/>
          <w:wAfter w:w="13440" w:type="dxa"/>
          <w:trHeight w:val="300"/>
        </w:trPr>
        <w:tc>
          <w:tcPr>
            <w:tcW w:w="300" w:type="dxa"/>
            <w:noWrap/>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5760" w:type="dxa"/>
            <w:gridSpan w:val="2"/>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980" w:type="dxa"/>
            <w:gridSpan w:val="2"/>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28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880" w:type="dxa"/>
            <w:gridSpan w:val="2"/>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noWrap/>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9"/>
          <w:wAfter w:w="13440" w:type="dxa"/>
          <w:trHeight w:val="300"/>
        </w:trPr>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576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98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28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88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3"/>
          <w:wAfter w:w="645" w:type="dxa"/>
          <w:trHeight w:val="510"/>
        </w:trPr>
        <w:tc>
          <w:tcPr>
            <w:tcW w:w="26640" w:type="dxa"/>
            <w:gridSpan w:val="46"/>
            <w:noWrap/>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Раздел II : "Бюджетные кредиты, привлеченные в бюджет Петропавловского муниципального района из  других бюджетов бюджетной системы Российской Федерации"</w:t>
            </w:r>
          </w:p>
        </w:tc>
        <w:tc>
          <w:tcPr>
            <w:tcW w:w="960" w:type="dxa"/>
            <w:noWrap/>
            <w:vAlign w:val="bottom"/>
            <w:hideMark/>
          </w:tcPr>
          <w:p w:rsidR="0081166E" w:rsidRPr="004B4BE3" w:rsidRDefault="0081166E" w:rsidP="0081166E">
            <w:pPr>
              <w:widowControl/>
              <w:autoSpaceDE/>
              <w:autoSpaceDN/>
              <w:adjustRightInd/>
              <w:spacing w:line="240" w:lineRule="auto"/>
              <w:ind w:firstLine="567"/>
              <w:rPr>
                <w:b/>
                <w:bCs/>
                <w:color w:val="000000"/>
                <w:sz w:val="18"/>
                <w:szCs w:val="18"/>
                <w:lang w:eastAsia="en-US"/>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3"/>
          <w:wAfter w:w="645" w:type="dxa"/>
          <w:trHeight w:val="315"/>
        </w:trPr>
        <w:tc>
          <w:tcPr>
            <w:tcW w:w="26640" w:type="dxa"/>
            <w:gridSpan w:val="46"/>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right"/>
              <w:rPr>
                <w:color w:val="000000"/>
                <w:sz w:val="18"/>
                <w:szCs w:val="18"/>
                <w:lang w:eastAsia="en-US"/>
              </w:rPr>
            </w:pPr>
            <w:r w:rsidRPr="004B4BE3">
              <w:rPr>
                <w:color w:val="000000"/>
                <w:sz w:val="18"/>
                <w:szCs w:val="18"/>
                <w:lang w:eastAsia="en-US"/>
              </w:rPr>
              <w:t>рубль</w:t>
            </w:r>
          </w:p>
        </w:tc>
        <w:tc>
          <w:tcPr>
            <w:tcW w:w="960" w:type="dxa"/>
            <w:noWrap/>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trHeight w:val="315"/>
        </w:trPr>
        <w:tc>
          <w:tcPr>
            <w:tcW w:w="300" w:type="dxa"/>
            <w:gridSpan w:val="4"/>
            <w:vMerge w:val="restart"/>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sz w:val="18"/>
                <w:szCs w:val="18"/>
                <w:lang w:eastAsia="en-US"/>
              </w:rPr>
            </w:pPr>
            <w:r w:rsidRPr="004B4BE3">
              <w:rPr>
                <w:sz w:val="18"/>
                <w:szCs w:val="18"/>
                <w:lang w:eastAsia="en-US"/>
              </w:rPr>
              <w:t>Дата регистр.</w:t>
            </w:r>
          </w:p>
        </w:tc>
        <w:tc>
          <w:tcPr>
            <w:tcW w:w="300" w:type="dxa"/>
            <w:gridSpan w:val="4"/>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sz w:val="18"/>
                <w:szCs w:val="18"/>
                <w:lang w:eastAsia="en-US"/>
              </w:rPr>
            </w:pPr>
            <w:proofErr w:type="spellStart"/>
            <w:r w:rsidRPr="004B4BE3">
              <w:rPr>
                <w:sz w:val="18"/>
                <w:szCs w:val="18"/>
                <w:lang w:eastAsia="en-US"/>
              </w:rPr>
              <w:t>Регистрац.номер</w:t>
            </w:r>
            <w:proofErr w:type="spellEnd"/>
          </w:p>
        </w:tc>
        <w:tc>
          <w:tcPr>
            <w:tcW w:w="300" w:type="dxa"/>
            <w:gridSpan w:val="4"/>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sz w:val="18"/>
                <w:szCs w:val="18"/>
                <w:lang w:eastAsia="en-US"/>
              </w:rPr>
            </w:pPr>
            <w:r w:rsidRPr="004B4BE3">
              <w:rPr>
                <w:sz w:val="18"/>
                <w:szCs w:val="18"/>
                <w:lang w:eastAsia="en-US"/>
              </w:rPr>
              <w:t>Основание для получения кредита</w:t>
            </w:r>
          </w:p>
        </w:tc>
        <w:tc>
          <w:tcPr>
            <w:tcW w:w="300" w:type="dxa"/>
            <w:gridSpan w:val="4"/>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Номер соглашения (</w:t>
            </w:r>
            <w:proofErr w:type="spellStart"/>
            <w:r w:rsidRPr="004B4BE3">
              <w:rPr>
                <w:color w:val="000000"/>
                <w:sz w:val="18"/>
                <w:szCs w:val="18"/>
                <w:lang w:eastAsia="en-US"/>
              </w:rPr>
              <w:t>допрлнительного</w:t>
            </w:r>
            <w:proofErr w:type="spellEnd"/>
            <w:r w:rsidRPr="004B4BE3">
              <w:rPr>
                <w:color w:val="000000"/>
                <w:sz w:val="18"/>
                <w:szCs w:val="18"/>
                <w:lang w:eastAsia="en-US"/>
              </w:rPr>
              <w:t xml:space="preserve"> соглашения)</w:t>
            </w:r>
          </w:p>
        </w:tc>
        <w:tc>
          <w:tcPr>
            <w:tcW w:w="300" w:type="dxa"/>
            <w:gridSpan w:val="4"/>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Остаток по кредиту на начало года</w:t>
            </w:r>
          </w:p>
        </w:tc>
        <w:tc>
          <w:tcPr>
            <w:tcW w:w="300" w:type="dxa"/>
            <w:gridSpan w:val="5"/>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 заключения соглашения (дополнительного соглашения)</w:t>
            </w:r>
          </w:p>
        </w:tc>
        <w:tc>
          <w:tcPr>
            <w:tcW w:w="300" w:type="dxa"/>
            <w:gridSpan w:val="4"/>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 получения кредита</w:t>
            </w:r>
          </w:p>
        </w:tc>
        <w:tc>
          <w:tcPr>
            <w:tcW w:w="300" w:type="dxa"/>
            <w:gridSpan w:val="2"/>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Объем предоставленного кредита</w:t>
            </w:r>
          </w:p>
        </w:tc>
        <w:tc>
          <w:tcPr>
            <w:tcW w:w="300" w:type="dxa"/>
            <w:gridSpan w:val="2"/>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Орган, предоставивший кредит</w:t>
            </w:r>
          </w:p>
        </w:tc>
        <w:tc>
          <w:tcPr>
            <w:tcW w:w="300" w:type="dxa"/>
            <w:gridSpan w:val="3"/>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Процентная ставка по кредиту</w:t>
            </w:r>
          </w:p>
        </w:tc>
        <w:tc>
          <w:tcPr>
            <w:tcW w:w="300" w:type="dxa"/>
            <w:gridSpan w:val="2"/>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Установленные даты выплаты процентных платежей</w:t>
            </w:r>
          </w:p>
        </w:tc>
        <w:tc>
          <w:tcPr>
            <w:tcW w:w="300" w:type="dxa"/>
            <w:gridSpan w:val="4"/>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Сумма процентных платежей, подлежащих выплате</w:t>
            </w:r>
          </w:p>
        </w:tc>
        <w:tc>
          <w:tcPr>
            <w:tcW w:w="300" w:type="dxa"/>
            <w:gridSpan w:val="3"/>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 погашения кредита, установленная соглашением</w:t>
            </w:r>
          </w:p>
        </w:tc>
        <w:tc>
          <w:tcPr>
            <w:tcW w:w="300" w:type="dxa"/>
            <w:gridSpan w:val="3"/>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Сумма погашения кредита, подлежащая выплате в даты, установленная соглашением</w:t>
            </w:r>
          </w:p>
        </w:tc>
        <w:tc>
          <w:tcPr>
            <w:tcW w:w="1500" w:type="dxa"/>
            <w:gridSpan w:val="9"/>
            <w:tcBorders>
              <w:top w:val="single" w:sz="4" w:space="0" w:color="080000"/>
              <w:left w:val="nil"/>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Погашено на отчетную дату</w:t>
            </w:r>
          </w:p>
        </w:tc>
        <w:tc>
          <w:tcPr>
            <w:tcW w:w="1200" w:type="dxa"/>
            <w:tcBorders>
              <w:top w:val="single" w:sz="4" w:space="0" w:color="080000"/>
              <w:left w:val="nil"/>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Объем долга на отчетную дату</w:t>
            </w:r>
          </w:p>
        </w:tc>
        <w:tc>
          <w:tcPr>
            <w:tcW w:w="14940" w:type="dxa"/>
            <w:tcBorders>
              <w:top w:val="single" w:sz="4" w:space="0" w:color="080000"/>
              <w:left w:val="nil"/>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Просроченная задолженность</w:t>
            </w:r>
          </w:p>
        </w:tc>
        <w:tc>
          <w:tcPr>
            <w:tcW w:w="4800" w:type="dxa"/>
            <w:tcBorders>
              <w:top w:val="single" w:sz="4" w:space="0" w:color="080000"/>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Иные сведения</w:t>
            </w:r>
          </w:p>
        </w:tc>
        <w:tc>
          <w:tcPr>
            <w:tcW w:w="960" w:type="dxa"/>
            <w:noWrap/>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c>
          <w:tcPr>
            <w:tcW w:w="0" w:type="auto"/>
            <w:gridSpan w:val="4"/>
            <w:vMerge/>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left"/>
              <w:rPr>
                <w:sz w:val="18"/>
                <w:szCs w:val="18"/>
                <w:lang w:eastAsia="en-US"/>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bl>
    <w:p w:rsidR="0081166E" w:rsidRPr="004B4BE3" w:rsidRDefault="0081166E" w:rsidP="0081166E">
      <w:pPr>
        <w:widowControl/>
        <w:autoSpaceDE/>
        <w:autoSpaceDN/>
        <w:adjustRightInd/>
        <w:spacing w:line="240" w:lineRule="auto"/>
        <w:ind w:firstLine="0"/>
        <w:jc w:val="left"/>
        <w:rPr>
          <w:rFonts w:eastAsia="Calibri"/>
          <w:vanish/>
          <w:sz w:val="18"/>
          <w:szCs w:val="18"/>
        </w:rPr>
      </w:pPr>
    </w:p>
    <w:tbl>
      <w:tblPr>
        <w:tblW w:w="30480" w:type="dxa"/>
        <w:tblInd w:w="108" w:type="dxa"/>
        <w:tblLook w:val="04A0" w:firstRow="1" w:lastRow="0" w:firstColumn="1" w:lastColumn="0" w:noHBand="0" w:noVBand="1"/>
      </w:tblPr>
      <w:tblGrid>
        <w:gridCol w:w="765"/>
        <w:gridCol w:w="719"/>
        <w:gridCol w:w="732"/>
        <w:gridCol w:w="686"/>
        <w:gridCol w:w="509"/>
        <w:gridCol w:w="718"/>
        <w:gridCol w:w="731"/>
        <w:gridCol w:w="685"/>
        <w:gridCol w:w="508"/>
        <w:gridCol w:w="334"/>
        <w:gridCol w:w="458"/>
        <w:gridCol w:w="334"/>
        <w:gridCol w:w="471"/>
        <w:gridCol w:w="334"/>
        <w:gridCol w:w="334"/>
        <w:gridCol w:w="334"/>
        <w:gridCol w:w="334"/>
        <w:gridCol w:w="334"/>
        <w:gridCol w:w="334"/>
        <w:gridCol w:w="334"/>
        <w:gridCol w:w="334"/>
        <w:gridCol w:w="334"/>
        <w:gridCol w:w="334"/>
        <w:gridCol w:w="216"/>
        <w:gridCol w:w="3720"/>
        <w:gridCol w:w="216"/>
        <w:gridCol w:w="2549"/>
        <w:gridCol w:w="216"/>
        <w:gridCol w:w="2089"/>
        <w:gridCol w:w="216"/>
        <w:gridCol w:w="268"/>
        <w:gridCol w:w="626"/>
        <w:gridCol w:w="449"/>
        <w:gridCol w:w="216"/>
        <w:gridCol w:w="563"/>
        <w:gridCol w:w="1337"/>
        <w:gridCol w:w="216"/>
        <w:gridCol w:w="1198"/>
        <w:gridCol w:w="705"/>
        <w:gridCol w:w="220"/>
        <w:gridCol w:w="220"/>
        <w:gridCol w:w="220"/>
        <w:gridCol w:w="220"/>
        <w:gridCol w:w="220"/>
        <w:gridCol w:w="220"/>
        <w:gridCol w:w="220"/>
        <w:gridCol w:w="220"/>
        <w:gridCol w:w="220"/>
        <w:gridCol w:w="220"/>
        <w:gridCol w:w="220"/>
        <w:gridCol w:w="220"/>
        <w:gridCol w:w="220"/>
        <w:gridCol w:w="220"/>
        <w:gridCol w:w="220"/>
        <w:gridCol w:w="220"/>
        <w:gridCol w:w="1337"/>
        <w:gridCol w:w="705"/>
        <w:gridCol w:w="220"/>
      </w:tblGrid>
      <w:tr w:rsidR="0081166E" w:rsidRPr="004B4BE3" w:rsidTr="0081166E">
        <w:trPr>
          <w:gridAfter w:val="19"/>
          <w:wAfter w:w="1444" w:type="dxa"/>
          <w:trHeight w:val="630"/>
        </w:trPr>
        <w:tc>
          <w:tcPr>
            <w:tcW w:w="300" w:type="dxa"/>
            <w:tcBorders>
              <w:top w:val="nil"/>
              <w:left w:val="nil"/>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 погашения</w:t>
            </w:r>
          </w:p>
        </w:tc>
        <w:tc>
          <w:tcPr>
            <w:tcW w:w="300" w:type="dxa"/>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Основной долг</w:t>
            </w:r>
          </w:p>
        </w:tc>
        <w:tc>
          <w:tcPr>
            <w:tcW w:w="300" w:type="dxa"/>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Проценты</w:t>
            </w:r>
          </w:p>
        </w:tc>
        <w:tc>
          <w:tcPr>
            <w:tcW w:w="300" w:type="dxa"/>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Штрафы, пени</w:t>
            </w:r>
          </w:p>
        </w:tc>
        <w:tc>
          <w:tcPr>
            <w:tcW w:w="300" w:type="dxa"/>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Всего</w:t>
            </w:r>
          </w:p>
        </w:tc>
        <w:tc>
          <w:tcPr>
            <w:tcW w:w="300" w:type="dxa"/>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Основной долг</w:t>
            </w:r>
          </w:p>
        </w:tc>
        <w:tc>
          <w:tcPr>
            <w:tcW w:w="300" w:type="dxa"/>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Проценты</w:t>
            </w:r>
          </w:p>
        </w:tc>
        <w:tc>
          <w:tcPr>
            <w:tcW w:w="300" w:type="dxa"/>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Штрафы, пени</w:t>
            </w:r>
          </w:p>
        </w:tc>
        <w:tc>
          <w:tcPr>
            <w:tcW w:w="300" w:type="dxa"/>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Всего</w:t>
            </w:r>
          </w:p>
        </w:tc>
        <w:tc>
          <w:tcPr>
            <w:tcW w:w="5760" w:type="dxa"/>
            <w:gridSpan w:val="2"/>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Основной долг</w:t>
            </w:r>
          </w:p>
        </w:tc>
        <w:tc>
          <w:tcPr>
            <w:tcW w:w="3980" w:type="dxa"/>
            <w:gridSpan w:val="2"/>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Проценты</w:t>
            </w:r>
          </w:p>
        </w:tc>
        <w:tc>
          <w:tcPr>
            <w:tcW w:w="3280" w:type="dxa"/>
            <w:gridSpan w:val="3"/>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Штрафы, пени</w:t>
            </w:r>
          </w:p>
        </w:tc>
        <w:tc>
          <w:tcPr>
            <w:tcW w:w="1920" w:type="dxa"/>
            <w:gridSpan w:val="4"/>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Всего</w:t>
            </w:r>
          </w:p>
        </w:tc>
        <w:tc>
          <w:tcPr>
            <w:tcW w:w="960" w:type="dxa"/>
            <w:gridSpan w:val="17"/>
            <w:noWrap/>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
          <w:trHeight w:val="315"/>
        </w:trPr>
        <w:tc>
          <w:tcPr>
            <w:tcW w:w="300" w:type="dxa"/>
            <w:tcBorders>
              <w:top w:val="single" w:sz="4" w:space="0" w:color="auto"/>
              <w:left w:val="single" w:sz="4" w:space="0" w:color="auto"/>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3</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4</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5</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6</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7</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8</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9</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10</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11</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12</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13</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14</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15</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16</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17</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18</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19</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20</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21</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22</w:t>
            </w:r>
          </w:p>
        </w:tc>
        <w:tc>
          <w:tcPr>
            <w:tcW w:w="300" w:type="dxa"/>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23</w:t>
            </w:r>
          </w:p>
        </w:tc>
        <w:tc>
          <w:tcPr>
            <w:tcW w:w="5760" w:type="dxa"/>
            <w:gridSpan w:val="2"/>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24</w:t>
            </w:r>
          </w:p>
        </w:tc>
        <w:tc>
          <w:tcPr>
            <w:tcW w:w="3980" w:type="dxa"/>
            <w:gridSpan w:val="2"/>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25</w:t>
            </w:r>
          </w:p>
        </w:tc>
        <w:tc>
          <w:tcPr>
            <w:tcW w:w="3280" w:type="dxa"/>
            <w:gridSpan w:val="3"/>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26</w:t>
            </w:r>
          </w:p>
        </w:tc>
        <w:tc>
          <w:tcPr>
            <w:tcW w:w="1920" w:type="dxa"/>
            <w:gridSpan w:val="4"/>
            <w:tcBorders>
              <w:top w:val="single" w:sz="4" w:space="0" w:color="auto"/>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27</w:t>
            </w:r>
          </w:p>
        </w:tc>
        <w:tc>
          <w:tcPr>
            <w:tcW w:w="4800" w:type="dxa"/>
            <w:gridSpan w:val="4"/>
            <w:tcBorders>
              <w:top w:val="single" w:sz="4" w:space="0" w:color="auto"/>
              <w:left w:val="nil"/>
              <w:bottom w:val="single" w:sz="4" w:space="0" w:color="auto"/>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28</w:t>
            </w:r>
          </w:p>
        </w:tc>
        <w:tc>
          <w:tcPr>
            <w:tcW w:w="960" w:type="dxa"/>
            <w:gridSpan w:val="17"/>
            <w:noWrap/>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
          <w:trHeight w:val="315"/>
        </w:trPr>
        <w:tc>
          <w:tcPr>
            <w:tcW w:w="300" w:type="dxa"/>
            <w:tcBorders>
              <w:top w:val="nil"/>
              <w:left w:val="single" w:sz="4" w:space="0" w:color="auto"/>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lastRenderedPageBreak/>
              <w:t>1</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5760" w:type="dxa"/>
            <w:gridSpan w:val="2"/>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980" w:type="dxa"/>
            <w:gridSpan w:val="2"/>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280" w:type="dxa"/>
            <w:gridSpan w:val="3"/>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gridSpan w:val="4"/>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4800" w:type="dxa"/>
            <w:gridSpan w:val="4"/>
            <w:tcBorders>
              <w:top w:val="single" w:sz="4" w:space="0" w:color="auto"/>
              <w:left w:val="nil"/>
              <w:bottom w:val="single" w:sz="4" w:space="0" w:color="auto"/>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960" w:type="dxa"/>
            <w:gridSpan w:val="17"/>
            <w:noWrap/>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
          <w:trHeight w:val="315"/>
        </w:trPr>
        <w:tc>
          <w:tcPr>
            <w:tcW w:w="300" w:type="dxa"/>
            <w:tcBorders>
              <w:top w:val="nil"/>
              <w:left w:val="single" w:sz="4" w:space="0" w:color="auto"/>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5760" w:type="dxa"/>
            <w:gridSpan w:val="2"/>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980" w:type="dxa"/>
            <w:gridSpan w:val="2"/>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280" w:type="dxa"/>
            <w:gridSpan w:val="3"/>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gridSpan w:val="4"/>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2880" w:type="dxa"/>
            <w:gridSpan w:val="2"/>
            <w:tcBorders>
              <w:top w:val="nil"/>
              <w:left w:val="nil"/>
              <w:bottom w:val="single" w:sz="4" w:space="0" w:color="auto"/>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w:t>
            </w:r>
          </w:p>
        </w:tc>
        <w:tc>
          <w:tcPr>
            <w:tcW w:w="960" w:type="dxa"/>
            <w:gridSpan w:val="17"/>
            <w:noWrap/>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
          <w:trHeight w:val="315"/>
        </w:trPr>
        <w:tc>
          <w:tcPr>
            <w:tcW w:w="300" w:type="dxa"/>
            <w:tcBorders>
              <w:top w:val="nil"/>
              <w:left w:val="single" w:sz="4" w:space="0" w:color="auto"/>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Итого</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5760" w:type="dxa"/>
            <w:gridSpan w:val="2"/>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980" w:type="dxa"/>
            <w:gridSpan w:val="2"/>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280" w:type="dxa"/>
            <w:gridSpan w:val="3"/>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gridSpan w:val="4"/>
            <w:tcBorders>
              <w:top w:val="nil"/>
              <w:left w:val="nil"/>
              <w:bottom w:val="single" w:sz="4" w:space="0" w:color="auto"/>
              <w:right w:val="single" w:sz="4" w:space="0" w:color="auto"/>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4800" w:type="dxa"/>
            <w:gridSpan w:val="4"/>
            <w:tcBorders>
              <w:top w:val="single" w:sz="4" w:space="0" w:color="auto"/>
              <w:left w:val="nil"/>
              <w:bottom w:val="single" w:sz="4" w:space="0" w:color="auto"/>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960" w:type="dxa"/>
            <w:gridSpan w:val="17"/>
            <w:noWrap/>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
          <w:trHeight w:val="300"/>
        </w:trPr>
        <w:tc>
          <w:tcPr>
            <w:tcW w:w="300" w:type="dxa"/>
            <w:noWrap/>
            <w:vAlign w:val="bottom"/>
            <w:hideMark/>
          </w:tcPr>
          <w:p w:rsidR="0081166E" w:rsidRPr="004B4BE3" w:rsidRDefault="0081166E" w:rsidP="0081166E">
            <w:pPr>
              <w:widowControl/>
              <w:autoSpaceDE/>
              <w:autoSpaceDN/>
              <w:adjustRightInd/>
              <w:spacing w:line="240" w:lineRule="auto"/>
              <w:ind w:firstLine="567"/>
              <w:rPr>
                <w:rFonts w:ascii="Arial" w:hAnsi="Arial"/>
                <w:sz w:val="18"/>
                <w:szCs w:val="18"/>
                <w:lang w:eastAsia="en-US"/>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576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98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280" w:type="dxa"/>
            <w:gridSpan w:val="3"/>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4"/>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88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gridSpan w:val="17"/>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
          <w:trHeight w:val="300"/>
        </w:trPr>
        <w:tc>
          <w:tcPr>
            <w:tcW w:w="300" w:type="dxa"/>
            <w:noWrap/>
            <w:vAlign w:val="bottom"/>
            <w:hideMark/>
          </w:tcPr>
          <w:p w:rsidR="0081166E" w:rsidRPr="004B4BE3" w:rsidRDefault="0081166E" w:rsidP="0081166E">
            <w:pPr>
              <w:widowControl/>
              <w:autoSpaceDE/>
              <w:autoSpaceDN/>
              <w:adjustRightInd/>
              <w:spacing w:line="240" w:lineRule="auto"/>
              <w:ind w:firstLine="567"/>
              <w:rPr>
                <w:rFonts w:ascii="Arial" w:hAnsi="Arial"/>
                <w:sz w:val="18"/>
                <w:szCs w:val="18"/>
                <w:lang w:eastAsia="en-US"/>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576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98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280" w:type="dxa"/>
            <w:gridSpan w:val="3"/>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4"/>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88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gridSpan w:val="17"/>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trHeight w:val="375"/>
        </w:trPr>
        <w:tc>
          <w:tcPr>
            <w:tcW w:w="6900" w:type="dxa"/>
            <w:gridSpan w:val="24"/>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Раздел III : "</w:t>
            </w:r>
            <w:proofErr w:type="spellStart"/>
            <w:r w:rsidRPr="004B4BE3">
              <w:rPr>
                <w:b/>
                <w:bCs/>
                <w:color w:val="000000"/>
                <w:sz w:val="18"/>
                <w:szCs w:val="18"/>
                <w:lang w:eastAsia="en-US"/>
              </w:rPr>
              <w:t>Кредиты,привлеченные</w:t>
            </w:r>
            <w:proofErr w:type="spellEnd"/>
            <w:r w:rsidRPr="004B4BE3">
              <w:rPr>
                <w:b/>
                <w:bCs/>
                <w:color w:val="000000"/>
                <w:sz w:val="18"/>
                <w:szCs w:val="18"/>
                <w:lang w:eastAsia="en-US"/>
              </w:rPr>
              <w:t xml:space="preserve"> Петропавловским муниципальным районом от кредитных организаций "</w:t>
            </w:r>
          </w:p>
        </w:tc>
        <w:tc>
          <w:tcPr>
            <w:tcW w:w="5760" w:type="dxa"/>
            <w:gridSpan w:val="2"/>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w:t>
            </w:r>
          </w:p>
        </w:tc>
        <w:tc>
          <w:tcPr>
            <w:tcW w:w="3980" w:type="dxa"/>
            <w:gridSpan w:val="2"/>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w:t>
            </w:r>
          </w:p>
        </w:tc>
        <w:tc>
          <w:tcPr>
            <w:tcW w:w="328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w:t>
            </w:r>
          </w:p>
        </w:tc>
        <w:tc>
          <w:tcPr>
            <w:tcW w:w="1920" w:type="dxa"/>
            <w:gridSpan w:val="2"/>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w:t>
            </w:r>
          </w:p>
        </w:tc>
        <w:tc>
          <w:tcPr>
            <w:tcW w:w="288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w:t>
            </w:r>
          </w:p>
        </w:tc>
        <w:tc>
          <w:tcPr>
            <w:tcW w:w="192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w:t>
            </w:r>
          </w:p>
        </w:tc>
        <w:tc>
          <w:tcPr>
            <w:tcW w:w="960" w:type="dxa"/>
            <w:gridSpan w:val="2"/>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w:t>
            </w:r>
          </w:p>
        </w:tc>
        <w:tc>
          <w:tcPr>
            <w:tcW w:w="2880" w:type="dxa"/>
            <w:gridSpan w:val="2"/>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right"/>
              <w:rPr>
                <w:color w:val="000000"/>
                <w:sz w:val="18"/>
                <w:szCs w:val="18"/>
                <w:lang w:eastAsia="en-US"/>
              </w:rPr>
            </w:pPr>
            <w:r w:rsidRPr="004B4BE3">
              <w:rPr>
                <w:color w:val="000000"/>
                <w:sz w:val="18"/>
                <w:szCs w:val="18"/>
                <w:lang w:eastAsia="en-US"/>
              </w:rPr>
              <w:t>рубль</w:t>
            </w:r>
          </w:p>
        </w:tc>
        <w:tc>
          <w:tcPr>
            <w:tcW w:w="285" w:type="dxa"/>
            <w:tcBorders>
              <w:top w:val="nil"/>
              <w:left w:val="nil"/>
              <w:bottom w:val="nil"/>
              <w:right w:val="nil"/>
            </w:tcBorders>
            <w:tcMar>
              <w:top w:w="0" w:type="dxa"/>
              <w:left w:w="0" w:type="dxa"/>
              <w:bottom w:w="0" w:type="dxa"/>
              <w:right w:w="0" w:type="dxa"/>
            </w:tcMar>
            <w:vAlign w:val="center"/>
            <w:hideMark/>
          </w:tcPr>
          <w:p w:rsidR="0081166E" w:rsidRPr="004B4BE3" w:rsidRDefault="0081166E" w:rsidP="0081166E">
            <w:pPr>
              <w:widowControl/>
              <w:autoSpaceDE/>
              <w:autoSpaceDN/>
              <w:adjustRightInd/>
              <w:ind w:firstLine="567"/>
              <w:rPr>
                <w:rFonts w:ascii="Arial" w:hAnsi="Arial"/>
                <w:sz w:val="18"/>
                <w:szCs w:val="18"/>
                <w:lang w:eastAsia="en-US"/>
              </w:rPr>
            </w:pPr>
            <w:r w:rsidRPr="004B4BE3">
              <w:rPr>
                <w:rFonts w:ascii="Arial" w:hAnsi="Arial"/>
                <w:sz w:val="18"/>
                <w:szCs w:val="18"/>
                <w:lang w:eastAsia="en-US"/>
              </w:rPr>
              <w:t> </w:t>
            </w: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
          <w:trHeight w:val="375"/>
        </w:trPr>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30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 </w:t>
            </w:r>
          </w:p>
        </w:tc>
        <w:tc>
          <w:tcPr>
            <w:tcW w:w="5760" w:type="dxa"/>
            <w:gridSpan w:val="2"/>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w:t>
            </w:r>
          </w:p>
        </w:tc>
        <w:tc>
          <w:tcPr>
            <w:tcW w:w="3980" w:type="dxa"/>
            <w:gridSpan w:val="2"/>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w:t>
            </w:r>
          </w:p>
        </w:tc>
        <w:tc>
          <w:tcPr>
            <w:tcW w:w="3280" w:type="dxa"/>
            <w:gridSpan w:val="3"/>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w:t>
            </w:r>
          </w:p>
        </w:tc>
        <w:tc>
          <w:tcPr>
            <w:tcW w:w="1920" w:type="dxa"/>
            <w:gridSpan w:val="4"/>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w:t>
            </w:r>
          </w:p>
        </w:tc>
        <w:tc>
          <w:tcPr>
            <w:tcW w:w="2880" w:type="dxa"/>
            <w:gridSpan w:val="2"/>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w:t>
            </w:r>
          </w:p>
        </w:tc>
        <w:tc>
          <w:tcPr>
            <w:tcW w:w="1920" w:type="dxa"/>
            <w:gridSpan w:val="2"/>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w:t>
            </w:r>
          </w:p>
        </w:tc>
        <w:tc>
          <w:tcPr>
            <w:tcW w:w="960" w:type="dxa"/>
            <w:gridSpan w:val="17"/>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w:t>
            </w:r>
          </w:p>
        </w:tc>
        <w:tc>
          <w:tcPr>
            <w:tcW w:w="192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right"/>
              <w:rPr>
                <w:color w:val="000000"/>
                <w:sz w:val="18"/>
                <w:szCs w:val="18"/>
                <w:lang w:eastAsia="en-US"/>
              </w:rPr>
            </w:pPr>
            <w:r w:rsidRPr="004B4BE3">
              <w:rPr>
                <w:color w:val="000000"/>
                <w:sz w:val="18"/>
                <w:szCs w:val="18"/>
                <w:lang w:eastAsia="en-US"/>
              </w:rPr>
              <w:t> </w:t>
            </w:r>
          </w:p>
        </w:tc>
        <w:tc>
          <w:tcPr>
            <w:tcW w:w="960" w:type="dxa"/>
            <w:tcBorders>
              <w:top w:val="nil"/>
              <w:left w:val="nil"/>
              <w:bottom w:val="single" w:sz="4" w:space="0" w:color="080000"/>
              <w:right w:val="nil"/>
            </w:tcBorders>
            <w:vAlign w:val="bottom"/>
            <w:hideMark/>
          </w:tcPr>
          <w:p w:rsidR="0081166E" w:rsidRPr="004B4BE3" w:rsidRDefault="0081166E" w:rsidP="0081166E">
            <w:pPr>
              <w:widowControl/>
              <w:autoSpaceDE/>
              <w:autoSpaceDN/>
              <w:adjustRightInd/>
              <w:ind w:firstLine="0"/>
              <w:jc w:val="right"/>
              <w:rPr>
                <w:color w:val="000000"/>
                <w:sz w:val="18"/>
                <w:szCs w:val="18"/>
                <w:lang w:eastAsia="en-US"/>
              </w:rPr>
            </w:pPr>
            <w:r w:rsidRPr="004B4BE3">
              <w:rPr>
                <w:color w:val="000000"/>
                <w:sz w:val="18"/>
                <w:szCs w:val="18"/>
                <w:lang w:eastAsia="en-US"/>
              </w:rPr>
              <w:t> </w:t>
            </w:r>
          </w:p>
        </w:tc>
      </w:tr>
    </w:tbl>
    <w:p w:rsidR="0081166E" w:rsidRPr="004B4BE3" w:rsidRDefault="0081166E" w:rsidP="0081166E">
      <w:pPr>
        <w:widowControl/>
        <w:autoSpaceDE/>
        <w:autoSpaceDN/>
        <w:adjustRightInd/>
        <w:spacing w:line="240" w:lineRule="auto"/>
        <w:ind w:firstLine="0"/>
        <w:jc w:val="left"/>
        <w:rPr>
          <w:rFonts w:eastAsia="Calibri"/>
          <w:vanish/>
          <w:sz w:val="18"/>
          <w:szCs w:val="18"/>
        </w:rPr>
      </w:pPr>
    </w:p>
    <w:tbl>
      <w:tblPr>
        <w:tblW w:w="30480" w:type="dxa"/>
        <w:tblInd w:w="108" w:type="dxa"/>
        <w:tblLook w:val="04A0" w:firstRow="1" w:lastRow="0" w:firstColumn="1" w:lastColumn="0" w:noHBand="0" w:noVBand="1"/>
      </w:tblPr>
      <w:tblGrid>
        <w:gridCol w:w="490"/>
        <w:gridCol w:w="268"/>
        <w:gridCol w:w="88"/>
        <w:gridCol w:w="373"/>
        <w:gridCol w:w="423"/>
        <w:gridCol w:w="669"/>
        <w:gridCol w:w="696"/>
        <w:gridCol w:w="454"/>
        <w:gridCol w:w="88"/>
        <w:gridCol w:w="269"/>
        <w:gridCol w:w="269"/>
        <w:gridCol w:w="597"/>
        <w:gridCol w:w="88"/>
        <w:gridCol w:w="323"/>
        <w:gridCol w:w="591"/>
        <w:gridCol w:w="88"/>
        <w:gridCol w:w="323"/>
        <w:gridCol w:w="763"/>
        <w:gridCol w:w="88"/>
        <w:gridCol w:w="480"/>
        <w:gridCol w:w="323"/>
        <w:gridCol w:w="434"/>
        <w:gridCol w:w="88"/>
        <w:gridCol w:w="681"/>
        <w:gridCol w:w="521"/>
        <w:gridCol w:w="88"/>
        <w:gridCol w:w="587"/>
        <w:gridCol w:w="88"/>
        <w:gridCol w:w="323"/>
        <w:gridCol w:w="386"/>
        <w:gridCol w:w="386"/>
        <w:gridCol w:w="88"/>
        <w:gridCol w:w="337"/>
        <w:gridCol w:w="450"/>
        <w:gridCol w:w="763"/>
        <w:gridCol w:w="2470"/>
        <w:gridCol w:w="220"/>
        <w:gridCol w:w="826"/>
        <w:gridCol w:w="1580"/>
        <w:gridCol w:w="220"/>
        <w:gridCol w:w="929"/>
        <w:gridCol w:w="1062"/>
        <w:gridCol w:w="220"/>
        <w:gridCol w:w="1096"/>
        <w:gridCol w:w="220"/>
        <w:gridCol w:w="1666"/>
        <w:gridCol w:w="220"/>
        <w:gridCol w:w="1096"/>
        <w:gridCol w:w="658"/>
        <w:gridCol w:w="1228"/>
        <w:gridCol w:w="658"/>
        <w:gridCol w:w="220"/>
        <w:gridCol w:w="655"/>
        <w:gridCol w:w="220"/>
        <w:gridCol w:w="658"/>
        <w:gridCol w:w="1228"/>
        <w:gridCol w:w="526"/>
        <w:gridCol w:w="220"/>
        <w:gridCol w:w="495"/>
      </w:tblGrid>
      <w:tr w:rsidR="0081166E" w:rsidRPr="004B4BE3" w:rsidTr="0081166E">
        <w:trPr>
          <w:trHeight w:val="315"/>
        </w:trPr>
        <w:tc>
          <w:tcPr>
            <w:tcW w:w="300" w:type="dxa"/>
            <w:gridSpan w:val="3"/>
            <w:vMerge w:val="restart"/>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 регистр.</w:t>
            </w:r>
          </w:p>
        </w:tc>
        <w:tc>
          <w:tcPr>
            <w:tcW w:w="300" w:type="dxa"/>
            <w:gridSpan w:val="3"/>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proofErr w:type="spellStart"/>
            <w:r w:rsidRPr="004B4BE3">
              <w:rPr>
                <w:color w:val="000000"/>
                <w:sz w:val="18"/>
                <w:szCs w:val="18"/>
                <w:lang w:eastAsia="en-US"/>
              </w:rPr>
              <w:t>Регистрац.номер</w:t>
            </w:r>
            <w:proofErr w:type="spellEnd"/>
          </w:p>
        </w:tc>
        <w:tc>
          <w:tcPr>
            <w:tcW w:w="300" w:type="dxa"/>
            <w:gridSpan w:val="3"/>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Наименование документа</w:t>
            </w:r>
          </w:p>
        </w:tc>
        <w:tc>
          <w:tcPr>
            <w:tcW w:w="300" w:type="dxa"/>
            <w:gridSpan w:val="3"/>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Номер контракта (соглашения)</w:t>
            </w:r>
          </w:p>
        </w:tc>
        <w:tc>
          <w:tcPr>
            <w:tcW w:w="300" w:type="dxa"/>
            <w:gridSpan w:val="4"/>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 заключения контракта (соглашения)</w:t>
            </w:r>
          </w:p>
        </w:tc>
        <w:tc>
          <w:tcPr>
            <w:tcW w:w="300" w:type="dxa"/>
            <w:gridSpan w:val="3"/>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Основание для заключения контракта (соглашения)</w:t>
            </w:r>
          </w:p>
        </w:tc>
        <w:tc>
          <w:tcPr>
            <w:tcW w:w="300" w:type="dxa"/>
            <w:gridSpan w:val="3"/>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Наименование кредитора</w:t>
            </w:r>
          </w:p>
        </w:tc>
        <w:tc>
          <w:tcPr>
            <w:tcW w:w="300" w:type="dxa"/>
            <w:gridSpan w:val="3"/>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Сумма по контракту (соглашению)</w:t>
            </w:r>
          </w:p>
        </w:tc>
        <w:tc>
          <w:tcPr>
            <w:tcW w:w="300" w:type="dxa"/>
            <w:gridSpan w:val="3"/>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Остаток по кредиту на начало года</w:t>
            </w:r>
          </w:p>
        </w:tc>
        <w:tc>
          <w:tcPr>
            <w:tcW w:w="300" w:type="dxa"/>
            <w:gridSpan w:val="4"/>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Объем полученного кредита</w:t>
            </w:r>
          </w:p>
        </w:tc>
        <w:tc>
          <w:tcPr>
            <w:tcW w:w="300" w:type="dxa"/>
            <w:gridSpan w:val="2"/>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 получения кредита</w:t>
            </w:r>
          </w:p>
        </w:tc>
        <w:tc>
          <w:tcPr>
            <w:tcW w:w="300" w:type="dxa"/>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Процентная ставка по кредиту</w:t>
            </w:r>
          </w:p>
        </w:tc>
        <w:tc>
          <w:tcPr>
            <w:tcW w:w="300" w:type="dxa"/>
            <w:gridSpan w:val="2"/>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Фактическое использование кредита</w:t>
            </w:r>
          </w:p>
        </w:tc>
        <w:tc>
          <w:tcPr>
            <w:tcW w:w="300" w:type="dxa"/>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Цена контракта (соглашения) (остаток)</w:t>
            </w:r>
          </w:p>
        </w:tc>
        <w:tc>
          <w:tcPr>
            <w:tcW w:w="300" w:type="dxa"/>
            <w:gridSpan w:val="2"/>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 окончания контракта (соглашения)</w:t>
            </w:r>
          </w:p>
        </w:tc>
        <w:tc>
          <w:tcPr>
            <w:tcW w:w="300" w:type="dxa"/>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xml:space="preserve">Установленные даты выплат </w:t>
            </w:r>
            <w:proofErr w:type="spellStart"/>
            <w:r w:rsidRPr="004B4BE3">
              <w:rPr>
                <w:color w:val="000000"/>
                <w:sz w:val="18"/>
                <w:szCs w:val="18"/>
                <w:lang w:eastAsia="en-US"/>
              </w:rPr>
              <w:t>процентых</w:t>
            </w:r>
            <w:proofErr w:type="spellEnd"/>
            <w:r w:rsidRPr="004B4BE3">
              <w:rPr>
                <w:color w:val="000000"/>
                <w:sz w:val="18"/>
                <w:szCs w:val="18"/>
                <w:lang w:eastAsia="en-US"/>
              </w:rPr>
              <w:t xml:space="preserve"> платежей</w:t>
            </w:r>
          </w:p>
        </w:tc>
        <w:tc>
          <w:tcPr>
            <w:tcW w:w="300" w:type="dxa"/>
            <w:gridSpan w:val="2"/>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Сумма процентных платежей, подлежащая выплате</w:t>
            </w:r>
          </w:p>
        </w:tc>
        <w:tc>
          <w:tcPr>
            <w:tcW w:w="300" w:type="dxa"/>
            <w:gridSpan w:val="2"/>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 погашения кредита, установленная контрактом (соглашением)</w:t>
            </w:r>
          </w:p>
        </w:tc>
        <w:tc>
          <w:tcPr>
            <w:tcW w:w="300" w:type="dxa"/>
            <w:gridSpan w:val="2"/>
            <w:tcBorders>
              <w:top w:val="nil"/>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Сумма погашения кредита, подлежащая выплате в даты, установленная контрактом (соглашением)</w:t>
            </w:r>
          </w:p>
        </w:tc>
        <w:tc>
          <w:tcPr>
            <w:tcW w:w="6960" w:type="dxa"/>
            <w:gridSpan w:val="5"/>
            <w:tcBorders>
              <w:top w:val="single" w:sz="4" w:space="0" w:color="080000"/>
              <w:left w:val="nil"/>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Погашено на отчетную дату</w:t>
            </w:r>
          </w:p>
        </w:tc>
        <w:tc>
          <w:tcPr>
            <w:tcW w:w="9180" w:type="dxa"/>
            <w:tcBorders>
              <w:top w:val="single" w:sz="4" w:space="0" w:color="080000"/>
              <w:left w:val="nil"/>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Объем долга на отчетную дату</w:t>
            </w:r>
          </w:p>
        </w:tc>
        <w:tc>
          <w:tcPr>
            <w:tcW w:w="5760" w:type="dxa"/>
            <w:gridSpan w:val="4"/>
            <w:tcBorders>
              <w:top w:val="single" w:sz="4" w:space="0" w:color="080000"/>
              <w:left w:val="single" w:sz="4" w:space="0" w:color="080000"/>
              <w:bottom w:val="single" w:sz="4" w:space="0" w:color="080000"/>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В том числе просроченная</w:t>
            </w:r>
          </w:p>
        </w:tc>
        <w:tc>
          <w:tcPr>
            <w:tcW w:w="2880" w:type="dxa"/>
            <w:gridSpan w:val="2"/>
            <w:tcBorders>
              <w:top w:val="single" w:sz="4" w:space="0" w:color="080000"/>
              <w:left w:val="single" w:sz="4" w:space="0" w:color="080000"/>
              <w:bottom w:val="nil"/>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Иные сведения</w:t>
            </w:r>
          </w:p>
        </w:tc>
      </w:tr>
      <w:tr w:rsidR="0081166E" w:rsidRPr="004B4BE3" w:rsidTr="0081166E">
        <w:trPr>
          <w:trHeight w:val="660"/>
        </w:trPr>
        <w:tc>
          <w:tcPr>
            <w:tcW w:w="0" w:type="auto"/>
            <w:gridSpan w:val="3"/>
            <w:vMerge/>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300" w:type="dxa"/>
            <w:gridSpan w:val="2"/>
            <w:vMerge w:val="restart"/>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 погашения</w:t>
            </w:r>
          </w:p>
        </w:tc>
        <w:tc>
          <w:tcPr>
            <w:tcW w:w="300" w:type="dxa"/>
            <w:vMerge w:val="restart"/>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Основной долг</w:t>
            </w:r>
          </w:p>
        </w:tc>
        <w:tc>
          <w:tcPr>
            <w:tcW w:w="300" w:type="dxa"/>
            <w:vMerge w:val="restart"/>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Проценты</w:t>
            </w:r>
          </w:p>
        </w:tc>
        <w:tc>
          <w:tcPr>
            <w:tcW w:w="300" w:type="dxa"/>
            <w:gridSpan w:val="2"/>
            <w:vMerge w:val="restart"/>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Пени</w:t>
            </w:r>
          </w:p>
        </w:tc>
        <w:tc>
          <w:tcPr>
            <w:tcW w:w="5760" w:type="dxa"/>
            <w:gridSpan w:val="3"/>
            <w:vMerge w:val="restart"/>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Всего</w:t>
            </w:r>
          </w:p>
        </w:tc>
        <w:tc>
          <w:tcPr>
            <w:tcW w:w="3980" w:type="dxa"/>
            <w:gridSpan w:val="3"/>
            <w:vMerge w:val="restart"/>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Основной долг</w:t>
            </w:r>
          </w:p>
        </w:tc>
        <w:tc>
          <w:tcPr>
            <w:tcW w:w="3280" w:type="dxa"/>
            <w:gridSpan w:val="3"/>
            <w:vMerge w:val="restart"/>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Проценты</w:t>
            </w:r>
          </w:p>
        </w:tc>
        <w:tc>
          <w:tcPr>
            <w:tcW w:w="1920" w:type="dxa"/>
            <w:gridSpan w:val="2"/>
            <w:vMerge w:val="restart"/>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Всего</w:t>
            </w:r>
          </w:p>
        </w:tc>
        <w:tc>
          <w:tcPr>
            <w:tcW w:w="2880" w:type="dxa"/>
            <w:gridSpan w:val="2"/>
            <w:vMerge w:val="restart"/>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Основной долг</w:t>
            </w:r>
          </w:p>
        </w:tc>
        <w:tc>
          <w:tcPr>
            <w:tcW w:w="1920" w:type="dxa"/>
            <w:gridSpan w:val="2"/>
            <w:vMerge w:val="restart"/>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Проценты</w:t>
            </w:r>
          </w:p>
        </w:tc>
        <w:tc>
          <w:tcPr>
            <w:tcW w:w="960" w:type="dxa"/>
            <w:vMerge w:val="restart"/>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Всего</w:t>
            </w:r>
          </w:p>
        </w:tc>
        <w:tc>
          <w:tcPr>
            <w:tcW w:w="1440" w:type="dxa"/>
            <w:gridSpan w:val="8"/>
            <w:tcBorders>
              <w:top w:val="nil"/>
              <w:left w:val="nil"/>
              <w:bottom w:val="nil"/>
              <w:right w:val="nil"/>
            </w:tcBorders>
            <w:tcMar>
              <w:top w:w="0" w:type="dxa"/>
              <w:left w:w="0" w:type="dxa"/>
              <w:bottom w:w="0" w:type="dxa"/>
              <w:right w:w="0" w:type="dxa"/>
            </w:tcMar>
            <w:vAlign w:val="center"/>
            <w:hideMark/>
          </w:tcPr>
          <w:p w:rsidR="0081166E" w:rsidRPr="004B4BE3" w:rsidRDefault="0081166E" w:rsidP="0081166E">
            <w:pPr>
              <w:widowControl/>
              <w:autoSpaceDE/>
              <w:autoSpaceDN/>
              <w:adjustRightInd/>
              <w:ind w:firstLine="567"/>
              <w:rPr>
                <w:rFonts w:ascii="Arial" w:hAnsi="Arial"/>
                <w:sz w:val="18"/>
                <w:szCs w:val="18"/>
                <w:lang w:eastAsia="en-US"/>
              </w:rPr>
            </w:pPr>
            <w:r w:rsidRPr="004B4BE3">
              <w:rPr>
                <w:rFonts w:ascii="Arial" w:hAnsi="Arial"/>
                <w:sz w:val="18"/>
                <w:szCs w:val="18"/>
                <w:lang w:eastAsia="en-US"/>
              </w:rPr>
              <w:t> </w:t>
            </w: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trHeight w:val="300"/>
        </w:trPr>
        <w:tc>
          <w:tcPr>
            <w:tcW w:w="0" w:type="auto"/>
            <w:gridSpan w:val="3"/>
            <w:vMerge/>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3"/>
            <w:vMerge/>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3"/>
            <w:vMerge/>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3"/>
            <w:vMerge/>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single" w:sz="4" w:space="0" w:color="080000"/>
              <w:bottom w:val="single" w:sz="4" w:space="0" w:color="080000"/>
              <w:right w:val="single" w:sz="4" w:space="0" w:color="08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1440" w:type="dxa"/>
            <w:gridSpan w:val="8"/>
            <w:tcBorders>
              <w:top w:val="nil"/>
              <w:left w:val="nil"/>
              <w:bottom w:val="nil"/>
              <w:right w:val="nil"/>
            </w:tcBorders>
            <w:tcMar>
              <w:top w:w="0" w:type="dxa"/>
              <w:left w:w="0" w:type="dxa"/>
              <w:bottom w:w="0" w:type="dxa"/>
              <w:right w:w="0" w:type="dxa"/>
            </w:tcMar>
            <w:vAlign w:val="center"/>
            <w:hideMark/>
          </w:tcPr>
          <w:p w:rsidR="0081166E" w:rsidRPr="004B4BE3" w:rsidRDefault="0081166E" w:rsidP="0081166E">
            <w:pPr>
              <w:widowControl/>
              <w:autoSpaceDE/>
              <w:autoSpaceDN/>
              <w:adjustRightInd/>
              <w:ind w:firstLine="567"/>
              <w:rPr>
                <w:rFonts w:ascii="Arial" w:hAnsi="Arial"/>
                <w:sz w:val="18"/>
                <w:szCs w:val="18"/>
                <w:lang w:eastAsia="en-US"/>
              </w:rPr>
            </w:pPr>
            <w:r w:rsidRPr="004B4BE3">
              <w:rPr>
                <w:rFonts w:ascii="Arial" w:hAnsi="Arial"/>
                <w:sz w:val="18"/>
                <w:szCs w:val="18"/>
                <w:lang w:eastAsia="en-US"/>
              </w:rPr>
              <w:t> </w:t>
            </w: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8"/>
          <w:wAfter w:w="1444" w:type="dxa"/>
          <w:trHeight w:val="315"/>
        </w:trPr>
        <w:tc>
          <w:tcPr>
            <w:tcW w:w="300" w:type="dxa"/>
            <w:tcBorders>
              <w:top w:val="nil"/>
              <w:left w:val="single" w:sz="4" w:space="0" w:color="080000"/>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w:t>
            </w:r>
          </w:p>
        </w:tc>
        <w:tc>
          <w:tcPr>
            <w:tcW w:w="300" w:type="dxa"/>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w:t>
            </w:r>
          </w:p>
        </w:tc>
        <w:tc>
          <w:tcPr>
            <w:tcW w:w="300" w:type="dxa"/>
            <w:gridSpan w:val="2"/>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3</w:t>
            </w:r>
          </w:p>
        </w:tc>
        <w:tc>
          <w:tcPr>
            <w:tcW w:w="300" w:type="dxa"/>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4</w:t>
            </w:r>
          </w:p>
        </w:tc>
        <w:tc>
          <w:tcPr>
            <w:tcW w:w="300" w:type="dxa"/>
            <w:gridSpan w:val="2"/>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5</w:t>
            </w:r>
          </w:p>
        </w:tc>
        <w:tc>
          <w:tcPr>
            <w:tcW w:w="300" w:type="dxa"/>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6</w:t>
            </w:r>
          </w:p>
        </w:tc>
        <w:tc>
          <w:tcPr>
            <w:tcW w:w="300" w:type="dxa"/>
            <w:gridSpan w:val="2"/>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7</w:t>
            </w:r>
          </w:p>
        </w:tc>
        <w:tc>
          <w:tcPr>
            <w:tcW w:w="300" w:type="dxa"/>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8</w:t>
            </w:r>
          </w:p>
        </w:tc>
        <w:tc>
          <w:tcPr>
            <w:tcW w:w="300" w:type="dxa"/>
            <w:gridSpan w:val="2"/>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9</w:t>
            </w:r>
          </w:p>
        </w:tc>
        <w:tc>
          <w:tcPr>
            <w:tcW w:w="300" w:type="dxa"/>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10</w:t>
            </w:r>
          </w:p>
        </w:tc>
        <w:tc>
          <w:tcPr>
            <w:tcW w:w="300" w:type="dxa"/>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11</w:t>
            </w:r>
          </w:p>
        </w:tc>
        <w:tc>
          <w:tcPr>
            <w:tcW w:w="300" w:type="dxa"/>
            <w:gridSpan w:val="2"/>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12</w:t>
            </w:r>
          </w:p>
        </w:tc>
        <w:tc>
          <w:tcPr>
            <w:tcW w:w="300" w:type="dxa"/>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13</w:t>
            </w:r>
          </w:p>
        </w:tc>
        <w:tc>
          <w:tcPr>
            <w:tcW w:w="300" w:type="dxa"/>
            <w:gridSpan w:val="2"/>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14</w:t>
            </w:r>
          </w:p>
        </w:tc>
        <w:tc>
          <w:tcPr>
            <w:tcW w:w="300" w:type="dxa"/>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15</w:t>
            </w:r>
          </w:p>
        </w:tc>
        <w:tc>
          <w:tcPr>
            <w:tcW w:w="300" w:type="dxa"/>
            <w:gridSpan w:val="2"/>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16</w:t>
            </w:r>
          </w:p>
        </w:tc>
        <w:tc>
          <w:tcPr>
            <w:tcW w:w="300" w:type="dxa"/>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17</w:t>
            </w:r>
          </w:p>
        </w:tc>
        <w:tc>
          <w:tcPr>
            <w:tcW w:w="300" w:type="dxa"/>
            <w:gridSpan w:val="2"/>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18</w:t>
            </w:r>
          </w:p>
        </w:tc>
        <w:tc>
          <w:tcPr>
            <w:tcW w:w="300" w:type="dxa"/>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19</w:t>
            </w:r>
          </w:p>
        </w:tc>
        <w:tc>
          <w:tcPr>
            <w:tcW w:w="300" w:type="dxa"/>
            <w:gridSpan w:val="2"/>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20</w:t>
            </w:r>
          </w:p>
        </w:tc>
        <w:tc>
          <w:tcPr>
            <w:tcW w:w="300" w:type="dxa"/>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21</w:t>
            </w:r>
          </w:p>
        </w:tc>
        <w:tc>
          <w:tcPr>
            <w:tcW w:w="300" w:type="dxa"/>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22</w:t>
            </w:r>
          </w:p>
        </w:tc>
        <w:tc>
          <w:tcPr>
            <w:tcW w:w="300" w:type="dxa"/>
            <w:gridSpan w:val="2"/>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23</w:t>
            </w:r>
          </w:p>
        </w:tc>
        <w:tc>
          <w:tcPr>
            <w:tcW w:w="5760" w:type="dxa"/>
            <w:gridSpan w:val="3"/>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24</w:t>
            </w:r>
          </w:p>
        </w:tc>
        <w:tc>
          <w:tcPr>
            <w:tcW w:w="3980" w:type="dxa"/>
            <w:gridSpan w:val="3"/>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25</w:t>
            </w:r>
          </w:p>
        </w:tc>
        <w:tc>
          <w:tcPr>
            <w:tcW w:w="3280" w:type="dxa"/>
            <w:gridSpan w:val="3"/>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26</w:t>
            </w:r>
          </w:p>
        </w:tc>
        <w:tc>
          <w:tcPr>
            <w:tcW w:w="1920" w:type="dxa"/>
            <w:gridSpan w:val="2"/>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27</w:t>
            </w:r>
          </w:p>
        </w:tc>
        <w:tc>
          <w:tcPr>
            <w:tcW w:w="2880" w:type="dxa"/>
            <w:gridSpan w:val="2"/>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28</w:t>
            </w:r>
          </w:p>
        </w:tc>
        <w:tc>
          <w:tcPr>
            <w:tcW w:w="1920" w:type="dxa"/>
            <w:gridSpan w:val="2"/>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29</w:t>
            </w:r>
          </w:p>
        </w:tc>
        <w:tc>
          <w:tcPr>
            <w:tcW w:w="960" w:type="dxa"/>
            <w:tcBorders>
              <w:top w:val="nil"/>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30</w:t>
            </w:r>
          </w:p>
        </w:tc>
        <w:tc>
          <w:tcPr>
            <w:tcW w:w="2880" w:type="dxa"/>
            <w:gridSpan w:val="2"/>
            <w:tcBorders>
              <w:top w:val="single" w:sz="4" w:space="0" w:color="080000"/>
              <w:left w:val="nil"/>
              <w:bottom w:val="single" w:sz="4" w:space="0" w:color="auto"/>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31</w:t>
            </w:r>
          </w:p>
        </w:tc>
      </w:tr>
      <w:tr w:rsidR="0081166E" w:rsidRPr="004B4BE3" w:rsidTr="0081166E">
        <w:trPr>
          <w:gridAfter w:val="8"/>
          <w:wAfter w:w="1444" w:type="dxa"/>
          <w:trHeight w:val="315"/>
        </w:trPr>
        <w:tc>
          <w:tcPr>
            <w:tcW w:w="300" w:type="dxa"/>
            <w:tcBorders>
              <w:top w:val="single" w:sz="4" w:space="0" w:color="080000"/>
              <w:left w:val="single" w:sz="4" w:space="0" w:color="080000"/>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5760" w:type="dxa"/>
            <w:gridSpan w:val="3"/>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980" w:type="dxa"/>
            <w:gridSpan w:val="3"/>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280" w:type="dxa"/>
            <w:gridSpan w:val="3"/>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288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96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tcBorders>
              <w:top w:val="single" w:sz="4" w:space="0" w:color="080000"/>
              <w:left w:val="nil"/>
              <w:bottom w:val="single" w:sz="4" w:space="0" w:color="auto"/>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960" w:type="dxa"/>
            <w:tcBorders>
              <w:top w:val="single" w:sz="4" w:space="0" w:color="080000"/>
              <w:left w:val="nil"/>
              <w:bottom w:val="single" w:sz="4" w:space="0" w:color="auto"/>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r>
      <w:tr w:rsidR="0081166E" w:rsidRPr="004B4BE3" w:rsidTr="0081166E">
        <w:trPr>
          <w:gridAfter w:val="8"/>
          <w:wAfter w:w="1444" w:type="dxa"/>
          <w:trHeight w:val="315"/>
        </w:trPr>
        <w:tc>
          <w:tcPr>
            <w:tcW w:w="300" w:type="dxa"/>
            <w:tcBorders>
              <w:top w:val="single" w:sz="4" w:space="0" w:color="080000"/>
              <w:left w:val="single" w:sz="4" w:space="0" w:color="080000"/>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5760" w:type="dxa"/>
            <w:gridSpan w:val="3"/>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980" w:type="dxa"/>
            <w:gridSpan w:val="3"/>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280" w:type="dxa"/>
            <w:gridSpan w:val="3"/>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288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96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tcBorders>
              <w:top w:val="single" w:sz="4" w:space="0" w:color="080000"/>
              <w:left w:val="nil"/>
              <w:bottom w:val="single" w:sz="4" w:space="0" w:color="auto"/>
              <w:right w:val="nil"/>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960" w:type="dxa"/>
            <w:tcBorders>
              <w:top w:val="single" w:sz="4" w:space="0" w:color="080000"/>
              <w:left w:val="nil"/>
              <w:bottom w:val="single" w:sz="4" w:space="0" w:color="auto"/>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r>
      <w:tr w:rsidR="0081166E" w:rsidRPr="004B4BE3" w:rsidTr="0081166E">
        <w:trPr>
          <w:gridAfter w:val="8"/>
          <w:wAfter w:w="1444" w:type="dxa"/>
          <w:trHeight w:val="315"/>
        </w:trPr>
        <w:tc>
          <w:tcPr>
            <w:tcW w:w="300" w:type="dxa"/>
            <w:tcBorders>
              <w:top w:val="single" w:sz="4" w:space="0" w:color="080000"/>
              <w:left w:val="single" w:sz="4" w:space="0" w:color="080000"/>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Итого</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5760" w:type="dxa"/>
            <w:gridSpan w:val="3"/>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980" w:type="dxa"/>
            <w:gridSpan w:val="3"/>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280" w:type="dxa"/>
            <w:gridSpan w:val="3"/>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288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gridSpan w:val="2"/>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960" w:type="dxa"/>
            <w:tcBorders>
              <w:top w:val="single" w:sz="4" w:space="0" w:color="080000"/>
              <w:left w:val="nil"/>
              <w:bottom w:val="single" w:sz="4" w:space="0" w:color="000000"/>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2880" w:type="dxa"/>
            <w:gridSpan w:val="2"/>
            <w:tcBorders>
              <w:top w:val="single" w:sz="4" w:space="0" w:color="080000"/>
              <w:left w:val="nil"/>
              <w:bottom w:val="single" w:sz="4" w:space="0" w:color="auto"/>
              <w:right w:val="single" w:sz="4" w:space="0" w:color="08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r>
      <w:tr w:rsidR="0081166E" w:rsidRPr="004B4BE3" w:rsidTr="0081166E">
        <w:trPr>
          <w:gridAfter w:val="8"/>
          <w:wAfter w:w="1444" w:type="dxa"/>
          <w:trHeight w:val="315"/>
        </w:trPr>
        <w:tc>
          <w:tcPr>
            <w:tcW w:w="300" w:type="dxa"/>
            <w:vAlign w:val="center"/>
            <w:hideMark/>
          </w:tcPr>
          <w:p w:rsidR="0081166E" w:rsidRPr="004B4BE3" w:rsidRDefault="0081166E" w:rsidP="0081166E">
            <w:pPr>
              <w:widowControl/>
              <w:autoSpaceDE/>
              <w:autoSpaceDN/>
              <w:adjustRightInd/>
              <w:spacing w:line="240" w:lineRule="auto"/>
              <w:ind w:firstLine="567"/>
              <w:rPr>
                <w:rFonts w:ascii="Arial" w:hAnsi="Arial"/>
                <w:sz w:val="18"/>
                <w:szCs w:val="18"/>
                <w:lang w:eastAsia="en-US"/>
              </w:rPr>
            </w:pPr>
          </w:p>
        </w:tc>
        <w:tc>
          <w:tcPr>
            <w:tcW w:w="300" w:type="dxa"/>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5760" w:type="dxa"/>
            <w:gridSpan w:val="3"/>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980" w:type="dxa"/>
            <w:gridSpan w:val="3"/>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280" w:type="dxa"/>
            <w:gridSpan w:val="3"/>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880" w:type="dxa"/>
            <w:gridSpan w:val="2"/>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8"/>
          <w:wAfter w:w="1444" w:type="dxa"/>
          <w:trHeight w:val="300"/>
        </w:trPr>
        <w:tc>
          <w:tcPr>
            <w:tcW w:w="300" w:type="dxa"/>
            <w:noWrap/>
            <w:vAlign w:val="bottom"/>
            <w:hideMark/>
          </w:tcPr>
          <w:p w:rsidR="0081166E" w:rsidRPr="004B4BE3" w:rsidRDefault="0081166E" w:rsidP="0081166E">
            <w:pPr>
              <w:widowControl/>
              <w:autoSpaceDE/>
              <w:autoSpaceDN/>
              <w:adjustRightInd/>
              <w:spacing w:line="240" w:lineRule="auto"/>
              <w:ind w:firstLine="567"/>
              <w:rPr>
                <w:rFonts w:ascii="Arial" w:hAnsi="Arial"/>
                <w:sz w:val="18"/>
                <w:szCs w:val="18"/>
                <w:lang w:eastAsia="en-US"/>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5760" w:type="dxa"/>
            <w:gridSpan w:val="3"/>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980" w:type="dxa"/>
            <w:gridSpan w:val="3"/>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280" w:type="dxa"/>
            <w:gridSpan w:val="3"/>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88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trHeight w:val="375"/>
        </w:trPr>
        <w:tc>
          <w:tcPr>
            <w:tcW w:w="26640" w:type="dxa"/>
            <w:gridSpan w:val="54"/>
            <w:vAlign w:val="center"/>
            <w:hideMark/>
          </w:tcPr>
          <w:p w:rsidR="0081166E" w:rsidRPr="004B4BE3" w:rsidRDefault="0081166E" w:rsidP="0081166E">
            <w:pPr>
              <w:widowControl/>
              <w:autoSpaceDE/>
              <w:autoSpaceDN/>
              <w:adjustRightInd/>
              <w:ind w:firstLine="0"/>
              <w:jc w:val="left"/>
              <w:rPr>
                <w:b/>
                <w:bCs/>
                <w:color w:val="000000"/>
                <w:sz w:val="18"/>
                <w:szCs w:val="18"/>
                <w:lang w:eastAsia="en-US"/>
              </w:rPr>
            </w:pPr>
            <w:r w:rsidRPr="004B4BE3">
              <w:rPr>
                <w:b/>
                <w:bCs/>
                <w:color w:val="000000"/>
                <w:sz w:val="18"/>
                <w:szCs w:val="18"/>
                <w:lang w:eastAsia="en-US"/>
              </w:rPr>
              <w:t>Раздел IV : "Муниципальные гарантии Петропавловского муниципального района"</w:t>
            </w:r>
          </w:p>
        </w:tc>
        <w:tc>
          <w:tcPr>
            <w:tcW w:w="960" w:type="dxa"/>
            <w:noWrap/>
            <w:vAlign w:val="bottom"/>
            <w:hideMark/>
          </w:tcPr>
          <w:p w:rsidR="0081166E" w:rsidRPr="004B4BE3" w:rsidRDefault="0081166E" w:rsidP="0081166E">
            <w:pPr>
              <w:widowControl/>
              <w:autoSpaceDE/>
              <w:autoSpaceDN/>
              <w:adjustRightInd/>
              <w:spacing w:line="240" w:lineRule="auto"/>
              <w:ind w:firstLine="567"/>
              <w:rPr>
                <w:b/>
                <w:bCs/>
                <w:color w:val="000000"/>
                <w:sz w:val="18"/>
                <w:szCs w:val="18"/>
                <w:lang w:eastAsia="en-US"/>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trHeight w:val="315"/>
        </w:trPr>
        <w:tc>
          <w:tcPr>
            <w:tcW w:w="26640" w:type="dxa"/>
            <w:gridSpan w:val="54"/>
            <w:tcBorders>
              <w:top w:val="nil"/>
              <w:left w:val="nil"/>
              <w:bottom w:val="single" w:sz="4" w:space="0" w:color="000000"/>
              <w:right w:val="nil"/>
            </w:tcBorders>
            <w:noWrap/>
            <w:vAlign w:val="bottom"/>
            <w:hideMark/>
          </w:tcPr>
          <w:p w:rsidR="0081166E" w:rsidRPr="004B4BE3" w:rsidRDefault="0081166E" w:rsidP="0081166E">
            <w:pPr>
              <w:widowControl/>
              <w:autoSpaceDE/>
              <w:autoSpaceDN/>
              <w:adjustRightInd/>
              <w:ind w:firstLine="0"/>
              <w:jc w:val="right"/>
              <w:rPr>
                <w:color w:val="000000"/>
                <w:sz w:val="18"/>
                <w:szCs w:val="18"/>
                <w:lang w:eastAsia="en-US"/>
              </w:rPr>
            </w:pPr>
            <w:r w:rsidRPr="004B4BE3">
              <w:rPr>
                <w:color w:val="000000"/>
                <w:sz w:val="18"/>
                <w:szCs w:val="18"/>
                <w:lang w:eastAsia="en-US"/>
              </w:rPr>
              <w:t>рубль</w:t>
            </w:r>
          </w:p>
        </w:tc>
        <w:tc>
          <w:tcPr>
            <w:tcW w:w="960" w:type="dxa"/>
            <w:noWrap/>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bl>
    <w:p w:rsidR="0081166E" w:rsidRPr="004B4BE3" w:rsidRDefault="0081166E" w:rsidP="0081166E">
      <w:pPr>
        <w:widowControl/>
        <w:autoSpaceDE/>
        <w:autoSpaceDN/>
        <w:adjustRightInd/>
        <w:spacing w:line="240" w:lineRule="auto"/>
        <w:ind w:firstLine="0"/>
        <w:jc w:val="left"/>
        <w:rPr>
          <w:rFonts w:eastAsia="Calibri"/>
          <w:vanish/>
          <w:sz w:val="18"/>
          <w:szCs w:val="18"/>
        </w:rPr>
      </w:pPr>
    </w:p>
    <w:tbl>
      <w:tblPr>
        <w:tblW w:w="30480" w:type="dxa"/>
        <w:tblInd w:w="108" w:type="dxa"/>
        <w:tblLook w:val="04A0" w:firstRow="1" w:lastRow="0" w:firstColumn="1" w:lastColumn="0" w:noHBand="0" w:noVBand="1"/>
      </w:tblPr>
      <w:tblGrid>
        <w:gridCol w:w="548"/>
        <w:gridCol w:w="216"/>
        <w:gridCol w:w="503"/>
        <w:gridCol w:w="216"/>
        <w:gridCol w:w="512"/>
        <w:gridCol w:w="469"/>
        <w:gridCol w:w="216"/>
        <w:gridCol w:w="502"/>
        <w:gridCol w:w="216"/>
        <w:gridCol w:w="512"/>
        <w:gridCol w:w="570"/>
        <w:gridCol w:w="216"/>
        <w:gridCol w:w="690"/>
        <w:gridCol w:w="216"/>
        <w:gridCol w:w="502"/>
        <w:gridCol w:w="625"/>
        <w:gridCol w:w="448"/>
        <w:gridCol w:w="216"/>
        <w:gridCol w:w="292"/>
        <w:gridCol w:w="615"/>
        <w:gridCol w:w="216"/>
        <w:gridCol w:w="560"/>
        <w:gridCol w:w="448"/>
        <w:gridCol w:w="615"/>
        <w:gridCol w:w="216"/>
        <w:gridCol w:w="512"/>
        <w:gridCol w:w="620"/>
        <w:gridCol w:w="689"/>
        <w:gridCol w:w="216"/>
        <w:gridCol w:w="993"/>
        <w:gridCol w:w="604"/>
        <w:gridCol w:w="310"/>
        <w:gridCol w:w="216"/>
        <w:gridCol w:w="216"/>
        <w:gridCol w:w="443"/>
        <w:gridCol w:w="310"/>
        <w:gridCol w:w="219"/>
        <w:gridCol w:w="2995"/>
        <w:gridCol w:w="2181"/>
        <w:gridCol w:w="1816"/>
        <w:gridCol w:w="219"/>
        <w:gridCol w:w="990"/>
        <w:gridCol w:w="1607"/>
        <w:gridCol w:w="1106"/>
        <w:gridCol w:w="604"/>
        <w:gridCol w:w="312"/>
        <w:gridCol w:w="897"/>
        <w:gridCol w:w="604"/>
        <w:gridCol w:w="219"/>
        <w:gridCol w:w="604"/>
        <w:gridCol w:w="1106"/>
        <w:gridCol w:w="604"/>
      </w:tblGrid>
      <w:tr w:rsidR="0081166E" w:rsidRPr="004B4BE3" w:rsidTr="0081166E">
        <w:trPr>
          <w:trHeight w:val="315"/>
        </w:trPr>
        <w:tc>
          <w:tcPr>
            <w:tcW w:w="300" w:type="dxa"/>
            <w:gridSpan w:val="2"/>
            <w:vMerge w:val="restart"/>
            <w:tcBorders>
              <w:top w:val="nil"/>
              <w:left w:val="single" w:sz="4" w:space="0" w:color="auto"/>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 регистр.</w:t>
            </w:r>
          </w:p>
        </w:tc>
        <w:tc>
          <w:tcPr>
            <w:tcW w:w="300" w:type="dxa"/>
            <w:gridSpan w:val="2"/>
            <w:tcBorders>
              <w:top w:val="nil"/>
              <w:left w:val="nil"/>
              <w:bottom w:val="nil"/>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Регистр. номер</w:t>
            </w:r>
          </w:p>
        </w:tc>
        <w:tc>
          <w:tcPr>
            <w:tcW w:w="300" w:type="dxa"/>
            <w:gridSpan w:val="3"/>
            <w:tcBorders>
              <w:top w:val="nil"/>
              <w:left w:val="nil"/>
              <w:bottom w:val="nil"/>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xml:space="preserve">Основание для </w:t>
            </w:r>
            <w:proofErr w:type="spellStart"/>
            <w:r w:rsidRPr="004B4BE3">
              <w:rPr>
                <w:color w:val="000000"/>
                <w:sz w:val="18"/>
                <w:szCs w:val="18"/>
                <w:lang w:eastAsia="en-US"/>
              </w:rPr>
              <w:t>предост</w:t>
            </w:r>
            <w:proofErr w:type="spellEnd"/>
            <w:r w:rsidRPr="004B4BE3">
              <w:rPr>
                <w:color w:val="000000"/>
                <w:sz w:val="18"/>
                <w:szCs w:val="18"/>
                <w:lang w:eastAsia="en-US"/>
              </w:rPr>
              <w:t>. гарантии</w:t>
            </w:r>
          </w:p>
        </w:tc>
        <w:tc>
          <w:tcPr>
            <w:tcW w:w="300" w:type="dxa"/>
            <w:gridSpan w:val="2"/>
            <w:tcBorders>
              <w:top w:val="nil"/>
              <w:left w:val="nil"/>
              <w:bottom w:val="nil"/>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 гарантии</w:t>
            </w:r>
          </w:p>
        </w:tc>
        <w:tc>
          <w:tcPr>
            <w:tcW w:w="300" w:type="dxa"/>
            <w:gridSpan w:val="3"/>
            <w:tcBorders>
              <w:top w:val="nil"/>
              <w:left w:val="nil"/>
              <w:bottom w:val="nil"/>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Наименование принципала</w:t>
            </w:r>
          </w:p>
        </w:tc>
        <w:tc>
          <w:tcPr>
            <w:tcW w:w="300" w:type="dxa"/>
            <w:gridSpan w:val="2"/>
            <w:tcBorders>
              <w:top w:val="nil"/>
              <w:left w:val="nil"/>
              <w:bottom w:val="nil"/>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Наименование бенефициара</w:t>
            </w:r>
          </w:p>
        </w:tc>
        <w:tc>
          <w:tcPr>
            <w:tcW w:w="900" w:type="dxa"/>
            <w:gridSpan w:val="4"/>
            <w:tcBorders>
              <w:top w:val="single" w:sz="4" w:space="0" w:color="000000"/>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Объем обязательств по гарантии</w:t>
            </w:r>
          </w:p>
        </w:tc>
        <w:tc>
          <w:tcPr>
            <w:tcW w:w="300" w:type="dxa"/>
            <w:gridSpan w:val="2"/>
            <w:tcBorders>
              <w:top w:val="nil"/>
              <w:left w:val="nil"/>
              <w:bottom w:val="nil"/>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Наличие (отсутствие) права регрессного требования</w:t>
            </w:r>
          </w:p>
        </w:tc>
        <w:tc>
          <w:tcPr>
            <w:tcW w:w="300" w:type="dxa"/>
            <w:gridSpan w:val="2"/>
            <w:tcBorders>
              <w:top w:val="nil"/>
              <w:left w:val="nil"/>
              <w:bottom w:val="nil"/>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 или момент вступления гарантии в силу</w:t>
            </w:r>
          </w:p>
        </w:tc>
        <w:tc>
          <w:tcPr>
            <w:tcW w:w="300" w:type="dxa"/>
            <w:gridSpan w:val="3"/>
            <w:tcBorders>
              <w:top w:val="nil"/>
              <w:left w:val="nil"/>
              <w:bottom w:val="nil"/>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Сроки гарантии</w:t>
            </w:r>
          </w:p>
        </w:tc>
        <w:tc>
          <w:tcPr>
            <w:tcW w:w="300" w:type="dxa"/>
            <w:gridSpan w:val="2"/>
            <w:tcBorders>
              <w:top w:val="nil"/>
              <w:left w:val="nil"/>
              <w:bottom w:val="nil"/>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Сроки предъявления требований по гарантии</w:t>
            </w:r>
          </w:p>
        </w:tc>
        <w:tc>
          <w:tcPr>
            <w:tcW w:w="300" w:type="dxa"/>
            <w:gridSpan w:val="2"/>
            <w:tcBorders>
              <w:top w:val="nil"/>
              <w:left w:val="nil"/>
              <w:bottom w:val="nil"/>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Сроки исполнения гарантии</w:t>
            </w:r>
          </w:p>
        </w:tc>
        <w:tc>
          <w:tcPr>
            <w:tcW w:w="900" w:type="dxa"/>
            <w:gridSpan w:val="4"/>
            <w:tcBorders>
              <w:top w:val="single" w:sz="4" w:space="0" w:color="000000"/>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Остаток долга на начало года</w:t>
            </w:r>
          </w:p>
        </w:tc>
        <w:tc>
          <w:tcPr>
            <w:tcW w:w="1200" w:type="dxa"/>
            <w:gridSpan w:val="4"/>
            <w:tcBorders>
              <w:top w:val="single" w:sz="4" w:space="0" w:color="000000"/>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Сведения о возникновении в текущем году обязательств по гарантии</w:t>
            </w:r>
          </w:p>
        </w:tc>
        <w:tc>
          <w:tcPr>
            <w:tcW w:w="10340" w:type="dxa"/>
            <w:gridSpan w:val="4"/>
            <w:tcBorders>
              <w:top w:val="single" w:sz="4" w:space="0" w:color="000000"/>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Сведения о полном или частичном исполнении, прекращении обязательств по гарантии</w:t>
            </w:r>
          </w:p>
        </w:tc>
        <w:tc>
          <w:tcPr>
            <w:tcW w:w="8080" w:type="dxa"/>
            <w:gridSpan w:val="5"/>
            <w:tcBorders>
              <w:top w:val="single" w:sz="4" w:space="0" w:color="000000"/>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Объем долга на отчетную дату</w:t>
            </w:r>
          </w:p>
        </w:tc>
        <w:tc>
          <w:tcPr>
            <w:tcW w:w="1920" w:type="dxa"/>
            <w:gridSpan w:val="3"/>
            <w:tcBorders>
              <w:top w:val="nil"/>
              <w:left w:val="nil"/>
              <w:bottom w:val="nil"/>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Иные сведения о  гарантии</w:t>
            </w:r>
          </w:p>
        </w:tc>
        <w:tc>
          <w:tcPr>
            <w:tcW w:w="960" w:type="dxa"/>
            <w:noWrap/>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trHeight w:val="300"/>
        </w:trPr>
        <w:tc>
          <w:tcPr>
            <w:tcW w:w="0" w:type="auto"/>
            <w:gridSpan w:val="2"/>
            <w:vMerge/>
            <w:tcBorders>
              <w:top w:val="nil"/>
              <w:left w:val="single" w:sz="4" w:space="0" w:color="auto"/>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300" w:type="dxa"/>
            <w:vMerge w:val="restart"/>
            <w:tcBorders>
              <w:top w:val="nil"/>
              <w:left w:val="single" w:sz="4" w:space="0" w:color="000000"/>
              <w:bottom w:val="nil"/>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Основной долг</w:t>
            </w:r>
          </w:p>
        </w:tc>
        <w:tc>
          <w:tcPr>
            <w:tcW w:w="300" w:type="dxa"/>
            <w:gridSpan w:val="2"/>
            <w:vMerge w:val="restart"/>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Проценты</w:t>
            </w:r>
          </w:p>
        </w:tc>
        <w:tc>
          <w:tcPr>
            <w:tcW w:w="300" w:type="dxa"/>
            <w:gridSpan w:val="2"/>
            <w:vMerge w:val="restart"/>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Всего</w:t>
            </w:r>
          </w:p>
        </w:tc>
        <w:tc>
          <w:tcPr>
            <w:tcW w:w="300" w:type="dxa"/>
            <w:vMerge w:val="restart"/>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Основной долг</w:t>
            </w:r>
          </w:p>
        </w:tc>
        <w:tc>
          <w:tcPr>
            <w:tcW w:w="300" w:type="dxa"/>
            <w:gridSpan w:val="2"/>
            <w:vMerge w:val="restart"/>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Проценты</w:t>
            </w:r>
          </w:p>
        </w:tc>
        <w:tc>
          <w:tcPr>
            <w:tcW w:w="300" w:type="dxa"/>
            <w:gridSpan w:val="2"/>
            <w:vMerge w:val="restart"/>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Всего</w:t>
            </w:r>
          </w:p>
        </w:tc>
        <w:tc>
          <w:tcPr>
            <w:tcW w:w="300" w:type="dxa"/>
            <w:gridSpan w:val="2"/>
            <w:vMerge w:val="restart"/>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w:t>
            </w:r>
          </w:p>
        </w:tc>
        <w:tc>
          <w:tcPr>
            <w:tcW w:w="300" w:type="dxa"/>
            <w:vMerge w:val="restart"/>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Основной долг</w:t>
            </w:r>
          </w:p>
        </w:tc>
        <w:tc>
          <w:tcPr>
            <w:tcW w:w="300" w:type="dxa"/>
            <w:vMerge w:val="restart"/>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Проценты</w:t>
            </w:r>
          </w:p>
        </w:tc>
        <w:tc>
          <w:tcPr>
            <w:tcW w:w="300" w:type="dxa"/>
            <w:gridSpan w:val="2"/>
            <w:vMerge w:val="restart"/>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Всего</w:t>
            </w:r>
          </w:p>
        </w:tc>
        <w:tc>
          <w:tcPr>
            <w:tcW w:w="300" w:type="dxa"/>
            <w:vMerge w:val="restart"/>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Дата</w:t>
            </w:r>
          </w:p>
        </w:tc>
        <w:tc>
          <w:tcPr>
            <w:tcW w:w="300" w:type="dxa"/>
            <w:vMerge w:val="restart"/>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Основной долг</w:t>
            </w:r>
          </w:p>
        </w:tc>
        <w:tc>
          <w:tcPr>
            <w:tcW w:w="5760" w:type="dxa"/>
            <w:gridSpan w:val="2"/>
            <w:vMerge w:val="restart"/>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Проценты</w:t>
            </w:r>
          </w:p>
        </w:tc>
        <w:tc>
          <w:tcPr>
            <w:tcW w:w="3980" w:type="dxa"/>
            <w:vMerge w:val="restart"/>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Всего</w:t>
            </w:r>
          </w:p>
        </w:tc>
        <w:tc>
          <w:tcPr>
            <w:tcW w:w="3280" w:type="dxa"/>
            <w:vMerge w:val="restart"/>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Основной долг</w:t>
            </w:r>
          </w:p>
        </w:tc>
        <w:tc>
          <w:tcPr>
            <w:tcW w:w="1920" w:type="dxa"/>
            <w:gridSpan w:val="2"/>
            <w:vMerge w:val="restart"/>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Проценты</w:t>
            </w:r>
          </w:p>
        </w:tc>
        <w:tc>
          <w:tcPr>
            <w:tcW w:w="2880" w:type="dxa"/>
            <w:vMerge w:val="restart"/>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Всего</w:t>
            </w:r>
          </w:p>
        </w:tc>
        <w:tc>
          <w:tcPr>
            <w:tcW w:w="960" w:type="dxa"/>
            <w:noWrap/>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115" w:type="dxa"/>
            <w:gridSpan w:val="4"/>
            <w:tcBorders>
              <w:top w:val="nil"/>
              <w:left w:val="nil"/>
              <w:bottom w:val="nil"/>
              <w:right w:val="nil"/>
            </w:tcBorders>
            <w:tcMar>
              <w:top w:w="0" w:type="dxa"/>
              <w:left w:w="0" w:type="dxa"/>
              <w:bottom w:w="0" w:type="dxa"/>
              <w:right w:w="0" w:type="dxa"/>
            </w:tcMar>
            <w:vAlign w:val="center"/>
            <w:hideMark/>
          </w:tcPr>
          <w:p w:rsidR="0081166E" w:rsidRPr="004B4BE3" w:rsidRDefault="0081166E" w:rsidP="0081166E">
            <w:pPr>
              <w:widowControl/>
              <w:autoSpaceDE/>
              <w:autoSpaceDN/>
              <w:adjustRightInd/>
              <w:ind w:firstLine="567"/>
              <w:rPr>
                <w:rFonts w:ascii="Arial" w:hAnsi="Arial"/>
                <w:sz w:val="18"/>
                <w:szCs w:val="18"/>
                <w:lang w:eastAsia="en-US"/>
              </w:rPr>
            </w:pPr>
            <w:r w:rsidRPr="004B4BE3">
              <w:rPr>
                <w:rFonts w:ascii="Arial" w:hAnsi="Arial"/>
                <w:sz w:val="18"/>
                <w:szCs w:val="18"/>
                <w:lang w:eastAsia="en-US"/>
              </w:rPr>
              <w:t> </w:t>
            </w: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trHeight w:val="300"/>
        </w:trPr>
        <w:tc>
          <w:tcPr>
            <w:tcW w:w="0" w:type="auto"/>
            <w:gridSpan w:val="2"/>
            <w:vMerge/>
            <w:tcBorders>
              <w:top w:val="nil"/>
              <w:left w:val="single" w:sz="4" w:space="0" w:color="auto"/>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single" w:sz="4" w:space="0" w:color="000000"/>
              <w:bottom w:val="nil"/>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960" w:type="dxa"/>
            <w:noWrap/>
            <w:vAlign w:val="bottom"/>
            <w:hideMark/>
          </w:tcPr>
          <w:p w:rsidR="0081166E" w:rsidRPr="004B4BE3" w:rsidRDefault="0081166E" w:rsidP="0081166E">
            <w:pPr>
              <w:widowControl/>
              <w:autoSpaceDE/>
              <w:autoSpaceDN/>
              <w:adjustRightInd/>
              <w:spacing w:line="240" w:lineRule="auto"/>
              <w:ind w:firstLine="567"/>
              <w:rPr>
                <w:rFonts w:ascii="Arial" w:hAnsi="Arial"/>
                <w:sz w:val="18"/>
                <w:szCs w:val="18"/>
                <w:lang w:eastAsia="en-US"/>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115" w:type="dxa"/>
            <w:gridSpan w:val="4"/>
            <w:tcBorders>
              <w:top w:val="nil"/>
              <w:left w:val="nil"/>
              <w:bottom w:val="nil"/>
              <w:right w:val="nil"/>
            </w:tcBorders>
            <w:tcMar>
              <w:top w:w="0" w:type="dxa"/>
              <w:left w:w="0" w:type="dxa"/>
              <w:bottom w:w="0" w:type="dxa"/>
              <w:right w:w="0" w:type="dxa"/>
            </w:tcMar>
            <w:vAlign w:val="center"/>
            <w:hideMark/>
          </w:tcPr>
          <w:p w:rsidR="0081166E" w:rsidRPr="004B4BE3" w:rsidRDefault="0081166E" w:rsidP="0081166E">
            <w:pPr>
              <w:widowControl/>
              <w:autoSpaceDE/>
              <w:autoSpaceDN/>
              <w:adjustRightInd/>
              <w:ind w:firstLine="567"/>
              <w:rPr>
                <w:rFonts w:ascii="Arial" w:hAnsi="Arial"/>
                <w:sz w:val="18"/>
                <w:szCs w:val="18"/>
                <w:lang w:eastAsia="en-US"/>
              </w:rPr>
            </w:pPr>
            <w:r w:rsidRPr="004B4BE3">
              <w:rPr>
                <w:rFonts w:ascii="Arial" w:hAnsi="Arial"/>
                <w:sz w:val="18"/>
                <w:szCs w:val="18"/>
                <w:lang w:eastAsia="en-US"/>
              </w:rPr>
              <w:t> </w:t>
            </w: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trHeight w:val="300"/>
        </w:trPr>
        <w:tc>
          <w:tcPr>
            <w:tcW w:w="0" w:type="auto"/>
            <w:gridSpan w:val="2"/>
            <w:vMerge/>
            <w:tcBorders>
              <w:top w:val="nil"/>
              <w:left w:val="single" w:sz="4" w:space="0" w:color="auto"/>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single" w:sz="4" w:space="0" w:color="000000"/>
              <w:bottom w:val="nil"/>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960" w:type="dxa"/>
            <w:noWrap/>
            <w:vAlign w:val="bottom"/>
            <w:hideMark/>
          </w:tcPr>
          <w:p w:rsidR="0081166E" w:rsidRPr="004B4BE3" w:rsidRDefault="0081166E" w:rsidP="0081166E">
            <w:pPr>
              <w:widowControl/>
              <w:autoSpaceDE/>
              <w:autoSpaceDN/>
              <w:adjustRightInd/>
              <w:spacing w:line="240" w:lineRule="auto"/>
              <w:ind w:firstLine="567"/>
              <w:rPr>
                <w:rFonts w:ascii="Arial" w:hAnsi="Arial"/>
                <w:sz w:val="18"/>
                <w:szCs w:val="18"/>
                <w:lang w:eastAsia="en-US"/>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115" w:type="dxa"/>
            <w:gridSpan w:val="4"/>
            <w:tcBorders>
              <w:top w:val="nil"/>
              <w:left w:val="nil"/>
              <w:bottom w:val="nil"/>
              <w:right w:val="nil"/>
            </w:tcBorders>
            <w:tcMar>
              <w:top w:w="0" w:type="dxa"/>
              <w:left w:w="0" w:type="dxa"/>
              <w:bottom w:w="0" w:type="dxa"/>
              <w:right w:w="0" w:type="dxa"/>
            </w:tcMar>
            <w:vAlign w:val="center"/>
            <w:hideMark/>
          </w:tcPr>
          <w:p w:rsidR="0081166E" w:rsidRPr="004B4BE3" w:rsidRDefault="0081166E" w:rsidP="0081166E">
            <w:pPr>
              <w:widowControl/>
              <w:autoSpaceDE/>
              <w:autoSpaceDN/>
              <w:adjustRightInd/>
              <w:ind w:firstLine="567"/>
              <w:rPr>
                <w:rFonts w:ascii="Arial" w:hAnsi="Arial"/>
                <w:sz w:val="18"/>
                <w:szCs w:val="18"/>
                <w:lang w:eastAsia="en-US"/>
              </w:rPr>
            </w:pPr>
            <w:r w:rsidRPr="004B4BE3">
              <w:rPr>
                <w:rFonts w:ascii="Arial" w:hAnsi="Arial"/>
                <w:sz w:val="18"/>
                <w:szCs w:val="18"/>
                <w:lang w:eastAsia="en-US"/>
              </w:rPr>
              <w:t> </w:t>
            </w: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trHeight w:val="300"/>
        </w:trPr>
        <w:tc>
          <w:tcPr>
            <w:tcW w:w="0" w:type="auto"/>
            <w:gridSpan w:val="2"/>
            <w:vMerge/>
            <w:tcBorders>
              <w:top w:val="nil"/>
              <w:left w:val="single" w:sz="4" w:space="0" w:color="auto"/>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single" w:sz="4" w:space="0" w:color="000000"/>
              <w:bottom w:val="nil"/>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960" w:type="dxa"/>
            <w:noWrap/>
            <w:vAlign w:val="bottom"/>
            <w:hideMark/>
          </w:tcPr>
          <w:p w:rsidR="0081166E" w:rsidRPr="004B4BE3" w:rsidRDefault="0081166E" w:rsidP="0081166E">
            <w:pPr>
              <w:widowControl/>
              <w:autoSpaceDE/>
              <w:autoSpaceDN/>
              <w:adjustRightInd/>
              <w:spacing w:line="240" w:lineRule="auto"/>
              <w:ind w:firstLine="567"/>
              <w:rPr>
                <w:rFonts w:ascii="Arial" w:hAnsi="Arial"/>
                <w:sz w:val="18"/>
                <w:szCs w:val="18"/>
                <w:lang w:eastAsia="en-US"/>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115" w:type="dxa"/>
            <w:gridSpan w:val="4"/>
            <w:tcBorders>
              <w:top w:val="nil"/>
              <w:left w:val="nil"/>
              <w:bottom w:val="nil"/>
              <w:right w:val="nil"/>
            </w:tcBorders>
            <w:tcMar>
              <w:top w:w="0" w:type="dxa"/>
              <w:left w:w="0" w:type="dxa"/>
              <w:bottom w:w="0" w:type="dxa"/>
              <w:right w:w="0" w:type="dxa"/>
            </w:tcMar>
            <w:vAlign w:val="center"/>
            <w:hideMark/>
          </w:tcPr>
          <w:p w:rsidR="0081166E" w:rsidRPr="004B4BE3" w:rsidRDefault="0081166E" w:rsidP="0081166E">
            <w:pPr>
              <w:widowControl/>
              <w:autoSpaceDE/>
              <w:autoSpaceDN/>
              <w:adjustRightInd/>
              <w:ind w:firstLine="567"/>
              <w:rPr>
                <w:rFonts w:ascii="Arial" w:hAnsi="Arial"/>
                <w:sz w:val="18"/>
                <w:szCs w:val="18"/>
                <w:lang w:eastAsia="en-US"/>
              </w:rPr>
            </w:pPr>
            <w:r w:rsidRPr="004B4BE3">
              <w:rPr>
                <w:rFonts w:ascii="Arial" w:hAnsi="Arial"/>
                <w:sz w:val="18"/>
                <w:szCs w:val="18"/>
                <w:lang w:eastAsia="en-US"/>
              </w:rPr>
              <w:t> </w:t>
            </w: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trHeight w:val="300"/>
        </w:trPr>
        <w:tc>
          <w:tcPr>
            <w:tcW w:w="0" w:type="auto"/>
            <w:gridSpan w:val="2"/>
            <w:vMerge/>
            <w:tcBorders>
              <w:top w:val="nil"/>
              <w:left w:val="single" w:sz="4" w:space="0" w:color="auto"/>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single" w:sz="4" w:space="0" w:color="000000"/>
              <w:bottom w:val="nil"/>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gridSpan w:val="2"/>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0" w:type="auto"/>
            <w:vMerge/>
            <w:tcBorders>
              <w:top w:val="nil"/>
              <w:left w:val="nil"/>
              <w:bottom w:val="single" w:sz="4" w:space="0" w:color="000000"/>
              <w:right w:val="single" w:sz="4" w:space="0" w:color="000000"/>
            </w:tcBorders>
            <w:vAlign w:val="center"/>
            <w:hideMark/>
          </w:tcPr>
          <w:p w:rsidR="0081166E" w:rsidRPr="004B4BE3" w:rsidRDefault="0081166E" w:rsidP="0081166E">
            <w:pPr>
              <w:widowControl/>
              <w:autoSpaceDE/>
              <w:autoSpaceDN/>
              <w:adjustRightInd/>
              <w:ind w:firstLine="0"/>
              <w:jc w:val="left"/>
              <w:rPr>
                <w:color w:val="000000"/>
                <w:sz w:val="18"/>
                <w:szCs w:val="18"/>
                <w:lang w:eastAsia="en-US"/>
              </w:rPr>
            </w:pPr>
          </w:p>
        </w:tc>
        <w:tc>
          <w:tcPr>
            <w:tcW w:w="960" w:type="dxa"/>
            <w:noWrap/>
            <w:vAlign w:val="bottom"/>
            <w:hideMark/>
          </w:tcPr>
          <w:p w:rsidR="0081166E" w:rsidRPr="004B4BE3" w:rsidRDefault="0081166E" w:rsidP="0081166E">
            <w:pPr>
              <w:widowControl/>
              <w:autoSpaceDE/>
              <w:autoSpaceDN/>
              <w:adjustRightInd/>
              <w:spacing w:line="240" w:lineRule="auto"/>
              <w:ind w:firstLine="567"/>
              <w:rPr>
                <w:rFonts w:ascii="Arial" w:hAnsi="Arial"/>
                <w:sz w:val="18"/>
                <w:szCs w:val="18"/>
                <w:lang w:eastAsia="en-US"/>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115" w:type="dxa"/>
            <w:gridSpan w:val="4"/>
            <w:tcBorders>
              <w:top w:val="nil"/>
              <w:left w:val="nil"/>
              <w:bottom w:val="nil"/>
              <w:right w:val="nil"/>
            </w:tcBorders>
            <w:tcMar>
              <w:top w:w="0" w:type="dxa"/>
              <w:left w:w="0" w:type="dxa"/>
              <w:bottom w:w="0" w:type="dxa"/>
              <w:right w:w="0" w:type="dxa"/>
            </w:tcMar>
            <w:vAlign w:val="center"/>
            <w:hideMark/>
          </w:tcPr>
          <w:p w:rsidR="0081166E" w:rsidRPr="004B4BE3" w:rsidRDefault="0081166E" w:rsidP="0081166E">
            <w:pPr>
              <w:widowControl/>
              <w:autoSpaceDE/>
              <w:autoSpaceDN/>
              <w:adjustRightInd/>
              <w:ind w:firstLine="567"/>
              <w:rPr>
                <w:rFonts w:ascii="Arial" w:hAnsi="Arial"/>
                <w:sz w:val="18"/>
                <w:szCs w:val="18"/>
                <w:lang w:eastAsia="en-US"/>
              </w:rPr>
            </w:pPr>
            <w:r w:rsidRPr="004B4BE3">
              <w:rPr>
                <w:rFonts w:ascii="Arial" w:hAnsi="Arial"/>
                <w:sz w:val="18"/>
                <w:szCs w:val="18"/>
                <w:lang w:eastAsia="en-US"/>
              </w:rPr>
              <w:t> </w:t>
            </w: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0" w:type="auto"/>
            <w:vAlign w:val="center"/>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4"/>
          <w:wAfter w:w="2122" w:type="dxa"/>
          <w:trHeight w:val="315"/>
        </w:trPr>
        <w:tc>
          <w:tcPr>
            <w:tcW w:w="300" w:type="dxa"/>
            <w:tcBorders>
              <w:top w:val="single" w:sz="4" w:space="0" w:color="auto"/>
              <w:left w:val="single" w:sz="4" w:space="0" w:color="auto"/>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w:t>
            </w:r>
          </w:p>
        </w:tc>
        <w:tc>
          <w:tcPr>
            <w:tcW w:w="300" w:type="dxa"/>
            <w:gridSpan w:val="2"/>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w:t>
            </w:r>
          </w:p>
        </w:tc>
        <w:tc>
          <w:tcPr>
            <w:tcW w:w="300" w:type="dxa"/>
            <w:gridSpan w:val="2"/>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3</w:t>
            </w:r>
          </w:p>
        </w:tc>
        <w:tc>
          <w:tcPr>
            <w:tcW w:w="300" w:type="dxa"/>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4</w:t>
            </w:r>
          </w:p>
        </w:tc>
        <w:tc>
          <w:tcPr>
            <w:tcW w:w="300" w:type="dxa"/>
            <w:gridSpan w:val="2"/>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5</w:t>
            </w:r>
          </w:p>
        </w:tc>
        <w:tc>
          <w:tcPr>
            <w:tcW w:w="300" w:type="dxa"/>
            <w:gridSpan w:val="2"/>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6</w:t>
            </w:r>
          </w:p>
        </w:tc>
        <w:tc>
          <w:tcPr>
            <w:tcW w:w="300" w:type="dxa"/>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7</w:t>
            </w:r>
          </w:p>
        </w:tc>
        <w:tc>
          <w:tcPr>
            <w:tcW w:w="300" w:type="dxa"/>
            <w:gridSpan w:val="2"/>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8</w:t>
            </w:r>
          </w:p>
        </w:tc>
        <w:tc>
          <w:tcPr>
            <w:tcW w:w="300" w:type="dxa"/>
            <w:gridSpan w:val="2"/>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9</w:t>
            </w:r>
          </w:p>
        </w:tc>
        <w:tc>
          <w:tcPr>
            <w:tcW w:w="300" w:type="dxa"/>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10</w:t>
            </w:r>
          </w:p>
        </w:tc>
        <w:tc>
          <w:tcPr>
            <w:tcW w:w="300" w:type="dxa"/>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11</w:t>
            </w:r>
          </w:p>
        </w:tc>
        <w:tc>
          <w:tcPr>
            <w:tcW w:w="300" w:type="dxa"/>
            <w:gridSpan w:val="2"/>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12</w:t>
            </w:r>
          </w:p>
        </w:tc>
        <w:tc>
          <w:tcPr>
            <w:tcW w:w="300" w:type="dxa"/>
            <w:gridSpan w:val="2"/>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13</w:t>
            </w:r>
          </w:p>
        </w:tc>
        <w:tc>
          <w:tcPr>
            <w:tcW w:w="300" w:type="dxa"/>
            <w:gridSpan w:val="2"/>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14</w:t>
            </w:r>
          </w:p>
        </w:tc>
        <w:tc>
          <w:tcPr>
            <w:tcW w:w="300" w:type="dxa"/>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15</w:t>
            </w:r>
          </w:p>
        </w:tc>
        <w:tc>
          <w:tcPr>
            <w:tcW w:w="300" w:type="dxa"/>
            <w:gridSpan w:val="2"/>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16</w:t>
            </w:r>
          </w:p>
        </w:tc>
        <w:tc>
          <w:tcPr>
            <w:tcW w:w="300" w:type="dxa"/>
            <w:gridSpan w:val="2"/>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17</w:t>
            </w:r>
          </w:p>
        </w:tc>
        <w:tc>
          <w:tcPr>
            <w:tcW w:w="300" w:type="dxa"/>
            <w:gridSpan w:val="2"/>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18</w:t>
            </w:r>
          </w:p>
        </w:tc>
        <w:tc>
          <w:tcPr>
            <w:tcW w:w="300" w:type="dxa"/>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19</w:t>
            </w:r>
          </w:p>
        </w:tc>
        <w:tc>
          <w:tcPr>
            <w:tcW w:w="300" w:type="dxa"/>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20</w:t>
            </w:r>
          </w:p>
        </w:tc>
        <w:tc>
          <w:tcPr>
            <w:tcW w:w="300" w:type="dxa"/>
            <w:gridSpan w:val="2"/>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21</w:t>
            </w:r>
          </w:p>
        </w:tc>
        <w:tc>
          <w:tcPr>
            <w:tcW w:w="300" w:type="dxa"/>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22</w:t>
            </w:r>
          </w:p>
        </w:tc>
        <w:tc>
          <w:tcPr>
            <w:tcW w:w="300" w:type="dxa"/>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23</w:t>
            </w:r>
          </w:p>
        </w:tc>
        <w:tc>
          <w:tcPr>
            <w:tcW w:w="5760" w:type="dxa"/>
            <w:gridSpan w:val="2"/>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24</w:t>
            </w:r>
          </w:p>
        </w:tc>
        <w:tc>
          <w:tcPr>
            <w:tcW w:w="3980" w:type="dxa"/>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25</w:t>
            </w:r>
          </w:p>
        </w:tc>
        <w:tc>
          <w:tcPr>
            <w:tcW w:w="3280" w:type="dxa"/>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26</w:t>
            </w:r>
          </w:p>
        </w:tc>
        <w:tc>
          <w:tcPr>
            <w:tcW w:w="1920" w:type="dxa"/>
            <w:gridSpan w:val="2"/>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27</w:t>
            </w:r>
          </w:p>
        </w:tc>
        <w:tc>
          <w:tcPr>
            <w:tcW w:w="2880" w:type="dxa"/>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28</w:t>
            </w:r>
          </w:p>
        </w:tc>
        <w:tc>
          <w:tcPr>
            <w:tcW w:w="1920" w:type="dxa"/>
            <w:tcBorders>
              <w:top w:val="single" w:sz="4" w:space="0" w:color="auto"/>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29</w:t>
            </w:r>
          </w:p>
        </w:tc>
        <w:tc>
          <w:tcPr>
            <w:tcW w:w="960" w:type="dxa"/>
            <w:noWrap/>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4"/>
          <w:wAfter w:w="2122" w:type="dxa"/>
          <w:trHeight w:val="315"/>
        </w:trPr>
        <w:tc>
          <w:tcPr>
            <w:tcW w:w="300" w:type="dxa"/>
            <w:tcBorders>
              <w:top w:val="nil"/>
              <w:left w:val="single" w:sz="4" w:space="0" w:color="auto"/>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1</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576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98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28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288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960" w:type="dxa"/>
            <w:noWrap/>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4"/>
          <w:wAfter w:w="2122" w:type="dxa"/>
          <w:trHeight w:val="315"/>
        </w:trPr>
        <w:tc>
          <w:tcPr>
            <w:tcW w:w="300" w:type="dxa"/>
            <w:tcBorders>
              <w:top w:val="nil"/>
              <w:left w:val="single" w:sz="4" w:space="0" w:color="auto"/>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2</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576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98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28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288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960" w:type="dxa"/>
            <w:noWrap/>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4"/>
          <w:wAfter w:w="2122" w:type="dxa"/>
          <w:trHeight w:val="315"/>
        </w:trPr>
        <w:tc>
          <w:tcPr>
            <w:tcW w:w="300" w:type="dxa"/>
            <w:tcBorders>
              <w:top w:val="nil"/>
              <w:left w:val="single" w:sz="4" w:space="0" w:color="auto"/>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Итого</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0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576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98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328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gridSpan w:val="2"/>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288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1920" w:type="dxa"/>
            <w:tcBorders>
              <w:top w:val="nil"/>
              <w:left w:val="nil"/>
              <w:bottom w:val="single" w:sz="4" w:space="0" w:color="auto"/>
              <w:right w:val="single" w:sz="4" w:space="0" w:color="auto"/>
            </w:tcBorders>
            <w:noWrap/>
            <w:vAlign w:val="bottom"/>
            <w:hideMark/>
          </w:tcPr>
          <w:p w:rsidR="0081166E" w:rsidRPr="004B4BE3" w:rsidRDefault="0081166E" w:rsidP="0081166E">
            <w:pPr>
              <w:widowControl/>
              <w:autoSpaceDE/>
              <w:autoSpaceDN/>
              <w:adjustRightInd/>
              <w:ind w:firstLine="0"/>
              <w:jc w:val="center"/>
              <w:rPr>
                <w:color w:val="000000"/>
                <w:sz w:val="18"/>
                <w:szCs w:val="18"/>
                <w:lang w:eastAsia="en-US"/>
              </w:rPr>
            </w:pPr>
            <w:r w:rsidRPr="004B4BE3">
              <w:rPr>
                <w:color w:val="000000"/>
                <w:sz w:val="18"/>
                <w:szCs w:val="18"/>
                <w:lang w:eastAsia="en-US"/>
              </w:rPr>
              <w:t> </w:t>
            </w:r>
          </w:p>
        </w:tc>
        <w:tc>
          <w:tcPr>
            <w:tcW w:w="960" w:type="dxa"/>
            <w:noWrap/>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4"/>
          <w:wAfter w:w="2122" w:type="dxa"/>
          <w:trHeight w:val="300"/>
        </w:trPr>
        <w:tc>
          <w:tcPr>
            <w:tcW w:w="300" w:type="dxa"/>
            <w:noWrap/>
            <w:vAlign w:val="bottom"/>
            <w:hideMark/>
          </w:tcPr>
          <w:p w:rsidR="0081166E" w:rsidRPr="004B4BE3" w:rsidRDefault="0081166E" w:rsidP="0081166E">
            <w:pPr>
              <w:widowControl/>
              <w:autoSpaceDE/>
              <w:autoSpaceDN/>
              <w:adjustRightInd/>
              <w:spacing w:line="240" w:lineRule="auto"/>
              <w:ind w:firstLine="567"/>
              <w:rPr>
                <w:rFonts w:ascii="Arial" w:hAnsi="Arial"/>
                <w:sz w:val="18"/>
                <w:szCs w:val="18"/>
                <w:lang w:eastAsia="en-US"/>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576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98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28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88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4"/>
          <w:wAfter w:w="2122" w:type="dxa"/>
          <w:trHeight w:val="300"/>
        </w:trPr>
        <w:tc>
          <w:tcPr>
            <w:tcW w:w="300" w:type="dxa"/>
            <w:noWrap/>
            <w:vAlign w:val="bottom"/>
            <w:hideMark/>
          </w:tcPr>
          <w:p w:rsidR="0081166E" w:rsidRPr="004B4BE3" w:rsidRDefault="0081166E" w:rsidP="0081166E">
            <w:pPr>
              <w:widowControl/>
              <w:autoSpaceDE/>
              <w:autoSpaceDN/>
              <w:adjustRightInd/>
              <w:spacing w:line="240" w:lineRule="auto"/>
              <w:ind w:firstLine="567"/>
              <w:rPr>
                <w:rFonts w:ascii="Arial" w:hAnsi="Arial"/>
                <w:sz w:val="18"/>
                <w:szCs w:val="18"/>
                <w:lang w:eastAsia="en-US"/>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576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98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28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88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bl>
    <w:p w:rsidR="0081166E" w:rsidRPr="004B4BE3" w:rsidRDefault="0081166E" w:rsidP="0081166E">
      <w:pPr>
        <w:widowControl/>
        <w:autoSpaceDE/>
        <w:autoSpaceDN/>
        <w:adjustRightInd/>
        <w:spacing w:line="240" w:lineRule="auto"/>
        <w:ind w:firstLine="0"/>
        <w:jc w:val="left"/>
        <w:rPr>
          <w:rFonts w:eastAsia="Calibri"/>
          <w:vanish/>
          <w:sz w:val="18"/>
          <w:szCs w:val="18"/>
        </w:rPr>
      </w:pPr>
    </w:p>
    <w:tbl>
      <w:tblPr>
        <w:tblW w:w="30480" w:type="dxa"/>
        <w:tblInd w:w="108" w:type="dxa"/>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5760"/>
        <w:gridCol w:w="3980"/>
        <w:gridCol w:w="3280"/>
        <w:gridCol w:w="1920"/>
        <w:gridCol w:w="2880"/>
        <w:gridCol w:w="1920"/>
        <w:gridCol w:w="960"/>
        <w:gridCol w:w="960"/>
        <w:gridCol w:w="960"/>
        <w:gridCol w:w="960"/>
        <w:gridCol w:w="960"/>
      </w:tblGrid>
      <w:tr w:rsidR="0081166E" w:rsidRPr="004B4BE3" w:rsidTr="0081166E">
        <w:trPr>
          <w:trHeight w:val="375"/>
        </w:trPr>
        <w:tc>
          <w:tcPr>
            <w:tcW w:w="300" w:type="dxa"/>
            <w:noWrap/>
            <w:vAlign w:val="bottom"/>
            <w:hideMark/>
          </w:tcPr>
          <w:p w:rsidR="0081166E" w:rsidRPr="004B4BE3" w:rsidRDefault="0081166E" w:rsidP="0081166E">
            <w:pPr>
              <w:widowControl/>
              <w:autoSpaceDE/>
              <w:autoSpaceDN/>
              <w:adjustRightInd/>
              <w:spacing w:line="240" w:lineRule="auto"/>
              <w:ind w:firstLine="0"/>
              <w:jc w:val="left"/>
              <w:rPr>
                <w:rFonts w:eastAsia="Calibri"/>
                <w:sz w:val="18"/>
                <w:szCs w:val="18"/>
              </w:rPr>
            </w:pPr>
          </w:p>
        </w:tc>
        <w:tc>
          <w:tcPr>
            <w:tcW w:w="300" w:type="dxa"/>
            <w:noWrap/>
            <w:vAlign w:val="bottom"/>
            <w:hideMark/>
          </w:tcPr>
          <w:p w:rsidR="0081166E" w:rsidRPr="004B4BE3" w:rsidRDefault="0081166E" w:rsidP="0081166E">
            <w:pPr>
              <w:widowControl/>
              <w:autoSpaceDE/>
              <w:autoSpaceDN/>
              <w:adjustRightInd/>
              <w:spacing w:after="200"/>
              <w:ind w:firstLine="0"/>
              <w:jc w:val="left"/>
              <w:rPr>
                <w:rFonts w:ascii="Calibri" w:eastAsia="Calibri" w:hAnsi="Calibri"/>
                <w:sz w:val="18"/>
                <w:szCs w:val="18"/>
              </w:rPr>
            </w:pPr>
          </w:p>
        </w:tc>
        <w:tc>
          <w:tcPr>
            <w:tcW w:w="2700" w:type="dxa"/>
            <w:gridSpan w:val="9"/>
            <w:noWrap/>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xml:space="preserve">Руководитель финансового отдела                                                                                </w:t>
            </w:r>
            <w:proofErr w:type="spellStart"/>
            <w:r w:rsidRPr="004B4BE3">
              <w:rPr>
                <w:color w:val="000000"/>
                <w:sz w:val="18"/>
                <w:szCs w:val="18"/>
                <w:lang w:eastAsia="en-US"/>
              </w:rPr>
              <w:t>Н.А.Казьминова</w:t>
            </w:r>
            <w:proofErr w:type="spellEnd"/>
          </w:p>
        </w:tc>
        <w:tc>
          <w:tcPr>
            <w:tcW w:w="300" w:type="dxa"/>
            <w:noWrap/>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57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98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28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88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gridAfter w:val="1"/>
          <w:wAfter w:w="1368" w:type="dxa"/>
          <w:trHeight w:val="300"/>
        </w:trPr>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57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98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28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88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r w:rsidR="0081166E" w:rsidRPr="004B4BE3" w:rsidTr="0081166E">
        <w:trPr>
          <w:trHeight w:val="375"/>
        </w:trPr>
        <w:tc>
          <w:tcPr>
            <w:tcW w:w="300" w:type="dxa"/>
            <w:noWrap/>
            <w:vAlign w:val="bottom"/>
            <w:hideMark/>
          </w:tcPr>
          <w:p w:rsidR="0081166E" w:rsidRPr="004B4BE3" w:rsidRDefault="0081166E" w:rsidP="0081166E">
            <w:pPr>
              <w:widowControl/>
              <w:autoSpaceDE/>
              <w:autoSpaceDN/>
              <w:adjustRightInd/>
              <w:spacing w:line="240" w:lineRule="auto"/>
              <w:ind w:firstLine="567"/>
              <w:rPr>
                <w:rFonts w:ascii="Arial" w:hAnsi="Arial"/>
                <w:sz w:val="18"/>
                <w:szCs w:val="18"/>
                <w:lang w:eastAsia="en-US"/>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700" w:type="dxa"/>
            <w:gridSpan w:val="9"/>
            <w:noWrap/>
            <w:vAlign w:val="bottom"/>
            <w:hideMark/>
          </w:tcPr>
          <w:p w:rsidR="0081166E" w:rsidRPr="004B4BE3" w:rsidRDefault="0081166E" w:rsidP="0081166E">
            <w:pPr>
              <w:widowControl/>
              <w:autoSpaceDE/>
              <w:autoSpaceDN/>
              <w:adjustRightInd/>
              <w:ind w:firstLine="0"/>
              <w:jc w:val="left"/>
              <w:rPr>
                <w:color w:val="000000"/>
                <w:sz w:val="18"/>
                <w:szCs w:val="18"/>
                <w:lang w:eastAsia="en-US"/>
              </w:rPr>
            </w:pPr>
            <w:r w:rsidRPr="004B4BE3">
              <w:rPr>
                <w:color w:val="000000"/>
                <w:sz w:val="18"/>
                <w:szCs w:val="18"/>
                <w:lang w:eastAsia="en-US"/>
              </w:rPr>
              <w:t xml:space="preserve">Бухгалтер                                                                                                                            </w:t>
            </w:r>
            <w:proofErr w:type="spellStart"/>
            <w:r w:rsidRPr="004B4BE3">
              <w:rPr>
                <w:color w:val="000000"/>
                <w:sz w:val="18"/>
                <w:szCs w:val="18"/>
                <w:lang w:eastAsia="en-US"/>
              </w:rPr>
              <w:t>В.И.Мешкова</w:t>
            </w:r>
            <w:proofErr w:type="spellEnd"/>
            <w:r w:rsidRPr="004B4BE3">
              <w:rPr>
                <w:color w:val="000000"/>
                <w:sz w:val="18"/>
                <w:szCs w:val="18"/>
                <w:lang w:eastAsia="en-US"/>
              </w:rPr>
              <w:t xml:space="preserve">                                                                                 </w:t>
            </w:r>
          </w:p>
        </w:tc>
        <w:tc>
          <w:tcPr>
            <w:tcW w:w="300" w:type="dxa"/>
            <w:noWrap/>
            <w:vAlign w:val="bottom"/>
            <w:hideMark/>
          </w:tcPr>
          <w:p w:rsidR="0081166E" w:rsidRPr="004B4BE3" w:rsidRDefault="0081166E" w:rsidP="0081166E">
            <w:pPr>
              <w:widowControl/>
              <w:autoSpaceDE/>
              <w:autoSpaceDN/>
              <w:adjustRightInd/>
              <w:spacing w:line="240" w:lineRule="auto"/>
              <w:ind w:firstLine="567"/>
              <w:rPr>
                <w:color w:val="000000"/>
                <w:sz w:val="18"/>
                <w:szCs w:val="18"/>
                <w:lang w:eastAsia="en-US"/>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0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57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98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328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288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1920" w:type="dxa"/>
            <w:gridSpan w:val="2"/>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c>
          <w:tcPr>
            <w:tcW w:w="960" w:type="dxa"/>
            <w:noWrap/>
            <w:vAlign w:val="bottom"/>
            <w:hideMark/>
          </w:tcPr>
          <w:p w:rsidR="0081166E" w:rsidRPr="004B4BE3" w:rsidRDefault="0081166E" w:rsidP="0081166E">
            <w:pPr>
              <w:widowControl/>
              <w:autoSpaceDE/>
              <w:autoSpaceDN/>
              <w:adjustRightInd/>
              <w:ind w:firstLine="0"/>
              <w:jc w:val="left"/>
              <w:rPr>
                <w:rFonts w:ascii="Calibri" w:eastAsia="Calibri" w:hAnsi="Calibri"/>
                <w:sz w:val="18"/>
                <w:szCs w:val="18"/>
              </w:rPr>
            </w:pPr>
          </w:p>
        </w:tc>
      </w:tr>
    </w:tbl>
    <w:p w:rsidR="0081166E" w:rsidRPr="004B4BE3" w:rsidRDefault="0081166E" w:rsidP="0081166E">
      <w:pPr>
        <w:widowControl/>
        <w:shd w:val="clear" w:color="auto" w:fill="FFFFFF"/>
        <w:autoSpaceDE/>
        <w:autoSpaceDN/>
        <w:adjustRightInd/>
        <w:spacing w:line="240" w:lineRule="auto"/>
        <w:ind w:firstLine="709"/>
        <w:textAlignment w:val="baseline"/>
        <w:rPr>
          <w:spacing w:val="2"/>
          <w:sz w:val="18"/>
          <w:szCs w:val="18"/>
        </w:rPr>
      </w:pPr>
      <w:r w:rsidRPr="004B4BE3">
        <w:rPr>
          <w:spacing w:val="2"/>
          <w:sz w:val="18"/>
          <w:szCs w:val="18"/>
        </w:rPr>
        <w:fldChar w:fldCharType="end"/>
      </w:r>
    </w:p>
    <w:p w:rsidR="00AB3943" w:rsidRPr="004B4BE3" w:rsidRDefault="00AB3943" w:rsidP="00AB3943">
      <w:pPr>
        <w:widowControl/>
        <w:autoSpaceDE/>
        <w:autoSpaceDN/>
        <w:adjustRightInd/>
        <w:spacing w:line="240" w:lineRule="auto"/>
        <w:ind w:firstLine="0"/>
        <w:jc w:val="right"/>
        <w:rPr>
          <w:sz w:val="18"/>
          <w:szCs w:val="18"/>
        </w:rPr>
      </w:pPr>
    </w:p>
    <w:p w:rsidR="004B4BE3" w:rsidRPr="004B4BE3" w:rsidRDefault="004B4BE3" w:rsidP="004B4BE3">
      <w:pPr>
        <w:pBdr>
          <w:bottom w:val="single" w:sz="12" w:space="1" w:color="auto"/>
        </w:pBdr>
        <w:rPr>
          <w:sz w:val="18"/>
          <w:szCs w:val="18"/>
        </w:rPr>
      </w:pPr>
    </w:p>
    <w:p w:rsidR="004B4BE3" w:rsidRPr="004B4BE3" w:rsidRDefault="004B4BE3" w:rsidP="004B4BE3">
      <w:pPr>
        <w:spacing w:line="280" w:lineRule="auto"/>
        <w:rPr>
          <w:sz w:val="18"/>
          <w:szCs w:val="18"/>
        </w:rPr>
      </w:pPr>
    </w:p>
    <w:p w:rsidR="004B4BE3" w:rsidRPr="004B4BE3" w:rsidRDefault="004B4BE3" w:rsidP="004B4BE3">
      <w:pPr>
        <w:widowControl/>
        <w:autoSpaceDE/>
        <w:autoSpaceDN/>
        <w:adjustRightInd/>
        <w:spacing w:line="288" w:lineRule="auto"/>
        <w:ind w:firstLine="567"/>
        <w:jc w:val="center"/>
        <w:rPr>
          <w:rFonts w:ascii="Arial" w:hAnsi="Arial" w:cs="Arial"/>
          <w:b/>
          <w:smallCaps/>
          <w:sz w:val="18"/>
          <w:szCs w:val="18"/>
        </w:rPr>
      </w:pPr>
      <w:r w:rsidRPr="004B4BE3">
        <w:rPr>
          <w:noProof/>
          <w:sz w:val="18"/>
          <w:szCs w:val="18"/>
        </w:rPr>
        <w:drawing>
          <wp:inline distT="0" distB="0" distL="0" distR="0" wp14:anchorId="6B196E28" wp14:editId="49A3EB24">
            <wp:extent cx="752475" cy="8572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4B4BE3" w:rsidRPr="004B4BE3" w:rsidRDefault="004B4BE3" w:rsidP="004B4BE3">
      <w:pPr>
        <w:widowControl/>
        <w:autoSpaceDE/>
        <w:autoSpaceDN/>
        <w:adjustRightInd/>
        <w:spacing w:line="288" w:lineRule="auto"/>
        <w:ind w:firstLine="567"/>
        <w:jc w:val="center"/>
        <w:rPr>
          <w:rFonts w:ascii="Arial" w:hAnsi="Arial" w:cs="Arial"/>
          <w:b/>
          <w:smallCaps/>
          <w:sz w:val="18"/>
          <w:szCs w:val="18"/>
        </w:rPr>
      </w:pPr>
    </w:p>
    <w:p w:rsidR="004B4BE3" w:rsidRPr="004B4BE3" w:rsidRDefault="004B4BE3" w:rsidP="004B4BE3">
      <w:pPr>
        <w:widowControl/>
        <w:autoSpaceDE/>
        <w:autoSpaceDN/>
        <w:adjustRightInd/>
        <w:spacing w:line="288" w:lineRule="auto"/>
        <w:ind w:firstLine="567"/>
        <w:jc w:val="center"/>
        <w:rPr>
          <w:rFonts w:ascii="Arial" w:hAnsi="Arial" w:cs="Arial"/>
          <w:b/>
          <w:smallCaps/>
          <w:sz w:val="18"/>
          <w:szCs w:val="18"/>
        </w:rPr>
      </w:pPr>
      <w:r w:rsidRPr="004B4BE3">
        <w:rPr>
          <w:rFonts w:ascii="Arial" w:hAnsi="Arial" w:cs="Arial"/>
          <w:b/>
          <w:smallCaps/>
          <w:sz w:val="18"/>
          <w:szCs w:val="18"/>
        </w:rPr>
        <w:t>АДМИНИСТРАЦИЯ ПЕТРОПАВЛОВСКОГО МУНИЦИПАЛЬНОГО РАЙОНА</w:t>
      </w:r>
    </w:p>
    <w:p w:rsidR="004B4BE3" w:rsidRPr="004B4BE3" w:rsidRDefault="004B4BE3" w:rsidP="004B4BE3">
      <w:pPr>
        <w:widowControl/>
        <w:autoSpaceDE/>
        <w:autoSpaceDN/>
        <w:adjustRightInd/>
        <w:spacing w:line="288" w:lineRule="auto"/>
        <w:ind w:firstLine="567"/>
        <w:jc w:val="center"/>
        <w:rPr>
          <w:rFonts w:ascii="Arial" w:hAnsi="Arial" w:cs="Arial"/>
          <w:b/>
          <w:sz w:val="18"/>
          <w:szCs w:val="18"/>
        </w:rPr>
      </w:pPr>
      <w:r w:rsidRPr="004B4BE3">
        <w:rPr>
          <w:rFonts w:ascii="Arial" w:hAnsi="Arial" w:cs="Arial"/>
          <w:b/>
          <w:smallCaps/>
          <w:sz w:val="18"/>
          <w:szCs w:val="18"/>
        </w:rPr>
        <w:t>ВОРОНЕЖСКОЙ ОБЛАСТИ</w:t>
      </w:r>
    </w:p>
    <w:p w:rsidR="004B4BE3" w:rsidRPr="004B4BE3" w:rsidRDefault="004B4BE3" w:rsidP="004B4BE3">
      <w:pPr>
        <w:widowControl/>
        <w:autoSpaceDE/>
        <w:autoSpaceDN/>
        <w:adjustRightInd/>
        <w:spacing w:line="288" w:lineRule="auto"/>
        <w:ind w:firstLine="567"/>
        <w:jc w:val="center"/>
        <w:rPr>
          <w:rFonts w:ascii="Arial" w:hAnsi="Arial" w:cs="Arial"/>
          <w:sz w:val="18"/>
          <w:szCs w:val="18"/>
        </w:rPr>
      </w:pPr>
    </w:p>
    <w:p w:rsidR="004B4BE3" w:rsidRPr="004B4BE3" w:rsidRDefault="004B4BE3" w:rsidP="004B4BE3">
      <w:pPr>
        <w:widowControl/>
        <w:autoSpaceDE/>
        <w:autoSpaceDN/>
        <w:adjustRightInd/>
        <w:spacing w:line="288" w:lineRule="auto"/>
        <w:ind w:firstLine="567"/>
        <w:jc w:val="center"/>
        <w:rPr>
          <w:rFonts w:ascii="Arial" w:hAnsi="Arial"/>
          <w:b/>
          <w:sz w:val="18"/>
          <w:szCs w:val="18"/>
        </w:rPr>
      </w:pPr>
      <w:r w:rsidRPr="004B4BE3">
        <w:rPr>
          <w:rFonts w:ascii="Arial" w:hAnsi="Arial" w:cs="Arial"/>
          <w:b/>
          <w:sz w:val="18"/>
          <w:szCs w:val="18"/>
        </w:rPr>
        <w:t>ПОСТАНОВЛЕНИЕ</w:t>
      </w:r>
    </w:p>
    <w:p w:rsidR="004B4BE3" w:rsidRPr="004B4BE3" w:rsidRDefault="004B4BE3" w:rsidP="004B4BE3">
      <w:pPr>
        <w:widowControl/>
        <w:autoSpaceDE/>
        <w:autoSpaceDN/>
        <w:adjustRightInd/>
        <w:spacing w:line="288" w:lineRule="auto"/>
        <w:ind w:firstLine="567"/>
        <w:jc w:val="center"/>
        <w:rPr>
          <w:rFonts w:ascii="Arial" w:hAnsi="Arial"/>
          <w:b/>
          <w:sz w:val="18"/>
          <w:szCs w:val="18"/>
        </w:rPr>
      </w:pPr>
      <w:r w:rsidRPr="004B4BE3">
        <w:rPr>
          <w:rFonts w:ascii="Arial" w:hAnsi="Arial"/>
          <w:b/>
          <w:sz w:val="18"/>
          <w:szCs w:val="18"/>
        </w:rPr>
        <w:t xml:space="preserve"> </w:t>
      </w:r>
    </w:p>
    <w:p w:rsidR="004B4BE3" w:rsidRPr="004B4BE3" w:rsidRDefault="004B4BE3" w:rsidP="004B4BE3">
      <w:pPr>
        <w:spacing w:line="288" w:lineRule="auto"/>
        <w:ind w:firstLine="567"/>
        <w:rPr>
          <w:b/>
          <w:sz w:val="18"/>
          <w:szCs w:val="18"/>
        </w:rPr>
      </w:pPr>
    </w:p>
    <w:p w:rsidR="004B4BE3" w:rsidRPr="004B4BE3" w:rsidRDefault="004B4BE3" w:rsidP="004B4BE3">
      <w:pPr>
        <w:spacing w:line="288" w:lineRule="auto"/>
        <w:ind w:firstLine="0"/>
        <w:rPr>
          <w:sz w:val="18"/>
          <w:szCs w:val="18"/>
          <w:u w:val="single"/>
        </w:rPr>
      </w:pPr>
      <w:r w:rsidRPr="004B4BE3">
        <w:rPr>
          <w:sz w:val="18"/>
          <w:szCs w:val="18"/>
          <w:u w:val="single"/>
        </w:rPr>
        <w:t>от               26.04.2023 г. №136</w:t>
      </w:r>
    </w:p>
    <w:p w:rsidR="004B4BE3" w:rsidRPr="004B4BE3" w:rsidRDefault="004B4BE3" w:rsidP="004B4BE3">
      <w:pPr>
        <w:spacing w:line="288" w:lineRule="auto"/>
        <w:ind w:firstLine="567"/>
        <w:rPr>
          <w:sz w:val="18"/>
          <w:szCs w:val="18"/>
        </w:rPr>
      </w:pPr>
      <w:r w:rsidRPr="004B4BE3">
        <w:rPr>
          <w:sz w:val="18"/>
          <w:szCs w:val="18"/>
        </w:rPr>
        <w:t xml:space="preserve"> с. Петропавловка</w:t>
      </w:r>
    </w:p>
    <w:p w:rsidR="004B4BE3" w:rsidRPr="004B4BE3" w:rsidRDefault="004B4BE3" w:rsidP="004B4BE3">
      <w:pPr>
        <w:spacing w:line="288" w:lineRule="auto"/>
        <w:ind w:firstLine="567"/>
        <w:rPr>
          <w:sz w:val="18"/>
          <w:szCs w:val="18"/>
        </w:rPr>
      </w:pPr>
    </w:p>
    <w:p w:rsidR="004B4BE3" w:rsidRPr="004B4BE3" w:rsidRDefault="004B4BE3" w:rsidP="004B4BE3">
      <w:pPr>
        <w:adjustRightInd/>
        <w:spacing w:line="240" w:lineRule="auto"/>
        <w:ind w:right="4535" w:firstLine="0"/>
        <w:jc w:val="left"/>
        <w:rPr>
          <w:sz w:val="18"/>
          <w:szCs w:val="18"/>
        </w:rPr>
      </w:pPr>
      <w:r w:rsidRPr="004B4BE3">
        <w:rPr>
          <w:sz w:val="18"/>
          <w:szCs w:val="18"/>
        </w:rPr>
        <w:t xml:space="preserve">Об утверждении порядка ведения реестра потенциально опасных объектов для жизни и здоровья несовершеннолетних </w:t>
      </w:r>
    </w:p>
    <w:p w:rsidR="004B4BE3" w:rsidRPr="004B4BE3" w:rsidRDefault="004B4BE3" w:rsidP="004B4BE3">
      <w:pPr>
        <w:adjustRightInd/>
        <w:spacing w:line="240" w:lineRule="auto"/>
        <w:ind w:firstLine="0"/>
        <w:jc w:val="center"/>
        <w:rPr>
          <w:rFonts w:ascii="Calibri" w:hAnsi="Calibri" w:cs="Calibri"/>
          <w:b/>
          <w:sz w:val="18"/>
          <w:szCs w:val="18"/>
        </w:rPr>
      </w:pPr>
    </w:p>
    <w:p w:rsidR="004B4BE3" w:rsidRPr="004B4BE3" w:rsidRDefault="004B4BE3" w:rsidP="004B4BE3">
      <w:pPr>
        <w:widowControl/>
        <w:spacing w:line="240" w:lineRule="auto"/>
        <w:ind w:firstLine="567"/>
        <w:rPr>
          <w:sz w:val="18"/>
          <w:szCs w:val="18"/>
        </w:rPr>
      </w:pPr>
    </w:p>
    <w:p w:rsidR="004B4BE3" w:rsidRPr="004B4BE3" w:rsidRDefault="004B4BE3" w:rsidP="004B4BE3">
      <w:pPr>
        <w:widowControl/>
        <w:autoSpaceDE/>
        <w:autoSpaceDN/>
        <w:adjustRightInd/>
        <w:spacing w:line="240" w:lineRule="auto"/>
        <w:ind w:firstLine="540"/>
        <w:rPr>
          <w:sz w:val="18"/>
          <w:szCs w:val="18"/>
        </w:rPr>
      </w:pPr>
      <w:r w:rsidRPr="004B4BE3">
        <w:rPr>
          <w:sz w:val="18"/>
          <w:szCs w:val="18"/>
        </w:rPr>
        <w:t>В целях снижения преступности несовершеннолетних, профилактики безнадзорности и правонарушений несовершеннолетних, в соответствии со ст. 14.1 Федерального закона от 24.07.1998 N 124-ФЗ "Об основных гарантиях прав ребенка в Российской Федерации", руководствуясь Уставом Петропавловского муниципального района Воронежской области, администрация Петропавловского муниципального района постановляет:</w:t>
      </w:r>
    </w:p>
    <w:p w:rsidR="004B4BE3" w:rsidRPr="004B4BE3" w:rsidRDefault="004B4BE3" w:rsidP="004B4BE3">
      <w:pPr>
        <w:widowControl/>
        <w:spacing w:line="240" w:lineRule="auto"/>
        <w:ind w:firstLine="567"/>
        <w:rPr>
          <w:sz w:val="18"/>
          <w:szCs w:val="18"/>
        </w:rPr>
      </w:pP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 xml:space="preserve">1. Утвердить прилагаемый </w:t>
      </w:r>
      <w:hyperlink r:id="rId11" w:anchor="Par28" w:tooltip="ПОРЯДОК" w:history="1">
        <w:r w:rsidRPr="004B4BE3">
          <w:rPr>
            <w:rFonts w:eastAsia="Calibri"/>
            <w:sz w:val="18"/>
            <w:szCs w:val="18"/>
            <w:lang w:eastAsia="en-US"/>
          </w:rPr>
          <w:t>Порядок</w:t>
        </w:r>
      </w:hyperlink>
      <w:r w:rsidRPr="004B4BE3">
        <w:rPr>
          <w:rFonts w:eastAsia="Calibri"/>
          <w:sz w:val="18"/>
          <w:szCs w:val="18"/>
          <w:lang w:eastAsia="en-US"/>
        </w:rPr>
        <w:t xml:space="preserve"> ведения реестра потенциально опасных объектов для жизни и здоровья несовершеннолетних.</w:t>
      </w:r>
    </w:p>
    <w:p w:rsidR="004B4BE3" w:rsidRPr="004B4BE3" w:rsidRDefault="004B4BE3" w:rsidP="004B4BE3">
      <w:pPr>
        <w:widowControl/>
        <w:autoSpaceDE/>
        <w:autoSpaceDN/>
        <w:adjustRightInd/>
        <w:spacing w:line="240" w:lineRule="auto"/>
        <w:ind w:firstLine="540"/>
        <w:rPr>
          <w:sz w:val="18"/>
          <w:szCs w:val="18"/>
        </w:rPr>
      </w:pPr>
      <w:r w:rsidRPr="004B4BE3">
        <w:rPr>
          <w:sz w:val="18"/>
          <w:szCs w:val="18"/>
        </w:rPr>
        <w:t xml:space="preserve">2. Опубликовать настоящее постановление в официальном периодическом издании «Петропавловский муниципальный вестник», разместить на официальном сайте Администрации Петропавловского муниципального района Воронежской области в сети "Интернет". </w:t>
      </w:r>
    </w:p>
    <w:p w:rsidR="004B4BE3" w:rsidRPr="004B4BE3" w:rsidRDefault="004B4BE3" w:rsidP="004B4BE3">
      <w:pPr>
        <w:widowControl/>
        <w:shd w:val="clear" w:color="auto" w:fill="FFFFFF"/>
        <w:autoSpaceDE/>
        <w:autoSpaceDN/>
        <w:adjustRightInd/>
        <w:spacing w:line="240" w:lineRule="auto"/>
        <w:ind w:firstLine="540"/>
        <w:rPr>
          <w:sz w:val="18"/>
          <w:szCs w:val="18"/>
        </w:rPr>
      </w:pPr>
      <w:r w:rsidRPr="004B4BE3">
        <w:rPr>
          <w:sz w:val="18"/>
          <w:szCs w:val="18"/>
        </w:rPr>
        <w:t xml:space="preserve">3. Настоящее постановление вступает в силу с момента его официального опубликования. </w:t>
      </w:r>
    </w:p>
    <w:p w:rsidR="004B4BE3" w:rsidRPr="004B4BE3" w:rsidRDefault="004B4BE3" w:rsidP="004B4BE3">
      <w:pPr>
        <w:widowControl/>
        <w:autoSpaceDE/>
        <w:autoSpaceDN/>
        <w:adjustRightInd/>
        <w:spacing w:line="240" w:lineRule="auto"/>
        <w:ind w:firstLine="540"/>
        <w:rPr>
          <w:sz w:val="18"/>
          <w:szCs w:val="18"/>
        </w:rPr>
      </w:pPr>
      <w:r w:rsidRPr="004B4BE3">
        <w:rPr>
          <w:sz w:val="18"/>
          <w:szCs w:val="18"/>
        </w:rPr>
        <w:t>4.</w:t>
      </w:r>
      <w:r w:rsidRPr="004B4BE3">
        <w:rPr>
          <w:color w:val="1E1E1E"/>
          <w:sz w:val="18"/>
          <w:szCs w:val="18"/>
        </w:rPr>
        <w:t xml:space="preserve"> </w:t>
      </w:r>
      <w:r w:rsidRPr="004B4BE3">
        <w:rPr>
          <w:sz w:val="18"/>
          <w:szCs w:val="18"/>
        </w:rPr>
        <w:t xml:space="preserve">Контроль за выполнением настоящего постановления возложить на заместителя главы администрации муниципального района –руководителя отдела по образованию и молодежной политике </w:t>
      </w:r>
      <w:proofErr w:type="spellStart"/>
      <w:r w:rsidRPr="004B4BE3">
        <w:rPr>
          <w:sz w:val="18"/>
          <w:szCs w:val="18"/>
        </w:rPr>
        <w:t>Н.М.Овсянникова</w:t>
      </w:r>
      <w:proofErr w:type="spellEnd"/>
      <w:r w:rsidRPr="004B4BE3">
        <w:rPr>
          <w:sz w:val="18"/>
          <w:szCs w:val="18"/>
        </w:rPr>
        <w:t>.</w:t>
      </w:r>
    </w:p>
    <w:p w:rsidR="004B4BE3" w:rsidRPr="004B4BE3" w:rsidRDefault="004B4BE3" w:rsidP="004B4BE3">
      <w:pPr>
        <w:widowControl/>
        <w:autoSpaceDE/>
        <w:autoSpaceDN/>
        <w:adjustRightInd/>
        <w:spacing w:line="240" w:lineRule="auto"/>
        <w:ind w:firstLine="540"/>
        <w:rPr>
          <w:sz w:val="18"/>
          <w:szCs w:val="18"/>
        </w:rPr>
      </w:pPr>
    </w:p>
    <w:p w:rsidR="004B4BE3" w:rsidRPr="004B4BE3" w:rsidRDefault="004B4BE3" w:rsidP="004B4BE3">
      <w:pPr>
        <w:widowControl/>
        <w:autoSpaceDE/>
        <w:autoSpaceDN/>
        <w:adjustRightInd/>
        <w:spacing w:line="240" w:lineRule="auto"/>
        <w:ind w:firstLine="0"/>
        <w:rPr>
          <w:sz w:val="18"/>
          <w:szCs w:val="18"/>
        </w:rPr>
      </w:pPr>
    </w:p>
    <w:p w:rsidR="004B4BE3" w:rsidRPr="004B4BE3" w:rsidRDefault="004B4BE3" w:rsidP="004B4BE3">
      <w:pPr>
        <w:widowControl/>
        <w:autoSpaceDE/>
        <w:autoSpaceDN/>
        <w:adjustRightInd/>
        <w:spacing w:line="240" w:lineRule="auto"/>
        <w:ind w:left="-567" w:firstLine="567"/>
        <w:rPr>
          <w:sz w:val="18"/>
          <w:szCs w:val="18"/>
        </w:rPr>
      </w:pPr>
    </w:p>
    <w:p w:rsidR="004B4BE3" w:rsidRPr="004B4BE3" w:rsidRDefault="004B4BE3" w:rsidP="004B4BE3">
      <w:pPr>
        <w:widowControl/>
        <w:shd w:val="clear" w:color="auto" w:fill="FFFFFF"/>
        <w:autoSpaceDE/>
        <w:autoSpaceDN/>
        <w:adjustRightInd/>
        <w:spacing w:line="240" w:lineRule="auto"/>
        <w:ind w:firstLine="0"/>
        <w:rPr>
          <w:sz w:val="18"/>
          <w:szCs w:val="18"/>
        </w:rPr>
      </w:pPr>
      <w:r w:rsidRPr="004B4BE3">
        <w:rPr>
          <w:sz w:val="18"/>
          <w:szCs w:val="18"/>
        </w:rPr>
        <w:t xml:space="preserve">Глава администрации </w:t>
      </w:r>
    </w:p>
    <w:p w:rsidR="004B4BE3" w:rsidRPr="004B4BE3" w:rsidRDefault="004B4BE3" w:rsidP="004B4BE3">
      <w:pPr>
        <w:widowControl/>
        <w:shd w:val="clear" w:color="auto" w:fill="FFFFFF"/>
        <w:autoSpaceDE/>
        <w:autoSpaceDN/>
        <w:adjustRightInd/>
        <w:spacing w:line="240" w:lineRule="auto"/>
        <w:ind w:firstLine="0"/>
        <w:rPr>
          <w:rFonts w:ascii="Arial" w:hAnsi="Arial"/>
          <w:sz w:val="18"/>
          <w:szCs w:val="18"/>
        </w:rPr>
      </w:pPr>
      <w:r w:rsidRPr="004B4BE3">
        <w:rPr>
          <w:sz w:val="18"/>
          <w:szCs w:val="18"/>
        </w:rPr>
        <w:t xml:space="preserve">муниципального района                   </w:t>
      </w:r>
      <w:r w:rsidRPr="004B4BE3">
        <w:rPr>
          <w:sz w:val="18"/>
          <w:szCs w:val="18"/>
        </w:rPr>
        <w:tab/>
      </w:r>
      <w:r w:rsidRPr="004B4BE3">
        <w:rPr>
          <w:sz w:val="18"/>
          <w:szCs w:val="18"/>
        </w:rPr>
        <w:tab/>
        <w:t xml:space="preserve">                              </w:t>
      </w:r>
      <w:proofErr w:type="spellStart"/>
      <w:r w:rsidRPr="004B4BE3">
        <w:rPr>
          <w:sz w:val="18"/>
          <w:szCs w:val="18"/>
        </w:rPr>
        <w:t>Ю.П.Шевченко</w:t>
      </w:r>
      <w:proofErr w:type="spellEnd"/>
    </w:p>
    <w:p w:rsidR="004B4BE3" w:rsidRPr="004B4BE3" w:rsidRDefault="004B4BE3" w:rsidP="004B4BE3">
      <w:pPr>
        <w:adjustRightInd/>
        <w:spacing w:line="240" w:lineRule="auto"/>
        <w:ind w:firstLine="0"/>
        <w:rPr>
          <w:rFonts w:ascii="Calibri" w:eastAsia="Calibri" w:hAnsi="Calibri"/>
          <w:sz w:val="18"/>
          <w:szCs w:val="18"/>
          <w:lang w:eastAsia="en-US"/>
        </w:rPr>
      </w:pPr>
    </w:p>
    <w:p w:rsidR="004B4BE3" w:rsidRPr="004B4BE3" w:rsidRDefault="004B4BE3" w:rsidP="004B4BE3">
      <w:pPr>
        <w:adjustRightInd/>
        <w:spacing w:line="240" w:lineRule="auto"/>
        <w:ind w:firstLine="0"/>
        <w:jc w:val="right"/>
        <w:outlineLvl w:val="0"/>
        <w:rPr>
          <w:rFonts w:eastAsia="Calibri"/>
          <w:sz w:val="18"/>
          <w:szCs w:val="18"/>
          <w:lang w:eastAsia="en-US"/>
        </w:rPr>
      </w:pPr>
      <w:r w:rsidRPr="004B4BE3">
        <w:rPr>
          <w:rFonts w:eastAsia="Calibri"/>
          <w:sz w:val="18"/>
          <w:szCs w:val="18"/>
          <w:lang w:eastAsia="en-US"/>
        </w:rPr>
        <w:t>Приложение</w:t>
      </w:r>
    </w:p>
    <w:p w:rsidR="004B4BE3" w:rsidRPr="004B4BE3" w:rsidRDefault="004B4BE3" w:rsidP="004B4BE3">
      <w:pPr>
        <w:adjustRightInd/>
        <w:spacing w:line="240" w:lineRule="auto"/>
        <w:ind w:firstLine="0"/>
        <w:jc w:val="right"/>
        <w:rPr>
          <w:rFonts w:eastAsia="Calibri"/>
          <w:sz w:val="18"/>
          <w:szCs w:val="18"/>
          <w:lang w:eastAsia="en-US"/>
        </w:rPr>
      </w:pPr>
      <w:r w:rsidRPr="004B4BE3">
        <w:rPr>
          <w:rFonts w:eastAsia="Calibri"/>
          <w:sz w:val="18"/>
          <w:szCs w:val="18"/>
          <w:lang w:eastAsia="en-US"/>
        </w:rPr>
        <w:t>к постановлению администрации</w:t>
      </w:r>
    </w:p>
    <w:p w:rsidR="004B4BE3" w:rsidRPr="004B4BE3" w:rsidRDefault="004B4BE3" w:rsidP="004B4BE3">
      <w:pPr>
        <w:adjustRightInd/>
        <w:spacing w:line="240" w:lineRule="auto"/>
        <w:ind w:firstLine="0"/>
        <w:jc w:val="right"/>
        <w:rPr>
          <w:rFonts w:eastAsia="Calibri"/>
          <w:sz w:val="18"/>
          <w:szCs w:val="18"/>
          <w:lang w:eastAsia="en-US"/>
        </w:rPr>
      </w:pPr>
      <w:r w:rsidRPr="004B4BE3">
        <w:rPr>
          <w:rFonts w:eastAsia="Calibri"/>
          <w:sz w:val="18"/>
          <w:szCs w:val="18"/>
          <w:lang w:eastAsia="en-US"/>
        </w:rPr>
        <w:t>Петропавловского муниципального</w:t>
      </w:r>
    </w:p>
    <w:p w:rsidR="004B4BE3" w:rsidRPr="004B4BE3" w:rsidRDefault="004B4BE3" w:rsidP="004B4BE3">
      <w:pPr>
        <w:adjustRightInd/>
        <w:spacing w:line="240" w:lineRule="auto"/>
        <w:ind w:firstLine="0"/>
        <w:jc w:val="right"/>
        <w:rPr>
          <w:rFonts w:eastAsia="Calibri"/>
          <w:sz w:val="18"/>
          <w:szCs w:val="18"/>
          <w:lang w:eastAsia="en-US"/>
        </w:rPr>
      </w:pPr>
      <w:r w:rsidRPr="004B4BE3">
        <w:rPr>
          <w:rFonts w:eastAsia="Calibri"/>
          <w:sz w:val="18"/>
          <w:szCs w:val="18"/>
          <w:lang w:eastAsia="en-US"/>
        </w:rPr>
        <w:t>района Воронежской области</w:t>
      </w:r>
    </w:p>
    <w:p w:rsidR="004B4BE3" w:rsidRPr="004B4BE3" w:rsidRDefault="004B4BE3" w:rsidP="004B4BE3">
      <w:pPr>
        <w:adjustRightInd/>
        <w:spacing w:line="240" w:lineRule="auto"/>
        <w:ind w:firstLine="0"/>
        <w:jc w:val="right"/>
        <w:rPr>
          <w:rFonts w:eastAsia="Calibri"/>
          <w:sz w:val="18"/>
          <w:szCs w:val="18"/>
          <w:lang w:eastAsia="en-US"/>
        </w:rPr>
      </w:pPr>
      <w:r w:rsidRPr="004B4BE3">
        <w:rPr>
          <w:rFonts w:eastAsia="Calibri"/>
          <w:sz w:val="18"/>
          <w:szCs w:val="18"/>
          <w:lang w:eastAsia="en-US"/>
        </w:rPr>
        <w:t>от 26.04.2023 г. N 136</w:t>
      </w:r>
    </w:p>
    <w:p w:rsidR="004B4BE3" w:rsidRPr="004B4BE3" w:rsidRDefault="004B4BE3" w:rsidP="004B4BE3">
      <w:pPr>
        <w:adjustRightInd/>
        <w:spacing w:line="240" w:lineRule="auto"/>
        <w:ind w:firstLine="0"/>
        <w:rPr>
          <w:rFonts w:eastAsia="Calibri"/>
          <w:sz w:val="18"/>
          <w:szCs w:val="18"/>
          <w:lang w:eastAsia="en-US"/>
        </w:rPr>
      </w:pPr>
    </w:p>
    <w:p w:rsidR="004B4BE3" w:rsidRPr="004B4BE3" w:rsidRDefault="004B4BE3" w:rsidP="004B4BE3">
      <w:pPr>
        <w:adjustRightInd/>
        <w:spacing w:line="240" w:lineRule="auto"/>
        <w:ind w:firstLine="0"/>
        <w:jc w:val="center"/>
        <w:rPr>
          <w:b/>
          <w:sz w:val="18"/>
          <w:szCs w:val="18"/>
        </w:rPr>
      </w:pPr>
      <w:bookmarkStart w:id="0" w:name="Par28"/>
      <w:bookmarkEnd w:id="0"/>
      <w:r w:rsidRPr="004B4BE3">
        <w:rPr>
          <w:b/>
          <w:sz w:val="18"/>
          <w:szCs w:val="18"/>
        </w:rPr>
        <w:t>ПОРЯДОК</w:t>
      </w:r>
    </w:p>
    <w:p w:rsidR="004B4BE3" w:rsidRPr="004B4BE3" w:rsidRDefault="004B4BE3" w:rsidP="004B4BE3">
      <w:pPr>
        <w:adjustRightInd/>
        <w:spacing w:line="240" w:lineRule="auto"/>
        <w:ind w:firstLine="0"/>
        <w:jc w:val="center"/>
        <w:rPr>
          <w:b/>
          <w:sz w:val="18"/>
          <w:szCs w:val="18"/>
        </w:rPr>
      </w:pPr>
      <w:r w:rsidRPr="004B4BE3">
        <w:rPr>
          <w:b/>
          <w:sz w:val="18"/>
          <w:szCs w:val="18"/>
        </w:rPr>
        <w:t>ведения реестра потенциально опасных объектов</w:t>
      </w:r>
    </w:p>
    <w:p w:rsidR="004B4BE3" w:rsidRPr="004B4BE3" w:rsidRDefault="004B4BE3" w:rsidP="004B4BE3">
      <w:pPr>
        <w:adjustRightInd/>
        <w:spacing w:line="240" w:lineRule="auto"/>
        <w:ind w:firstLine="0"/>
        <w:jc w:val="center"/>
        <w:rPr>
          <w:b/>
          <w:sz w:val="18"/>
          <w:szCs w:val="18"/>
        </w:rPr>
      </w:pPr>
      <w:r w:rsidRPr="004B4BE3">
        <w:rPr>
          <w:b/>
          <w:sz w:val="18"/>
          <w:szCs w:val="18"/>
        </w:rPr>
        <w:t>для жизни и здоровья несовершеннолетних</w:t>
      </w:r>
    </w:p>
    <w:p w:rsidR="004B4BE3" w:rsidRPr="004B4BE3" w:rsidRDefault="004B4BE3" w:rsidP="004B4BE3">
      <w:pPr>
        <w:adjustRightInd/>
        <w:spacing w:line="240" w:lineRule="auto"/>
        <w:ind w:firstLine="0"/>
        <w:rPr>
          <w:rFonts w:eastAsia="Calibri"/>
          <w:sz w:val="18"/>
          <w:szCs w:val="18"/>
          <w:lang w:eastAsia="en-US"/>
        </w:rPr>
      </w:pPr>
    </w:p>
    <w:p w:rsidR="004B4BE3" w:rsidRPr="004B4BE3" w:rsidRDefault="004B4BE3" w:rsidP="004B4BE3">
      <w:pPr>
        <w:adjustRightInd/>
        <w:spacing w:line="240" w:lineRule="auto"/>
        <w:ind w:firstLine="0"/>
        <w:jc w:val="center"/>
        <w:outlineLvl w:val="1"/>
        <w:rPr>
          <w:b/>
          <w:sz w:val="18"/>
          <w:szCs w:val="18"/>
        </w:rPr>
      </w:pPr>
      <w:r w:rsidRPr="004B4BE3">
        <w:rPr>
          <w:b/>
          <w:sz w:val="18"/>
          <w:szCs w:val="18"/>
        </w:rPr>
        <w:t>1. Общие положения</w:t>
      </w:r>
    </w:p>
    <w:p w:rsidR="004B4BE3" w:rsidRPr="004B4BE3" w:rsidRDefault="004B4BE3" w:rsidP="004B4BE3">
      <w:pPr>
        <w:adjustRightInd/>
        <w:spacing w:line="240" w:lineRule="auto"/>
        <w:ind w:firstLine="0"/>
        <w:rPr>
          <w:rFonts w:eastAsia="Calibri"/>
          <w:sz w:val="18"/>
          <w:szCs w:val="18"/>
          <w:lang w:eastAsia="en-US"/>
        </w:rPr>
      </w:pPr>
    </w:p>
    <w:p w:rsidR="004B4BE3" w:rsidRPr="004B4BE3" w:rsidRDefault="004B4BE3" w:rsidP="004B4BE3">
      <w:pPr>
        <w:adjustRightInd/>
        <w:spacing w:line="240" w:lineRule="auto"/>
        <w:ind w:firstLine="540"/>
        <w:rPr>
          <w:rFonts w:eastAsia="Calibri"/>
          <w:sz w:val="18"/>
          <w:szCs w:val="18"/>
          <w:lang w:eastAsia="en-US"/>
        </w:rPr>
      </w:pPr>
      <w:r w:rsidRPr="004B4BE3">
        <w:rPr>
          <w:rFonts w:eastAsia="Calibri"/>
          <w:sz w:val="18"/>
          <w:szCs w:val="18"/>
          <w:lang w:eastAsia="en-US"/>
        </w:rPr>
        <w:t>1.1. Порядок ведения реестра находящихся в муниципальной собственности Петропавловского муниципального района Воронежской области потенциально опасных объектов для жизни и здоровья несовершеннолетних, расположенных на территории Петропавловского муниципального района (далее - Порядок), регулирует регистрацию потенциально опасных объектов для жизни и здоровья несовершеннолетних, находящихся в муниципальной собственности, и устанавливает требования по ведению реестра потенциально опасных объектов для жизни и здоровья несовершеннолетних (далее - реестр).</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1.2. Положение разработано в соответствии с:</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 Градостроительным кодексом Российской Федерации;</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 Гражданским кодексом Российской Федерации;</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lastRenderedPageBreak/>
        <w:t>- Федеральным законом от 30.12.2009 N 384-ФЗ "Технический регламент о безопасности зданий и сооружений";</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 Федеральным законом от 24.06.1999 N 120-ФЗ "Об основах системы профилактики безнадзорности и правонарушений несовершеннолетних";</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 Федеральным законом от 24.07.1998 N 124-ФЗ "Об основных гарантиях прав ребенка в Российской Федерации";</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 Федеральным законом от 06.10.2003 N 131-ФЗ "Об общих принципах организации местного самоуправления в Российской Федерации";</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 Уставом Петропавловского  муниципального района.</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1.3. Регистрация объектов в реестре осуществляется с целью учета потенциально опасных объектов для жизни и здоровья несовершеннолетних, расположенных на территории Петропавловского муниципального района, а также обеспечения заинтересованных органов государственной власти, органов местного самоуправления, физических и юридических лиц, правоохранительных органов достоверной информацией о потенциально опасных объектах для жизни и здоровья несовершеннолетних.</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1.4. Установить, что к потенциально опасным объектам, находящимся в муниципальной собственности Петропавловского  муниципального района Воронежской области, для жизни и здоровья несовершеннолетних относятся:</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 объекты незавершенного строительства, вход граждан на которые не ограничен;</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 заброшенные здания, строения, сооружения, содержание которых не осуществляется, вход граждан на которые не ограничен;</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 объекты коммунальной инфраструктуры (канализационные колодцы, водозаборные сооружения, скважины), к которым имеется доступ неопределенного круга лиц;</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 ветхие жилые дома, проживание граждан в которых не осуществляется.</w:t>
      </w:r>
    </w:p>
    <w:p w:rsidR="004B4BE3" w:rsidRPr="004B4BE3" w:rsidRDefault="004B4BE3" w:rsidP="004B4BE3">
      <w:pPr>
        <w:adjustRightInd/>
        <w:spacing w:line="240" w:lineRule="auto"/>
        <w:ind w:firstLine="0"/>
        <w:rPr>
          <w:rFonts w:eastAsia="Calibri"/>
          <w:sz w:val="18"/>
          <w:szCs w:val="18"/>
          <w:lang w:eastAsia="en-US"/>
        </w:rPr>
      </w:pPr>
    </w:p>
    <w:p w:rsidR="004B4BE3" w:rsidRPr="004B4BE3" w:rsidRDefault="004B4BE3" w:rsidP="004B4BE3">
      <w:pPr>
        <w:adjustRightInd/>
        <w:spacing w:line="240" w:lineRule="auto"/>
        <w:ind w:firstLine="0"/>
        <w:jc w:val="center"/>
        <w:outlineLvl w:val="1"/>
        <w:rPr>
          <w:b/>
          <w:sz w:val="18"/>
          <w:szCs w:val="18"/>
        </w:rPr>
      </w:pPr>
      <w:r w:rsidRPr="004B4BE3">
        <w:rPr>
          <w:b/>
          <w:sz w:val="18"/>
          <w:szCs w:val="18"/>
        </w:rPr>
        <w:t>2. Порядок регистрации потенциально опасных объектов</w:t>
      </w:r>
    </w:p>
    <w:p w:rsidR="004B4BE3" w:rsidRPr="004B4BE3" w:rsidRDefault="004B4BE3" w:rsidP="004B4BE3">
      <w:pPr>
        <w:adjustRightInd/>
        <w:spacing w:line="240" w:lineRule="auto"/>
        <w:ind w:firstLine="0"/>
        <w:jc w:val="center"/>
        <w:rPr>
          <w:b/>
          <w:sz w:val="18"/>
          <w:szCs w:val="18"/>
        </w:rPr>
      </w:pPr>
      <w:r w:rsidRPr="004B4BE3">
        <w:rPr>
          <w:b/>
          <w:sz w:val="18"/>
          <w:szCs w:val="18"/>
        </w:rPr>
        <w:t>для жизни и здоровья несовершеннолетних в реестре</w:t>
      </w:r>
    </w:p>
    <w:p w:rsidR="004B4BE3" w:rsidRPr="004B4BE3" w:rsidRDefault="004B4BE3" w:rsidP="004B4BE3">
      <w:pPr>
        <w:adjustRightInd/>
        <w:spacing w:line="240" w:lineRule="auto"/>
        <w:ind w:firstLine="0"/>
        <w:rPr>
          <w:rFonts w:eastAsia="Calibri"/>
          <w:sz w:val="18"/>
          <w:szCs w:val="18"/>
          <w:lang w:eastAsia="en-US"/>
        </w:rPr>
      </w:pPr>
    </w:p>
    <w:p w:rsidR="004B4BE3" w:rsidRPr="004B4BE3" w:rsidRDefault="004B4BE3" w:rsidP="004B4BE3">
      <w:pPr>
        <w:adjustRightInd/>
        <w:spacing w:line="240" w:lineRule="auto"/>
        <w:ind w:firstLine="540"/>
        <w:rPr>
          <w:rFonts w:eastAsia="Calibri"/>
          <w:sz w:val="18"/>
          <w:szCs w:val="18"/>
          <w:lang w:eastAsia="en-US"/>
        </w:rPr>
      </w:pPr>
      <w:bookmarkStart w:id="1" w:name="Par53"/>
      <w:bookmarkEnd w:id="1"/>
      <w:r w:rsidRPr="004B4BE3">
        <w:rPr>
          <w:rFonts w:eastAsia="Calibri"/>
          <w:sz w:val="18"/>
          <w:szCs w:val="18"/>
          <w:lang w:eastAsia="en-US"/>
        </w:rPr>
        <w:t>2.1. В целях формирования реестра ответственное должностное лицо Администрации Петропавловского  муниципального района ежеквартально проводит мониторинг объектов муниципального недвижимого имущества, расположенных на территории Петропавловского муниципального района, обладающих опасностью для жизни и здоровья несовершеннолетних, в целях включения в реестр.</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 xml:space="preserve">2.2. Любое заинтересованное лицо, обладающее сведениями о наличии на территории Петропавловского муниципального района потенциально опасных объектов для жизни и здоровья несовершеннолетних, вправе сообщить в Администрацию Петропавловского муниципального района данные о таком объекте для включения в реестр, указав наименование объекта, его адрес, правообладателя (при наличии сведений), причины включения в реестр (форма </w:t>
      </w:r>
      <w:hyperlink r:id="rId12" w:anchor="Par73" w:tooltip="СООБЩЕНИЕ" w:history="1">
        <w:r w:rsidRPr="004B4BE3">
          <w:rPr>
            <w:rFonts w:eastAsia="Calibri"/>
            <w:sz w:val="18"/>
            <w:szCs w:val="18"/>
            <w:lang w:eastAsia="en-US"/>
          </w:rPr>
          <w:t>сообщения</w:t>
        </w:r>
      </w:hyperlink>
      <w:r w:rsidRPr="004B4BE3">
        <w:rPr>
          <w:rFonts w:eastAsia="Calibri"/>
          <w:sz w:val="18"/>
          <w:szCs w:val="18"/>
          <w:lang w:eastAsia="en-US"/>
        </w:rPr>
        <w:t xml:space="preserve"> установлена приложением N 1 к Порядку).</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 xml:space="preserve">2.3. Не позднее 10 апреля, июля, октября, января каждого года с учетом данных, полученных по результатам мониторинга, указанного в </w:t>
      </w:r>
      <w:hyperlink r:id="rId13" w:anchor="Par53" w:tooltip="2.1. В целях формирования реестра ответственное должностное лицо Администрации Усть-Ишимского муниципального района ежеквартально проводит мониторинг объектов муниципального недвижимого имущества, расположенных на территории Усть-Ишимского муниципального " w:history="1">
        <w:r w:rsidRPr="004B4BE3">
          <w:rPr>
            <w:rFonts w:eastAsia="Calibri"/>
            <w:sz w:val="18"/>
            <w:szCs w:val="18"/>
            <w:lang w:eastAsia="en-US"/>
          </w:rPr>
          <w:t>п. 2.1</w:t>
        </w:r>
      </w:hyperlink>
      <w:r w:rsidRPr="004B4BE3">
        <w:rPr>
          <w:rFonts w:eastAsia="Calibri"/>
          <w:sz w:val="18"/>
          <w:szCs w:val="18"/>
          <w:lang w:eastAsia="en-US"/>
        </w:rPr>
        <w:t xml:space="preserve"> Порядка, на основании сообщений заинтересованных лиц должностное лицо Администрации Петропавловского муниципального района актуализирует </w:t>
      </w:r>
      <w:hyperlink r:id="rId14" w:anchor="Par107" w:tooltip="РЕЕСТР" w:history="1">
        <w:r w:rsidRPr="004B4BE3">
          <w:rPr>
            <w:rFonts w:eastAsia="Calibri"/>
            <w:sz w:val="18"/>
            <w:szCs w:val="18"/>
            <w:lang w:eastAsia="en-US"/>
          </w:rPr>
          <w:t>реестр</w:t>
        </w:r>
      </w:hyperlink>
      <w:r w:rsidRPr="004B4BE3">
        <w:rPr>
          <w:rFonts w:eastAsia="Calibri"/>
          <w:sz w:val="18"/>
          <w:szCs w:val="18"/>
          <w:lang w:eastAsia="en-US"/>
        </w:rPr>
        <w:t xml:space="preserve"> по форме, установленной в приложении N 2 к Порядку.</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2.4. Реестр утверждается распоряжением главы Администрации Петропавловского  муниципального района в течение 10 дней с момента его актуализации.</w:t>
      </w:r>
    </w:p>
    <w:p w:rsidR="004B4BE3" w:rsidRPr="004B4BE3" w:rsidRDefault="004B4BE3" w:rsidP="004B4BE3">
      <w:pPr>
        <w:adjustRightInd/>
        <w:spacing w:before="240" w:line="240" w:lineRule="auto"/>
        <w:ind w:firstLine="540"/>
        <w:rPr>
          <w:rFonts w:eastAsia="Calibri"/>
          <w:sz w:val="18"/>
          <w:szCs w:val="18"/>
          <w:lang w:eastAsia="en-US"/>
        </w:rPr>
      </w:pPr>
      <w:bookmarkStart w:id="2" w:name="Par57"/>
      <w:bookmarkEnd w:id="2"/>
      <w:r w:rsidRPr="004B4BE3">
        <w:rPr>
          <w:rFonts w:eastAsia="Calibri"/>
          <w:sz w:val="18"/>
          <w:szCs w:val="18"/>
          <w:lang w:eastAsia="en-US"/>
        </w:rPr>
        <w:t xml:space="preserve">2.5. В случае если признаки опасности объекта ликвидированы, должностное лицо Администрации Петропавловского муниципального района исключает объект из реестра в сроки, указанные в </w:t>
      </w:r>
      <w:hyperlink r:id="rId15" w:anchor="Par57" w:tooltip="2.5. В случае если признаки опасности объекта ликвидированы, должностное лицо Администрации Усть-Ишимского муниципального района исключает объект из реестра в сроки, указанные в п. 2.5 Порядка." w:history="1">
        <w:r w:rsidRPr="004B4BE3">
          <w:rPr>
            <w:rFonts w:eastAsia="Calibri"/>
            <w:sz w:val="18"/>
            <w:szCs w:val="18"/>
            <w:lang w:eastAsia="en-US"/>
          </w:rPr>
          <w:t>п. 2.5</w:t>
        </w:r>
      </w:hyperlink>
      <w:r w:rsidRPr="004B4BE3">
        <w:rPr>
          <w:rFonts w:eastAsia="Calibri"/>
          <w:sz w:val="18"/>
          <w:szCs w:val="18"/>
          <w:lang w:eastAsia="en-US"/>
        </w:rPr>
        <w:t xml:space="preserve"> Порядка.</w:t>
      </w:r>
    </w:p>
    <w:p w:rsidR="004B4BE3" w:rsidRPr="004B4BE3" w:rsidRDefault="004B4BE3" w:rsidP="004B4BE3">
      <w:pPr>
        <w:adjustRightInd/>
        <w:spacing w:line="240" w:lineRule="auto"/>
        <w:ind w:firstLine="0"/>
        <w:rPr>
          <w:rFonts w:eastAsia="Calibri"/>
          <w:sz w:val="18"/>
          <w:szCs w:val="18"/>
          <w:lang w:eastAsia="en-US"/>
        </w:rPr>
      </w:pPr>
    </w:p>
    <w:p w:rsidR="004B4BE3" w:rsidRPr="004B4BE3" w:rsidRDefault="004B4BE3" w:rsidP="004B4BE3">
      <w:pPr>
        <w:adjustRightInd/>
        <w:spacing w:line="240" w:lineRule="auto"/>
        <w:ind w:firstLine="0"/>
        <w:jc w:val="center"/>
        <w:outlineLvl w:val="1"/>
        <w:rPr>
          <w:b/>
          <w:sz w:val="18"/>
          <w:szCs w:val="18"/>
        </w:rPr>
      </w:pPr>
      <w:r w:rsidRPr="004B4BE3">
        <w:rPr>
          <w:b/>
          <w:sz w:val="18"/>
          <w:szCs w:val="18"/>
        </w:rPr>
        <w:t>3. Порядок взаимодействия</w:t>
      </w:r>
    </w:p>
    <w:p w:rsidR="004B4BE3" w:rsidRPr="004B4BE3" w:rsidRDefault="004B4BE3" w:rsidP="004B4BE3">
      <w:pPr>
        <w:adjustRightInd/>
        <w:spacing w:line="240" w:lineRule="auto"/>
        <w:ind w:firstLine="0"/>
        <w:rPr>
          <w:rFonts w:eastAsia="Calibri"/>
          <w:sz w:val="18"/>
          <w:szCs w:val="18"/>
          <w:lang w:eastAsia="en-US"/>
        </w:rPr>
      </w:pPr>
    </w:p>
    <w:p w:rsidR="004B4BE3" w:rsidRPr="004B4BE3" w:rsidRDefault="004B4BE3" w:rsidP="004B4BE3">
      <w:pPr>
        <w:adjustRightInd/>
        <w:spacing w:line="240" w:lineRule="auto"/>
        <w:ind w:firstLine="540"/>
        <w:rPr>
          <w:rFonts w:eastAsia="Calibri"/>
          <w:sz w:val="18"/>
          <w:szCs w:val="18"/>
          <w:lang w:eastAsia="en-US"/>
        </w:rPr>
      </w:pPr>
      <w:r w:rsidRPr="004B4BE3">
        <w:rPr>
          <w:rFonts w:eastAsia="Calibri"/>
          <w:sz w:val="18"/>
          <w:szCs w:val="18"/>
          <w:lang w:eastAsia="en-US"/>
        </w:rPr>
        <w:t>3.1. В целях предотвращения негативных последствий для жизни и здоровья несовершеннолетних Администрация  Петропавловского муниципального района в срок не позднее 10 рабочих дней с момента утверждения или актуализации реестра размещает его на официальном сайте Администрации Петропавловского муниципального района Воронежской области в сети "Интернет" с рекомендациями для несовершеннолетних и их законных представителей воздержаться от посещения потенциально опасных объектов.</w:t>
      </w:r>
    </w:p>
    <w:p w:rsidR="004B4BE3" w:rsidRPr="004B4BE3" w:rsidRDefault="004B4BE3" w:rsidP="004B4BE3">
      <w:pPr>
        <w:adjustRightInd/>
        <w:spacing w:before="240" w:line="240" w:lineRule="auto"/>
        <w:ind w:firstLine="540"/>
        <w:rPr>
          <w:rFonts w:eastAsia="Calibri"/>
          <w:sz w:val="18"/>
          <w:szCs w:val="18"/>
          <w:lang w:eastAsia="en-US"/>
        </w:rPr>
      </w:pPr>
      <w:r w:rsidRPr="004B4BE3">
        <w:rPr>
          <w:rFonts w:eastAsia="Calibri"/>
          <w:sz w:val="18"/>
          <w:szCs w:val="18"/>
          <w:lang w:eastAsia="en-US"/>
        </w:rPr>
        <w:t xml:space="preserve">3.2. При выявлении потенциально опасных объектов для жизни и здоровья несовершеннолетних Администрация Петропавловского муниципального района информирует прокуратуру  Петропавловского района Воронежской области о наличии такого объекта и принимает меры. </w:t>
      </w: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adjustRightInd/>
        <w:spacing w:before="240" w:line="240" w:lineRule="auto"/>
        <w:ind w:firstLine="540"/>
        <w:rPr>
          <w:rFonts w:eastAsia="Calibri"/>
          <w:sz w:val="18"/>
          <w:szCs w:val="18"/>
          <w:lang w:eastAsia="en-US"/>
        </w:rPr>
      </w:pPr>
    </w:p>
    <w:p w:rsidR="004B4BE3" w:rsidRPr="004B4BE3" w:rsidRDefault="004B4BE3" w:rsidP="004B4BE3">
      <w:pPr>
        <w:widowControl/>
        <w:autoSpaceDE/>
        <w:autoSpaceDN/>
        <w:adjustRightInd/>
        <w:spacing w:line="240" w:lineRule="auto"/>
        <w:ind w:firstLine="567"/>
        <w:rPr>
          <w:sz w:val="18"/>
          <w:szCs w:val="18"/>
        </w:rPr>
      </w:pPr>
    </w:p>
    <w:p w:rsidR="004B4BE3" w:rsidRPr="004B4BE3" w:rsidRDefault="004B4BE3" w:rsidP="004B4BE3">
      <w:pPr>
        <w:spacing w:line="240" w:lineRule="auto"/>
        <w:ind w:firstLine="567"/>
        <w:jc w:val="right"/>
        <w:outlineLvl w:val="1"/>
        <w:rPr>
          <w:sz w:val="18"/>
          <w:szCs w:val="18"/>
        </w:rPr>
      </w:pPr>
      <w:r w:rsidRPr="004B4BE3">
        <w:rPr>
          <w:sz w:val="18"/>
          <w:szCs w:val="18"/>
        </w:rPr>
        <w:t>Приложение N 2</w:t>
      </w:r>
    </w:p>
    <w:p w:rsidR="004B4BE3" w:rsidRPr="004B4BE3" w:rsidRDefault="004B4BE3" w:rsidP="004B4BE3">
      <w:pPr>
        <w:spacing w:line="240" w:lineRule="auto"/>
        <w:ind w:firstLine="567"/>
        <w:jc w:val="right"/>
        <w:rPr>
          <w:sz w:val="18"/>
          <w:szCs w:val="18"/>
        </w:rPr>
      </w:pPr>
      <w:r w:rsidRPr="004B4BE3">
        <w:rPr>
          <w:sz w:val="18"/>
          <w:szCs w:val="18"/>
        </w:rPr>
        <w:t>к Порядку</w:t>
      </w:r>
    </w:p>
    <w:p w:rsidR="004B4BE3" w:rsidRPr="004B4BE3" w:rsidRDefault="004B4BE3" w:rsidP="004B4BE3">
      <w:pPr>
        <w:widowControl/>
        <w:autoSpaceDE/>
        <w:autoSpaceDN/>
        <w:adjustRightInd/>
        <w:spacing w:line="240" w:lineRule="auto"/>
        <w:ind w:firstLine="567"/>
        <w:rPr>
          <w:sz w:val="18"/>
          <w:szCs w:val="18"/>
        </w:rPr>
      </w:pPr>
    </w:p>
    <w:p w:rsidR="004B4BE3" w:rsidRPr="004B4BE3" w:rsidRDefault="004B4BE3" w:rsidP="004B4BE3">
      <w:pPr>
        <w:spacing w:line="240" w:lineRule="auto"/>
        <w:ind w:firstLine="567"/>
        <w:jc w:val="right"/>
        <w:rPr>
          <w:sz w:val="18"/>
          <w:szCs w:val="18"/>
        </w:rPr>
      </w:pPr>
    </w:p>
    <w:p w:rsidR="004B4BE3" w:rsidRPr="004B4BE3" w:rsidRDefault="004B4BE3" w:rsidP="004B4BE3">
      <w:pPr>
        <w:spacing w:line="240" w:lineRule="auto"/>
        <w:ind w:firstLine="567"/>
        <w:jc w:val="right"/>
        <w:rPr>
          <w:sz w:val="18"/>
          <w:szCs w:val="18"/>
        </w:rPr>
      </w:pPr>
    </w:p>
    <w:p w:rsidR="004B4BE3" w:rsidRPr="004B4BE3" w:rsidRDefault="004B4BE3" w:rsidP="004B4BE3">
      <w:pPr>
        <w:spacing w:line="240" w:lineRule="auto"/>
        <w:ind w:right="707" w:firstLine="567"/>
        <w:jc w:val="right"/>
        <w:rPr>
          <w:sz w:val="18"/>
          <w:szCs w:val="18"/>
        </w:rPr>
      </w:pPr>
      <w:r w:rsidRPr="004B4BE3">
        <w:rPr>
          <w:sz w:val="18"/>
          <w:szCs w:val="18"/>
        </w:rPr>
        <w:t>В Администрацию Петропавловского муниципального района</w:t>
      </w:r>
    </w:p>
    <w:p w:rsidR="004B4BE3" w:rsidRPr="004B4BE3" w:rsidRDefault="004B4BE3" w:rsidP="004B4BE3">
      <w:pPr>
        <w:spacing w:line="240" w:lineRule="auto"/>
        <w:ind w:right="707" w:firstLine="567"/>
        <w:rPr>
          <w:sz w:val="18"/>
          <w:szCs w:val="18"/>
        </w:rPr>
      </w:pPr>
    </w:p>
    <w:p w:rsidR="004B4BE3" w:rsidRPr="004B4BE3" w:rsidRDefault="004B4BE3" w:rsidP="004B4BE3">
      <w:pPr>
        <w:spacing w:line="240" w:lineRule="auto"/>
        <w:ind w:right="707" w:firstLine="567"/>
        <w:jc w:val="center"/>
        <w:rPr>
          <w:sz w:val="18"/>
          <w:szCs w:val="18"/>
        </w:rPr>
      </w:pPr>
      <w:bookmarkStart w:id="3" w:name="Par73"/>
      <w:bookmarkEnd w:id="3"/>
    </w:p>
    <w:p w:rsidR="004B4BE3" w:rsidRPr="004B4BE3" w:rsidRDefault="004B4BE3" w:rsidP="004B4BE3">
      <w:pPr>
        <w:spacing w:line="240" w:lineRule="auto"/>
        <w:ind w:right="707" w:firstLine="567"/>
        <w:jc w:val="center"/>
        <w:rPr>
          <w:sz w:val="18"/>
          <w:szCs w:val="18"/>
        </w:rPr>
      </w:pPr>
    </w:p>
    <w:p w:rsidR="004B4BE3" w:rsidRPr="004B4BE3" w:rsidRDefault="004B4BE3" w:rsidP="004B4BE3">
      <w:pPr>
        <w:spacing w:line="240" w:lineRule="auto"/>
        <w:ind w:right="707" w:firstLine="567"/>
        <w:jc w:val="center"/>
        <w:rPr>
          <w:sz w:val="18"/>
          <w:szCs w:val="18"/>
        </w:rPr>
      </w:pPr>
    </w:p>
    <w:p w:rsidR="004B4BE3" w:rsidRPr="004B4BE3" w:rsidRDefault="004B4BE3" w:rsidP="004B4BE3">
      <w:pPr>
        <w:spacing w:line="240" w:lineRule="auto"/>
        <w:ind w:right="707" w:firstLine="567"/>
        <w:jc w:val="center"/>
        <w:rPr>
          <w:sz w:val="18"/>
          <w:szCs w:val="18"/>
        </w:rPr>
      </w:pPr>
      <w:r w:rsidRPr="004B4BE3">
        <w:rPr>
          <w:sz w:val="18"/>
          <w:szCs w:val="18"/>
        </w:rPr>
        <w:t>СООБЩЕНИЕ</w:t>
      </w:r>
    </w:p>
    <w:p w:rsidR="004B4BE3" w:rsidRPr="004B4BE3" w:rsidRDefault="004B4BE3" w:rsidP="004B4BE3">
      <w:pPr>
        <w:spacing w:line="240" w:lineRule="auto"/>
        <w:ind w:right="707" w:firstLine="567"/>
        <w:rPr>
          <w:sz w:val="18"/>
          <w:szCs w:val="18"/>
        </w:rPr>
      </w:pPr>
    </w:p>
    <w:p w:rsidR="004B4BE3" w:rsidRPr="004B4BE3" w:rsidRDefault="004B4BE3" w:rsidP="004B4BE3">
      <w:pPr>
        <w:spacing w:line="240" w:lineRule="auto"/>
        <w:ind w:right="707" w:firstLine="540"/>
        <w:rPr>
          <w:sz w:val="18"/>
          <w:szCs w:val="18"/>
        </w:rPr>
      </w:pPr>
      <w:r w:rsidRPr="004B4BE3">
        <w:rPr>
          <w:sz w:val="18"/>
          <w:szCs w:val="18"/>
        </w:rPr>
        <w:t>Прошу рассмотреть вопрос включения в реестр потенциально опасных объектов для жизни и здоровья несовершеннолетних (исключить из реестра потенциально опасных объектов для жизни и здоровья несовершеннолетних) следующие объекты:</w:t>
      </w:r>
    </w:p>
    <w:p w:rsidR="004B4BE3" w:rsidRPr="004B4BE3" w:rsidRDefault="004B4BE3" w:rsidP="004B4BE3">
      <w:pPr>
        <w:spacing w:line="240" w:lineRule="auto"/>
        <w:ind w:right="707" w:firstLine="567"/>
        <w:rPr>
          <w:sz w:val="18"/>
          <w:szCs w:val="1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6"/>
        <w:gridCol w:w="2115"/>
        <w:gridCol w:w="1854"/>
        <w:gridCol w:w="2126"/>
        <w:gridCol w:w="2525"/>
      </w:tblGrid>
      <w:tr w:rsidR="004B4BE3" w:rsidRPr="004B4BE3" w:rsidTr="004B4BE3">
        <w:tc>
          <w:tcPr>
            <w:tcW w:w="346" w:type="dxa"/>
            <w:tcBorders>
              <w:top w:val="single" w:sz="4" w:space="0" w:color="auto"/>
              <w:left w:val="single" w:sz="4" w:space="0" w:color="auto"/>
              <w:bottom w:val="single" w:sz="4" w:space="0" w:color="auto"/>
              <w:right w:val="single" w:sz="4" w:space="0" w:color="auto"/>
            </w:tcBorders>
            <w:hideMark/>
          </w:tcPr>
          <w:p w:rsidR="004B4BE3" w:rsidRPr="004B4BE3" w:rsidRDefault="004B4BE3" w:rsidP="004B4BE3">
            <w:pPr>
              <w:spacing w:line="240" w:lineRule="auto"/>
              <w:ind w:right="707" w:firstLine="567"/>
              <w:jc w:val="center"/>
              <w:rPr>
                <w:sz w:val="18"/>
                <w:szCs w:val="18"/>
              </w:rPr>
            </w:pPr>
            <w:r w:rsidRPr="004B4BE3">
              <w:rPr>
                <w:sz w:val="18"/>
                <w:szCs w:val="18"/>
              </w:rPr>
              <w:t>N п/п</w:t>
            </w:r>
          </w:p>
        </w:tc>
        <w:tc>
          <w:tcPr>
            <w:tcW w:w="2115" w:type="dxa"/>
            <w:tcBorders>
              <w:top w:val="single" w:sz="4" w:space="0" w:color="auto"/>
              <w:left w:val="single" w:sz="4" w:space="0" w:color="auto"/>
              <w:bottom w:val="single" w:sz="4" w:space="0" w:color="auto"/>
              <w:right w:val="single" w:sz="4" w:space="0" w:color="auto"/>
            </w:tcBorders>
            <w:vAlign w:val="center"/>
            <w:hideMark/>
          </w:tcPr>
          <w:p w:rsidR="004B4BE3" w:rsidRPr="004B4BE3" w:rsidRDefault="004B4BE3" w:rsidP="004B4BE3">
            <w:pPr>
              <w:spacing w:line="240" w:lineRule="auto"/>
              <w:ind w:right="707" w:firstLine="0"/>
              <w:jc w:val="left"/>
              <w:rPr>
                <w:sz w:val="18"/>
                <w:szCs w:val="18"/>
              </w:rPr>
            </w:pPr>
            <w:r w:rsidRPr="004B4BE3">
              <w:rPr>
                <w:sz w:val="18"/>
                <w:szCs w:val="18"/>
              </w:rPr>
              <w:t>Наименование объекта</w:t>
            </w:r>
          </w:p>
        </w:tc>
        <w:tc>
          <w:tcPr>
            <w:tcW w:w="1854"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right="707" w:hanging="49"/>
              <w:jc w:val="center"/>
              <w:rPr>
                <w:sz w:val="18"/>
                <w:szCs w:val="18"/>
              </w:rPr>
            </w:pPr>
          </w:p>
          <w:p w:rsidR="004B4BE3" w:rsidRPr="004B4BE3" w:rsidRDefault="004B4BE3" w:rsidP="004B4BE3">
            <w:pPr>
              <w:spacing w:line="240" w:lineRule="auto"/>
              <w:ind w:right="707" w:hanging="49"/>
              <w:jc w:val="center"/>
              <w:rPr>
                <w:sz w:val="18"/>
                <w:szCs w:val="18"/>
              </w:rPr>
            </w:pPr>
            <w:r w:rsidRPr="004B4BE3">
              <w:rPr>
                <w:sz w:val="18"/>
                <w:szCs w:val="18"/>
              </w:rPr>
              <w:t>Адрес объекта</w:t>
            </w:r>
          </w:p>
        </w:tc>
        <w:tc>
          <w:tcPr>
            <w:tcW w:w="2126"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right="707" w:hanging="18"/>
              <w:jc w:val="center"/>
              <w:rPr>
                <w:sz w:val="18"/>
                <w:szCs w:val="18"/>
              </w:rPr>
            </w:pPr>
          </w:p>
          <w:p w:rsidR="004B4BE3" w:rsidRPr="004B4BE3" w:rsidRDefault="004B4BE3" w:rsidP="004B4BE3">
            <w:pPr>
              <w:spacing w:line="240" w:lineRule="auto"/>
              <w:ind w:right="707" w:hanging="18"/>
              <w:jc w:val="center"/>
              <w:rPr>
                <w:sz w:val="18"/>
                <w:szCs w:val="18"/>
              </w:rPr>
            </w:pPr>
            <w:proofErr w:type="spellStart"/>
            <w:r w:rsidRPr="004B4BE3">
              <w:rPr>
                <w:sz w:val="18"/>
                <w:szCs w:val="18"/>
              </w:rPr>
              <w:t>Правообладаель</w:t>
            </w:r>
            <w:proofErr w:type="spellEnd"/>
          </w:p>
        </w:tc>
        <w:tc>
          <w:tcPr>
            <w:tcW w:w="2525" w:type="dxa"/>
            <w:tcBorders>
              <w:top w:val="single" w:sz="4" w:space="0" w:color="auto"/>
              <w:left w:val="single" w:sz="4" w:space="0" w:color="auto"/>
              <w:bottom w:val="single" w:sz="4" w:space="0" w:color="auto"/>
              <w:right w:val="single" w:sz="4" w:space="0" w:color="auto"/>
            </w:tcBorders>
            <w:hideMark/>
          </w:tcPr>
          <w:p w:rsidR="004B4BE3" w:rsidRPr="004B4BE3" w:rsidRDefault="004B4BE3" w:rsidP="004B4BE3">
            <w:pPr>
              <w:spacing w:line="240" w:lineRule="auto"/>
              <w:ind w:right="707" w:hanging="14"/>
              <w:jc w:val="center"/>
              <w:rPr>
                <w:sz w:val="18"/>
                <w:szCs w:val="18"/>
              </w:rPr>
            </w:pPr>
            <w:r w:rsidRPr="004B4BE3">
              <w:rPr>
                <w:sz w:val="18"/>
                <w:szCs w:val="18"/>
              </w:rPr>
              <w:t>Причины включения/</w:t>
            </w:r>
          </w:p>
          <w:p w:rsidR="004B4BE3" w:rsidRPr="004B4BE3" w:rsidRDefault="004B4BE3" w:rsidP="004B4BE3">
            <w:pPr>
              <w:spacing w:line="240" w:lineRule="auto"/>
              <w:ind w:right="707" w:hanging="14"/>
              <w:jc w:val="center"/>
              <w:rPr>
                <w:sz w:val="18"/>
                <w:szCs w:val="18"/>
              </w:rPr>
            </w:pPr>
            <w:r w:rsidRPr="004B4BE3">
              <w:rPr>
                <w:sz w:val="18"/>
                <w:szCs w:val="18"/>
              </w:rPr>
              <w:t>исключения</w:t>
            </w:r>
          </w:p>
        </w:tc>
      </w:tr>
      <w:tr w:rsidR="004B4BE3" w:rsidRPr="004B4BE3" w:rsidTr="004B4BE3">
        <w:tc>
          <w:tcPr>
            <w:tcW w:w="346" w:type="dxa"/>
            <w:tcBorders>
              <w:top w:val="single" w:sz="4" w:space="0" w:color="auto"/>
              <w:left w:val="single" w:sz="4" w:space="0" w:color="auto"/>
              <w:bottom w:val="single" w:sz="4" w:space="0" w:color="auto"/>
              <w:right w:val="single" w:sz="4" w:space="0" w:color="auto"/>
            </w:tcBorders>
            <w:vAlign w:val="center"/>
            <w:hideMark/>
          </w:tcPr>
          <w:p w:rsidR="004B4BE3" w:rsidRPr="004B4BE3" w:rsidRDefault="004B4BE3" w:rsidP="004B4BE3">
            <w:pPr>
              <w:spacing w:line="240" w:lineRule="auto"/>
              <w:ind w:right="707" w:firstLine="567"/>
              <w:jc w:val="center"/>
              <w:rPr>
                <w:sz w:val="18"/>
                <w:szCs w:val="18"/>
              </w:rPr>
            </w:pPr>
            <w:r w:rsidRPr="004B4BE3">
              <w:rPr>
                <w:sz w:val="18"/>
                <w:szCs w:val="18"/>
              </w:rPr>
              <w:t>1</w:t>
            </w:r>
          </w:p>
        </w:tc>
        <w:tc>
          <w:tcPr>
            <w:tcW w:w="2115"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right="707" w:firstLine="567"/>
              <w:rPr>
                <w:sz w:val="18"/>
                <w:szCs w:val="18"/>
              </w:rPr>
            </w:pPr>
          </w:p>
        </w:tc>
        <w:tc>
          <w:tcPr>
            <w:tcW w:w="1854"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right="707" w:firstLine="567"/>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right="707" w:firstLine="567"/>
              <w:rPr>
                <w:sz w:val="18"/>
                <w:szCs w:val="18"/>
              </w:rPr>
            </w:pPr>
          </w:p>
        </w:tc>
        <w:tc>
          <w:tcPr>
            <w:tcW w:w="2525"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right="707" w:firstLine="567"/>
              <w:rPr>
                <w:sz w:val="18"/>
                <w:szCs w:val="18"/>
              </w:rPr>
            </w:pPr>
          </w:p>
        </w:tc>
      </w:tr>
      <w:tr w:rsidR="004B4BE3" w:rsidRPr="004B4BE3" w:rsidTr="004B4BE3">
        <w:tc>
          <w:tcPr>
            <w:tcW w:w="346" w:type="dxa"/>
            <w:tcBorders>
              <w:top w:val="single" w:sz="4" w:space="0" w:color="auto"/>
              <w:left w:val="single" w:sz="4" w:space="0" w:color="auto"/>
              <w:bottom w:val="single" w:sz="4" w:space="0" w:color="auto"/>
              <w:right w:val="single" w:sz="4" w:space="0" w:color="auto"/>
            </w:tcBorders>
            <w:vAlign w:val="bottom"/>
            <w:hideMark/>
          </w:tcPr>
          <w:p w:rsidR="004B4BE3" w:rsidRPr="004B4BE3" w:rsidRDefault="004B4BE3" w:rsidP="004B4BE3">
            <w:pPr>
              <w:spacing w:line="240" w:lineRule="auto"/>
              <w:ind w:right="707" w:firstLine="567"/>
              <w:jc w:val="center"/>
              <w:rPr>
                <w:sz w:val="18"/>
                <w:szCs w:val="18"/>
              </w:rPr>
            </w:pPr>
            <w:r w:rsidRPr="004B4BE3">
              <w:rPr>
                <w:sz w:val="18"/>
                <w:szCs w:val="18"/>
              </w:rPr>
              <w:t>2</w:t>
            </w:r>
          </w:p>
        </w:tc>
        <w:tc>
          <w:tcPr>
            <w:tcW w:w="2115"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right="707" w:firstLine="567"/>
              <w:rPr>
                <w:sz w:val="18"/>
                <w:szCs w:val="18"/>
              </w:rPr>
            </w:pPr>
          </w:p>
        </w:tc>
        <w:tc>
          <w:tcPr>
            <w:tcW w:w="1854"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right="707" w:firstLine="567"/>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right="707" w:firstLine="567"/>
              <w:rPr>
                <w:sz w:val="18"/>
                <w:szCs w:val="18"/>
              </w:rPr>
            </w:pPr>
          </w:p>
        </w:tc>
        <w:tc>
          <w:tcPr>
            <w:tcW w:w="2525"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right="707" w:firstLine="567"/>
              <w:rPr>
                <w:sz w:val="18"/>
                <w:szCs w:val="18"/>
              </w:rPr>
            </w:pPr>
          </w:p>
        </w:tc>
      </w:tr>
      <w:tr w:rsidR="004B4BE3" w:rsidRPr="004B4BE3" w:rsidTr="004B4BE3">
        <w:tc>
          <w:tcPr>
            <w:tcW w:w="346" w:type="dxa"/>
            <w:tcBorders>
              <w:top w:val="single" w:sz="4" w:space="0" w:color="auto"/>
              <w:left w:val="single" w:sz="4" w:space="0" w:color="auto"/>
              <w:bottom w:val="single" w:sz="4" w:space="0" w:color="auto"/>
              <w:right w:val="single" w:sz="4" w:space="0" w:color="auto"/>
            </w:tcBorders>
            <w:hideMark/>
          </w:tcPr>
          <w:p w:rsidR="004B4BE3" w:rsidRPr="004B4BE3" w:rsidRDefault="004B4BE3" w:rsidP="004B4BE3">
            <w:pPr>
              <w:spacing w:line="240" w:lineRule="auto"/>
              <w:ind w:right="707" w:firstLine="567"/>
              <w:jc w:val="center"/>
              <w:rPr>
                <w:sz w:val="18"/>
                <w:szCs w:val="18"/>
              </w:rPr>
            </w:pPr>
            <w:r w:rsidRPr="004B4BE3">
              <w:rPr>
                <w:sz w:val="18"/>
                <w:szCs w:val="18"/>
              </w:rPr>
              <w:t>3</w:t>
            </w:r>
          </w:p>
        </w:tc>
        <w:tc>
          <w:tcPr>
            <w:tcW w:w="2115"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right="707" w:firstLine="567"/>
              <w:rPr>
                <w:sz w:val="18"/>
                <w:szCs w:val="18"/>
              </w:rPr>
            </w:pPr>
          </w:p>
        </w:tc>
        <w:tc>
          <w:tcPr>
            <w:tcW w:w="1854"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right="707" w:firstLine="567"/>
              <w:rPr>
                <w:sz w:val="18"/>
                <w:szCs w:val="18"/>
              </w:rPr>
            </w:pPr>
          </w:p>
        </w:tc>
        <w:tc>
          <w:tcPr>
            <w:tcW w:w="2126"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right="707" w:firstLine="567"/>
              <w:rPr>
                <w:sz w:val="18"/>
                <w:szCs w:val="18"/>
              </w:rPr>
            </w:pPr>
          </w:p>
        </w:tc>
        <w:tc>
          <w:tcPr>
            <w:tcW w:w="2525"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right="707" w:firstLine="567"/>
              <w:rPr>
                <w:sz w:val="18"/>
                <w:szCs w:val="18"/>
              </w:rPr>
            </w:pPr>
          </w:p>
        </w:tc>
      </w:tr>
    </w:tbl>
    <w:p w:rsidR="004B4BE3" w:rsidRPr="004B4BE3" w:rsidRDefault="004B4BE3" w:rsidP="004B4BE3">
      <w:pPr>
        <w:spacing w:line="240" w:lineRule="auto"/>
        <w:ind w:right="707" w:firstLine="567"/>
        <w:rPr>
          <w:sz w:val="18"/>
          <w:szCs w:val="18"/>
        </w:rPr>
      </w:pPr>
    </w:p>
    <w:p w:rsidR="004B4BE3" w:rsidRPr="004B4BE3" w:rsidRDefault="004B4BE3" w:rsidP="004B4BE3">
      <w:pPr>
        <w:spacing w:line="240" w:lineRule="auto"/>
        <w:ind w:right="707" w:firstLine="567"/>
        <w:jc w:val="right"/>
        <w:rPr>
          <w:sz w:val="18"/>
          <w:szCs w:val="18"/>
        </w:rPr>
      </w:pPr>
      <w:r w:rsidRPr="004B4BE3">
        <w:rPr>
          <w:sz w:val="18"/>
          <w:szCs w:val="18"/>
        </w:rPr>
        <w:t>(подпись) Ф.И.О.</w:t>
      </w: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jc w:val="right"/>
        <w:outlineLvl w:val="1"/>
        <w:rPr>
          <w:sz w:val="18"/>
          <w:szCs w:val="18"/>
        </w:rPr>
      </w:pPr>
      <w:r w:rsidRPr="004B4BE3">
        <w:rPr>
          <w:sz w:val="18"/>
          <w:szCs w:val="18"/>
        </w:rPr>
        <w:t>Приложение N 2</w:t>
      </w:r>
    </w:p>
    <w:p w:rsidR="004B4BE3" w:rsidRPr="004B4BE3" w:rsidRDefault="004B4BE3" w:rsidP="004B4BE3">
      <w:pPr>
        <w:spacing w:line="240" w:lineRule="auto"/>
        <w:ind w:firstLine="567"/>
        <w:jc w:val="right"/>
        <w:rPr>
          <w:sz w:val="18"/>
          <w:szCs w:val="18"/>
        </w:rPr>
      </w:pPr>
      <w:r w:rsidRPr="004B4BE3">
        <w:rPr>
          <w:sz w:val="18"/>
          <w:szCs w:val="18"/>
        </w:rPr>
        <w:t>к Порядку</w:t>
      </w:r>
    </w:p>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jc w:val="center"/>
        <w:rPr>
          <w:sz w:val="18"/>
          <w:szCs w:val="18"/>
        </w:rPr>
      </w:pPr>
      <w:bookmarkStart w:id="4" w:name="Par107"/>
      <w:bookmarkEnd w:id="4"/>
      <w:r w:rsidRPr="004B4BE3">
        <w:rPr>
          <w:sz w:val="18"/>
          <w:szCs w:val="18"/>
        </w:rPr>
        <w:t>РЕЕСТР</w:t>
      </w:r>
    </w:p>
    <w:p w:rsidR="004B4BE3" w:rsidRPr="004B4BE3" w:rsidRDefault="004B4BE3" w:rsidP="004B4BE3">
      <w:pPr>
        <w:spacing w:line="240" w:lineRule="auto"/>
        <w:ind w:firstLine="567"/>
        <w:jc w:val="center"/>
        <w:rPr>
          <w:sz w:val="18"/>
          <w:szCs w:val="18"/>
        </w:rPr>
      </w:pPr>
      <w:r w:rsidRPr="004B4BE3">
        <w:rPr>
          <w:sz w:val="18"/>
          <w:szCs w:val="18"/>
        </w:rPr>
        <w:t>объектов, потенциально опасных для жизни и здоровья</w:t>
      </w:r>
    </w:p>
    <w:p w:rsidR="004B4BE3" w:rsidRPr="004B4BE3" w:rsidRDefault="004B4BE3" w:rsidP="004B4BE3">
      <w:pPr>
        <w:spacing w:line="240" w:lineRule="auto"/>
        <w:ind w:firstLine="567"/>
        <w:jc w:val="center"/>
        <w:rPr>
          <w:sz w:val="18"/>
          <w:szCs w:val="18"/>
        </w:rPr>
      </w:pPr>
      <w:r w:rsidRPr="004B4BE3">
        <w:rPr>
          <w:sz w:val="18"/>
          <w:szCs w:val="18"/>
        </w:rPr>
        <w:t>несовершеннолетних</w:t>
      </w:r>
    </w:p>
    <w:p w:rsidR="004B4BE3" w:rsidRPr="004B4BE3" w:rsidRDefault="004B4BE3" w:rsidP="004B4BE3">
      <w:pPr>
        <w:spacing w:line="240" w:lineRule="auto"/>
        <w:ind w:firstLine="567"/>
        <w:rPr>
          <w:sz w:val="18"/>
          <w:szCs w:val="1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10"/>
        <w:gridCol w:w="2665"/>
        <w:gridCol w:w="3802"/>
        <w:gridCol w:w="2083"/>
      </w:tblGrid>
      <w:tr w:rsidR="004B4BE3" w:rsidRPr="004B4BE3" w:rsidTr="004B4BE3">
        <w:tc>
          <w:tcPr>
            <w:tcW w:w="510"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firstLine="567"/>
              <w:rPr>
                <w:sz w:val="18"/>
                <w:szCs w:val="18"/>
              </w:rPr>
            </w:pPr>
          </w:p>
        </w:tc>
        <w:tc>
          <w:tcPr>
            <w:tcW w:w="2665" w:type="dxa"/>
            <w:tcBorders>
              <w:top w:val="single" w:sz="4" w:space="0" w:color="auto"/>
              <w:left w:val="single" w:sz="4" w:space="0" w:color="auto"/>
              <w:bottom w:val="single" w:sz="4" w:space="0" w:color="auto"/>
              <w:right w:val="single" w:sz="4" w:space="0" w:color="auto"/>
            </w:tcBorders>
            <w:hideMark/>
          </w:tcPr>
          <w:p w:rsidR="004B4BE3" w:rsidRPr="004B4BE3" w:rsidRDefault="004B4BE3" w:rsidP="004B4BE3">
            <w:pPr>
              <w:spacing w:line="240" w:lineRule="auto"/>
              <w:ind w:firstLine="567"/>
              <w:jc w:val="center"/>
              <w:rPr>
                <w:sz w:val="18"/>
                <w:szCs w:val="18"/>
              </w:rPr>
            </w:pPr>
            <w:r w:rsidRPr="004B4BE3">
              <w:rPr>
                <w:sz w:val="18"/>
                <w:szCs w:val="18"/>
              </w:rPr>
              <w:t>Наименование объекта</w:t>
            </w:r>
          </w:p>
        </w:tc>
        <w:tc>
          <w:tcPr>
            <w:tcW w:w="3802" w:type="dxa"/>
            <w:tcBorders>
              <w:top w:val="single" w:sz="4" w:space="0" w:color="auto"/>
              <w:left w:val="single" w:sz="4" w:space="0" w:color="auto"/>
              <w:bottom w:val="single" w:sz="4" w:space="0" w:color="auto"/>
              <w:right w:val="single" w:sz="4" w:space="0" w:color="auto"/>
            </w:tcBorders>
            <w:hideMark/>
          </w:tcPr>
          <w:p w:rsidR="004B4BE3" w:rsidRPr="004B4BE3" w:rsidRDefault="004B4BE3" w:rsidP="004B4BE3">
            <w:pPr>
              <w:spacing w:line="240" w:lineRule="auto"/>
              <w:ind w:firstLine="567"/>
              <w:jc w:val="center"/>
              <w:rPr>
                <w:sz w:val="18"/>
                <w:szCs w:val="18"/>
              </w:rPr>
            </w:pPr>
            <w:r w:rsidRPr="004B4BE3">
              <w:rPr>
                <w:sz w:val="18"/>
                <w:szCs w:val="18"/>
              </w:rPr>
              <w:t>Адрес, местонахождение объекта</w:t>
            </w:r>
          </w:p>
        </w:tc>
        <w:tc>
          <w:tcPr>
            <w:tcW w:w="2083" w:type="dxa"/>
            <w:tcBorders>
              <w:top w:val="single" w:sz="4" w:space="0" w:color="auto"/>
              <w:left w:val="single" w:sz="4" w:space="0" w:color="auto"/>
              <w:bottom w:val="single" w:sz="4" w:space="0" w:color="auto"/>
              <w:right w:val="single" w:sz="4" w:space="0" w:color="auto"/>
            </w:tcBorders>
            <w:hideMark/>
          </w:tcPr>
          <w:p w:rsidR="004B4BE3" w:rsidRPr="004B4BE3" w:rsidRDefault="004B4BE3" w:rsidP="004B4BE3">
            <w:pPr>
              <w:spacing w:line="240" w:lineRule="auto"/>
              <w:ind w:firstLine="567"/>
              <w:jc w:val="center"/>
              <w:rPr>
                <w:sz w:val="18"/>
                <w:szCs w:val="18"/>
              </w:rPr>
            </w:pPr>
            <w:r w:rsidRPr="004B4BE3">
              <w:rPr>
                <w:sz w:val="18"/>
                <w:szCs w:val="18"/>
              </w:rPr>
              <w:t>Правообладатель</w:t>
            </w:r>
          </w:p>
        </w:tc>
      </w:tr>
      <w:tr w:rsidR="004B4BE3" w:rsidRPr="004B4BE3" w:rsidTr="004B4BE3">
        <w:tc>
          <w:tcPr>
            <w:tcW w:w="510" w:type="dxa"/>
            <w:tcBorders>
              <w:top w:val="single" w:sz="4" w:space="0" w:color="auto"/>
              <w:left w:val="single" w:sz="4" w:space="0" w:color="auto"/>
              <w:bottom w:val="single" w:sz="4" w:space="0" w:color="auto"/>
              <w:right w:val="single" w:sz="4" w:space="0" w:color="auto"/>
            </w:tcBorders>
            <w:vAlign w:val="center"/>
            <w:hideMark/>
          </w:tcPr>
          <w:p w:rsidR="004B4BE3" w:rsidRPr="004B4BE3" w:rsidRDefault="004B4BE3" w:rsidP="004B4BE3">
            <w:pPr>
              <w:spacing w:line="240" w:lineRule="auto"/>
              <w:ind w:firstLine="567"/>
              <w:jc w:val="center"/>
              <w:rPr>
                <w:sz w:val="18"/>
                <w:szCs w:val="18"/>
              </w:rPr>
            </w:pPr>
            <w:r w:rsidRPr="004B4BE3">
              <w:rPr>
                <w:sz w:val="18"/>
                <w:szCs w:val="18"/>
              </w:rPr>
              <w:t>1</w:t>
            </w:r>
          </w:p>
        </w:tc>
        <w:tc>
          <w:tcPr>
            <w:tcW w:w="2665"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firstLine="567"/>
              <w:rPr>
                <w:sz w:val="18"/>
                <w:szCs w:val="18"/>
              </w:rPr>
            </w:pPr>
          </w:p>
        </w:tc>
        <w:tc>
          <w:tcPr>
            <w:tcW w:w="3802"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firstLine="567"/>
              <w:rPr>
                <w:sz w:val="18"/>
                <w:szCs w:val="18"/>
              </w:rPr>
            </w:pPr>
          </w:p>
        </w:tc>
        <w:tc>
          <w:tcPr>
            <w:tcW w:w="2083" w:type="dxa"/>
            <w:tcBorders>
              <w:top w:val="single" w:sz="4" w:space="0" w:color="auto"/>
              <w:left w:val="single" w:sz="4" w:space="0" w:color="auto"/>
              <w:bottom w:val="single" w:sz="4" w:space="0" w:color="auto"/>
              <w:right w:val="single" w:sz="4" w:space="0" w:color="auto"/>
            </w:tcBorders>
          </w:tcPr>
          <w:p w:rsidR="004B4BE3" w:rsidRPr="004B4BE3" w:rsidRDefault="004B4BE3" w:rsidP="004B4BE3">
            <w:pPr>
              <w:spacing w:line="240" w:lineRule="auto"/>
              <w:ind w:firstLine="567"/>
              <w:rPr>
                <w:sz w:val="18"/>
                <w:szCs w:val="18"/>
              </w:rPr>
            </w:pPr>
          </w:p>
        </w:tc>
      </w:tr>
    </w:tbl>
    <w:p w:rsidR="004B4BE3" w:rsidRPr="004B4BE3" w:rsidRDefault="004B4BE3" w:rsidP="004B4BE3">
      <w:pPr>
        <w:spacing w:line="240" w:lineRule="auto"/>
        <w:ind w:firstLine="567"/>
        <w:rPr>
          <w:sz w:val="18"/>
          <w:szCs w:val="18"/>
        </w:rPr>
      </w:pPr>
    </w:p>
    <w:p w:rsidR="004B4BE3" w:rsidRPr="004B4BE3" w:rsidRDefault="004B4BE3" w:rsidP="004B4BE3">
      <w:pPr>
        <w:spacing w:line="240" w:lineRule="auto"/>
        <w:ind w:firstLine="567"/>
        <w:rPr>
          <w:b/>
          <w:sz w:val="18"/>
          <w:szCs w:val="18"/>
        </w:rPr>
      </w:pPr>
    </w:p>
    <w:p w:rsidR="004B4BE3" w:rsidRPr="004B4BE3" w:rsidRDefault="004B4BE3" w:rsidP="004B4BE3">
      <w:pPr>
        <w:pBdr>
          <w:top w:val="single" w:sz="6" w:space="0" w:color="auto"/>
        </w:pBdr>
        <w:spacing w:before="100" w:after="100" w:line="240" w:lineRule="auto"/>
        <w:ind w:firstLine="567"/>
        <w:rPr>
          <w:sz w:val="18"/>
          <w:szCs w:val="18"/>
        </w:rPr>
      </w:pPr>
    </w:p>
    <w:p w:rsidR="004B4BE3" w:rsidRPr="004B4BE3" w:rsidRDefault="004B4BE3" w:rsidP="004B4BE3">
      <w:pPr>
        <w:widowControl/>
        <w:autoSpaceDE/>
        <w:autoSpaceDN/>
        <w:adjustRightInd/>
        <w:spacing w:line="240" w:lineRule="auto"/>
        <w:ind w:firstLine="567"/>
        <w:rPr>
          <w:sz w:val="18"/>
          <w:szCs w:val="18"/>
        </w:rPr>
      </w:pPr>
    </w:p>
    <w:p w:rsidR="00AA5FA0" w:rsidRPr="004B4BE3" w:rsidRDefault="00AA5FA0" w:rsidP="00AA5FA0">
      <w:pPr>
        <w:widowControl/>
        <w:autoSpaceDE/>
        <w:autoSpaceDN/>
        <w:adjustRightInd/>
        <w:spacing w:line="240" w:lineRule="auto"/>
        <w:ind w:firstLine="0"/>
        <w:jc w:val="center"/>
        <w:rPr>
          <w:b/>
          <w:sz w:val="18"/>
          <w:szCs w:val="18"/>
        </w:rPr>
      </w:pPr>
      <w:bookmarkStart w:id="5" w:name="_GoBack"/>
      <w:bookmarkEnd w:id="5"/>
    </w:p>
    <w:sectPr w:rsidR="00AA5FA0" w:rsidRPr="004B4BE3" w:rsidSect="00321012">
      <w:headerReference w:type="default" r:id="rId16"/>
      <w:pgSz w:w="11906" w:h="16838"/>
      <w:pgMar w:top="709" w:right="567" w:bottom="567"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44F" w:rsidRDefault="0080544F">
      <w:pPr>
        <w:spacing w:line="240" w:lineRule="auto"/>
      </w:pPr>
      <w:r>
        <w:separator/>
      </w:r>
    </w:p>
  </w:endnote>
  <w:endnote w:type="continuationSeparator" w:id="0">
    <w:p w:rsidR="0080544F" w:rsidRDefault="008054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 w:name="Arial CYR">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44F" w:rsidRDefault="0080544F">
      <w:pPr>
        <w:spacing w:line="240" w:lineRule="auto"/>
      </w:pPr>
      <w:r>
        <w:separator/>
      </w:r>
    </w:p>
  </w:footnote>
  <w:footnote w:type="continuationSeparator" w:id="0">
    <w:p w:rsidR="0080544F" w:rsidRDefault="0080544F">
      <w:pPr>
        <w:spacing w:line="240" w:lineRule="auto"/>
      </w:pPr>
      <w:r>
        <w:continuationSeparator/>
      </w:r>
    </w:p>
  </w:footnote>
  <w:footnote w:id="1">
    <w:p w:rsidR="0081166E" w:rsidRDefault="0081166E" w:rsidP="0081166E">
      <w:pPr>
        <w:pStyle w:val="af7"/>
      </w:pPr>
      <w:r>
        <w:rPr>
          <w:rStyle w:val="affff2"/>
          <w:rFonts w:eastAsia="Calibri"/>
        </w:rPr>
        <w:footnoteRef/>
      </w:r>
      <w:r>
        <w:tab/>
        <w:t xml:space="preserve"> Применяется только в отношении педагогических работников.</w:t>
      </w:r>
    </w:p>
  </w:footnote>
  <w:footnote w:id="2">
    <w:p w:rsidR="0081166E" w:rsidRDefault="0081166E" w:rsidP="0081166E">
      <w:pPr>
        <w:pStyle w:val="af7"/>
      </w:pPr>
      <w:r>
        <w:rPr>
          <w:rStyle w:val="afffe"/>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3">
    <w:p w:rsidR="0081166E" w:rsidRDefault="0081166E" w:rsidP="0081166E">
      <w:pPr>
        <w:pStyle w:val="af7"/>
      </w:pPr>
      <w:r>
        <w:rPr>
          <w:rStyle w:val="afffe"/>
        </w:rPr>
        <w:footnoteRef/>
      </w:r>
      <w:r>
        <w:rPr>
          <w:sz w:val="16"/>
          <w:szCs w:val="16"/>
        </w:rPr>
        <w:t>не позднее одного года со дня получения документа об образовании установленного образца впервые поступившие на работу по полученной профессии, специальности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66E" w:rsidRPr="0057215B" w:rsidRDefault="0081166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A6149C"/>
    <w:multiLevelType w:val="multilevel"/>
    <w:tmpl w:val="B8A4DBE4"/>
    <w:lvl w:ilvl="0">
      <w:start w:val="2"/>
      <w:numFmt w:val="decimal"/>
      <w:lvlText w:val="%1."/>
      <w:lvlJc w:val="left"/>
      <w:pPr>
        <w:ind w:left="390" w:hanging="390"/>
      </w:pPr>
    </w:lvl>
    <w:lvl w:ilvl="1">
      <w:start w:val="8"/>
      <w:numFmt w:val="decimal"/>
      <w:lvlText w:val="%1.%2."/>
      <w:lvlJc w:val="left"/>
      <w:pPr>
        <w:ind w:left="1003" w:hanging="720"/>
      </w:pPr>
    </w:lvl>
    <w:lvl w:ilvl="2">
      <w:start w:val="1"/>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2" w15:restartNumberingAfterBreak="0">
    <w:nsid w:val="0CC50173"/>
    <w:multiLevelType w:val="multilevel"/>
    <w:tmpl w:val="FFFFFFFF"/>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D2C729B"/>
    <w:multiLevelType w:val="multilevel"/>
    <w:tmpl w:val="E65E3C9A"/>
    <w:lvl w:ilvl="0">
      <w:start w:val="2"/>
      <w:numFmt w:val="decimal"/>
      <w:lvlText w:val="%1."/>
      <w:lvlJc w:val="left"/>
      <w:pPr>
        <w:ind w:left="720" w:hanging="720"/>
      </w:pPr>
    </w:lvl>
    <w:lvl w:ilvl="1">
      <w:start w:val="6"/>
      <w:numFmt w:val="decimal"/>
      <w:lvlText w:val="%1.%2."/>
      <w:lvlJc w:val="left"/>
      <w:pPr>
        <w:ind w:left="1003" w:hanging="720"/>
      </w:pPr>
    </w:lvl>
    <w:lvl w:ilvl="2">
      <w:start w:val="1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4" w15:restartNumberingAfterBreak="0">
    <w:nsid w:val="0E686A81"/>
    <w:multiLevelType w:val="hybridMultilevel"/>
    <w:tmpl w:val="FBF6BF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5E52A3B"/>
    <w:multiLevelType w:val="hybridMultilevel"/>
    <w:tmpl w:val="8892BBCA"/>
    <w:lvl w:ilvl="0" w:tplc="EE9EA55A">
      <w:start w:val="1"/>
      <w:numFmt w:val="bullet"/>
      <w:lvlText w:val="-"/>
      <w:lvlJc w:val="left"/>
      <w:pPr>
        <w:ind w:left="0"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1" w:tplc="F2401052">
      <w:start w:val="1"/>
      <w:numFmt w:val="bullet"/>
      <w:lvlText w:val="o"/>
      <w:lvlJc w:val="left"/>
      <w:pPr>
        <w:ind w:left="178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2" w:tplc="8304AFB6">
      <w:start w:val="1"/>
      <w:numFmt w:val="bullet"/>
      <w:lvlText w:val="▪"/>
      <w:lvlJc w:val="left"/>
      <w:pPr>
        <w:ind w:left="250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3" w:tplc="600E8B2E">
      <w:start w:val="1"/>
      <w:numFmt w:val="bullet"/>
      <w:lvlText w:val="•"/>
      <w:lvlJc w:val="left"/>
      <w:pPr>
        <w:ind w:left="322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4" w:tplc="06BCD8B6">
      <w:start w:val="1"/>
      <w:numFmt w:val="bullet"/>
      <w:lvlText w:val="o"/>
      <w:lvlJc w:val="left"/>
      <w:pPr>
        <w:ind w:left="394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5" w:tplc="7384167E">
      <w:start w:val="1"/>
      <w:numFmt w:val="bullet"/>
      <w:lvlText w:val="▪"/>
      <w:lvlJc w:val="left"/>
      <w:pPr>
        <w:ind w:left="466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6" w:tplc="48C62BFE">
      <w:start w:val="1"/>
      <w:numFmt w:val="bullet"/>
      <w:lvlText w:val="•"/>
      <w:lvlJc w:val="left"/>
      <w:pPr>
        <w:ind w:left="538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7" w:tplc="0154564A">
      <w:start w:val="1"/>
      <w:numFmt w:val="bullet"/>
      <w:lvlText w:val="o"/>
      <w:lvlJc w:val="left"/>
      <w:pPr>
        <w:ind w:left="610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8" w:tplc="E1065AA0">
      <w:start w:val="1"/>
      <w:numFmt w:val="bullet"/>
      <w:lvlText w:val="▪"/>
      <w:lvlJc w:val="left"/>
      <w:pPr>
        <w:ind w:left="6829"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abstractNum>
  <w:abstractNum w:abstractNumId="6" w15:restartNumberingAfterBreak="0">
    <w:nsid w:val="1C8F5D19"/>
    <w:multiLevelType w:val="multilevel"/>
    <w:tmpl w:val="8B2EEDDC"/>
    <w:lvl w:ilvl="0">
      <w:start w:val="4"/>
      <w:numFmt w:val="decimal"/>
      <w:lvlText w:val="%1."/>
      <w:lvlJc w:val="left"/>
      <w:pPr>
        <w:ind w:left="390" w:hanging="390"/>
      </w:pPr>
    </w:lvl>
    <w:lvl w:ilvl="1">
      <w:start w:val="6"/>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7" w15:restartNumberingAfterBreak="0">
    <w:nsid w:val="20C5517A"/>
    <w:multiLevelType w:val="multilevel"/>
    <w:tmpl w:val="FFFFFFFF"/>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8B261E2"/>
    <w:multiLevelType w:val="hybridMultilevel"/>
    <w:tmpl w:val="DACA3584"/>
    <w:lvl w:ilvl="0" w:tplc="5DE46E20">
      <w:start w:val="2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A36630E">
      <w:start w:val="1"/>
      <w:numFmt w:val="lowerLetter"/>
      <w:lvlText w:val="%2"/>
      <w:lvlJc w:val="left"/>
      <w:pPr>
        <w:ind w:left="18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8025C2E">
      <w:start w:val="1"/>
      <w:numFmt w:val="lowerRoman"/>
      <w:lvlText w:val="%3"/>
      <w:lvlJc w:val="left"/>
      <w:pPr>
        <w:ind w:left="25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AE82D8A">
      <w:start w:val="1"/>
      <w:numFmt w:val="decimal"/>
      <w:lvlText w:val="%4"/>
      <w:lvlJc w:val="left"/>
      <w:pPr>
        <w:ind w:left="32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462777C">
      <w:start w:val="1"/>
      <w:numFmt w:val="lowerLetter"/>
      <w:lvlText w:val="%5"/>
      <w:lvlJc w:val="left"/>
      <w:pPr>
        <w:ind w:left="39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6C4312E">
      <w:start w:val="1"/>
      <w:numFmt w:val="lowerRoman"/>
      <w:lvlText w:val="%6"/>
      <w:lvlJc w:val="left"/>
      <w:pPr>
        <w:ind w:left="46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E022F84">
      <w:start w:val="1"/>
      <w:numFmt w:val="decimal"/>
      <w:lvlText w:val="%7"/>
      <w:lvlJc w:val="left"/>
      <w:pPr>
        <w:ind w:left="54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134A114">
      <w:start w:val="1"/>
      <w:numFmt w:val="lowerLetter"/>
      <w:lvlText w:val="%8"/>
      <w:lvlJc w:val="left"/>
      <w:pPr>
        <w:ind w:left="61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4269E3E">
      <w:start w:val="1"/>
      <w:numFmt w:val="lowerRoman"/>
      <w:lvlText w:val="%9"/>
      <w:lvlJc w:val="left"/>
      <w:pPr>
        <w:ind w:left="68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2C34123C"/>
    <w:multiLevelType w:val="hybridMultilevel"/>
    <w:tmpl w:val="B3AE9C32"/>
    <w:lvl w:ilvl="0" w:tplc="964430B4">
      <w:start w:val="1"/>
      <w:numFmt w:val="decimal"/>
      <w:lvlText w:val="%1."/>
      <w:lvlJc w:val="left"/>
      <w:pPr>
        <w:ind w:left="1233" w:hanging="52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15:restartNumberingAfterBreak="0">
    <w:nsid w:val="37236E5E"/>
    <w:multiLevelType w:val="multilevel"/>
    <w:tmpl w:val="FFFFFFFF"/>
    <w:lvl w:ilvl="0">
      <w:start w:val="1"/>
      <w:numFmt w:val="bullet"/>
      <w:lvlText w:val="-"/>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8572515"/>
    <w:multiLevelType w:val="multilevel"/>
    <w:tmpl w:val="FFFFFFFF"/>
    <w:lvl w:ilvl="0">
      <w:start w:val="1"/>
      <w:numFmt w:val="decimal"/>
      <w:lvlText w:val="3.%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ACC6A0B"/>
    <w:multiLevelType w:val="multilevel"/>
    <w:tmpl w:val="06762BE0"/>
    <w:lvl w:ilvl="0">
      <w:start w:val="2"/>
      <w:numFmt w:val="upperRoman"/>
      <w:lvlText w:val="%1."/>
      <w:lvlJc w:val="left"/>
      <w:pPr>
        <w:ind w:left="0" w:firstLine="0"/>
      </w:pPr>
      <w:rPr>
        <w:rFonts w:ascii="Times New Roman" w:eastAsia="Times New Roman" w:hAnsi="Times New Roman"/>
        <w:b w:val="0"/>
        <w:bCs/>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051227F"/>
    <w:multiLevelType w:val="multilevel"/>
    <w:tmpl w:val="6DEEA0AE"/>
    <w:lvl w:ilvl="0">
      <w:start w:val="1"/>
      <w:numFmt w:val="decimal"/>
      <w:lvlText w:val="%1."/>
      <w:lvlJc w:val="left"/>
      <w:pPr>
        <w:ind w:left="1200" w:hanging="360"/>
      </w:pPr>
      <w:rPr>
        <w:rFonts w:hint="default"/>
      </w:rPr>
    </w:lvl>
    <w:lvl w:ilvl="1">
      <w:start w:val="2"/>
      <w:numFmt w:val="decimal"/>
      <w:isLgl/>
      <w:lvlText w:val="%1.%2."/>
      <w:lvlJc w:val="left"/>
      <w:pPr>
        <w:ind w:left="156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920" w:hanging="108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640" w:hanging="1800"/>
      </w:pPr>
      <w:rPr>
        <w:rFonts w:hint="default"/>
      </w:rPr>
    </w:lvl>
    <w:lvl w:ilvl="7">
      <w:start w:val="1"/>
      <w:numFmt w:val="decimal"/>
      <w:isLgl/>
      <w:lvlText w:val="%1.%2.%3.%4.%5.%6.%7.%8."/>
      <w:lvlJc w:val="left"/>
      <w:pPr>
        <w:ind w:left="2640" w:hanging="1800"/>
      </w:pPr>
      <w:rPr>
        <w:rFonts w:hint="default"/>
      </w:rPr>
    </w:lvl>
    <w:lvl w:ilvl="8">
      <w:start w:val="1"/>
      <w:numFmt w:val="decimal"/>
      <w:isLgl/>
      <w:lvlText w:val="%1.%2.%3.%4.%5.%6.%7.%8.%9."/>
      <w:lvlJc w:val="left"/>
      <w:pPr>
        <w:ind w:left="3000" w:hanging="2160"/>
      </w:pPr>
      <w:rPr>
        <w:rFonts w:hint="default"/>
      </w:rPr>
    </w:lvl>
  </w:abstractNum>
  <w:abstractNum w:abstractNumId="14" w15:restartNumberingAfterBreak="0">
    <w:nsid w:val="453251A4"/>
    <w:multiLevelType w:val="hybridMultilevel"/>
    <w:tmpl w:val="78746410"/>
    <w:lvl w:ilvl="0" w:tplc="211A5080">
      <w:start w:val="6"/>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6C65042">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3D20A8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3E6BAC2">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95E9B3E">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1845694">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8A83050">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CA6F4BA">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CE6C45A">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49132861"/>
    <w:multiLevelType w:val="hybridMultilevel"/>
    <w:tmpl w:val="B4F488C4"/>
    <w:lvl w:ilvl="0" w:tplc="E2F0C76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2A6E16"/>
    <w:multiLevelType w:val="multilevel"/>
    <w:tmpl w:val="EB9A3C34"/>
    <w:lvl w:ilvl="0">
      <w:start w:val="1"/>
      <w:numFmt w:val="decimal"/>
      <w:lvlText w:val="%1."/>
      <w:lvlJc w:val="left"/>
      <w:pPr>
        <w:ind w:left="1227" w:hanging="660"/>
      </w:pPr>
    </w:lvl>
    <w:lvl w:ilvl="1">
      <w:start w:val="1"/>
      <w:numFmt w:val="decimal"/>
      <w:isLgl/>
      <w:lvlText w:val="%1.%2."/>
      <w:lvlJc w:val="left"/>
      <w:pPr>
        <w:ind w:left="1482" w:hanging="915"/>
      </w:pPr>
    </w:lvl>
    <w:lvl w:ilvl="2">
      <w:start w:val="1"/>
      <w:numFmt w:val="decimal"/>
      <w:isLgl/>
      <w:lvlText w:val="%1.%2.%3."/>
      <w:lvlJc w:val="left"/>
      <w:pPr>
        <w:ind w:left="1482" w:hanging="915"/>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7" w15:restartNumberingAfterBreak="0">
    <w:nsid w:val="4B6D69DC"/>
    <w:multiLevelType w:val="multilevel"/>
    <w:tmpl w:val="32BCE7F0"/>
    <w:lvl w:ilvl="0">
      <w:start w:val="1"/>
      <w:numFmt w:val="decimal"/>
      <w:lvlText w:val="%1."/>
      <w:lvlJc w:val="left"/>
      <w:pPr>
        <w:ind w:left="1069" w:hanging="360"/>
      </w:pPr>
      <w:rPr>
        <w:sz w:val="28"/>
      </w:rPr>
    </w:lvl>
    <w:lvl w:ilvl="1">
      <w:start w:val="2"/>
      <w:numFmt w:val="decimal"/>
      <w:isLgl/>
      <w:lvlText w:val="%1.%2"/>
      <w:lvlJc w:val="left"/>
      <w:pPr>
        <w:ind w:left="1084" w:hanging="375"/>
      </w:pPr>
      <w:rPr>
        <w:sz w:val="28"/>
      </w:rPr>
    </w:lvl>
    <w:lvl w:ilvl="2">
      <w:start w:val="1"/>
      <w:numFmt w:val="decimal"/>
      <w:isLgl/>
      <w:lvlText w:val="%1.%2.%3"/>
      <w:lvlJc w:val="left"/>
      <w:pPr>
        <w:ind w:left="1429" w:hanging="720"/>
      </w:pPr>
      <w:rPr>
        <w:sz w:val="28"/>
      </w:rPr>
    </w:lvl>
    <w:lvl w:ilvl="3">
      <w:start w:val="1"/>
      <w:numFmt w:val="decimal"/>
      <w:isLgl/>
      <w:lvlText w:val="%1.%2.%3.%4"/>
      <w:lvlJc w:val="left"/>
      <w:pPr>
        <w:ind w:left="1789" w:hanging="1080"/>
      </w:pPr>
      <w:rPr>
        <w:sz w:val="28"/>
      </w:rPr>
    </w:lvl>
    <w:lvl w:ilvl="4">
      <w:start w:val="1"/>
      <w:numFmt w:val="decimal"/>
      <w:isLgl/>
      <w:lvlText w:val="%1.%2.%3.%4.%5"/>
      <w:lvlJc w:val="left"/>
      <w:pPr>
        <w:ind w:left="1789" w:hanging="1080"/>
      </w:pPr>
      <w:rPr>
        <w:sz w:val="28"/>
      </w:rPr>
    </w:lvl>
    <w:lvl w:ilvl="5">
      <w:start w:val="1"/>
      <w:numFmt w:val="decimal"/>
      <w:isLgl/>
      <w:lvlText w:val="%1.%2.%3.%4.%5.%6"/>
      <w:lvlJc w:val="left"/>
      <w:pPr>
        <w:ind w:left="2149" w:hanging="1440"/>
      </w:pPr>
      <w:rPr>
        <w:sz w:val="28"/>
      </w:rPr>
    </w:lvl>
    <w:lvl w:ilvl="6">
      <w:start w:val="1"/>
      <w:numFmt w:val="decimal"/>
      <w:isLgl/>
      <w:lvlText w:val="%1.%2.%3.%4.%5.%6.%7"/>
      <w:lvlJc w:val="left"/>
      <w:pPr>
        <w:ind w:left="2149" w:hanging="1440"/>
      </w:pPr>
      <w:rPr>
        <w:sz w:val="28"/>
      </w:rPr>
    </w:lvl>
    <w:lvl w:ilvl="7">
      <w:start w:val="1"/>
      <w:numFmt w:val="decimal"/>
      <w:isLgl/>
      <w:lvlText w:val="%1.%2.%3.%4.%5.%6.%7.%8"/>
      <w:lvlJc w:val="left"/>
      <w:pPr>
        <w:ind w:left="2509" w:hanging="1800"/>
      </w:pPr>
      <w:rPr>
        <w:sz w:val="28"/>
      </w:rPr>
    </w:lvl>
    <w:lvl w:ilvl="8">
      <w:start w:val="1"/>
      <w:numFmt w:val="decimal"/>
      <w:isLgl/>
      <w:lvlText w:val="%1.%2.%3.%4.%5.%6.%7.%8.%9"/>
      <w:lvlJc w:val="left"/>
      <w:pPr>
        <w:ind w:left="2509" w:hanging="1800"/>
      </w:pPr>
      <w:rPr>
        <w:sz w:val="28"/>
      </w:rPr>
    </w:lvl>
  </w:abstractNum>
  <w:abstractNum w:abstractNumId="18" w15:restartNumberingAfterBreak="0">
    <w:nsid w:val="4D4F2703"/>
    <w:multiLevelType w:val="multilevel"/>
    <w:tmpl w:val="14185C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736907"/>
    <w:multiLevelType w:val="multilevel"/>
    <w:tmpl w:val="F8F8DC48"/>
    <w:lvl w:ilvl="0">
      <w:start w:val="12"/>
      <w:numFmt w:val="decimal"/>
      <w:lvlText w:val="%1."/>
      <w:lvlJc w:val="left"/>
      <w:pPr>
        <w:ind w:left="855" w:hanging="855"/>
      </w:pPr>
    </w:lvl>
    <w:lvl w:ilvl="1">
      <w:start w:val="14"/>
      <w:numFmt w:val="decimal"/>
      <w:lvlText w:val="%1.%2."/>
      <w:lvlJc w:val="left"/>
      <w:pPr>
        <w:ind w:left="996" w:hanging="855"/>
      </w:pPr>
    </w:lvl>
    <w:lvl w:ilvl="2">
      <w:start w:val="2"/>
      <w:numFmt w:val="decimal"/>
      <w:lvlText w:val="%1.%2.%3."/>
      <w:lvlJc w:val="left"/>
      <w:pPr>
        <w:ind w:left="1137" w:hanging="855"/>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286" w:hanging="144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20" w15:restartNumberingAfterBreak="0">
    <w:nsid w:val="544113AF"/>
    <w:multiLevelType w:val="multilevel"/>
    <w:tmpl w:val="C984759A"/>
    <w:lvl w:ilvl="0">
      <w:start w:val="1"/>
      <w:numFmt w:val="decimal"/>
      <w:lvlText w:val="%1."/>
      <w:lvlJc w:val="left"/>
      <w:pPr>
        <w:tabs>
          <w:tab w:val="num" w:pos="420"/>
        </w:tabs>
        <w:ind w:left="420" w:hanging="420"/>
      </w:pPr>
    </w:lvl>
    <w:lvl w:ilvl="1">
      <w:start w:val="3"/>
      <w:numFmt w:val="decimal"/>
      <w:lvlText w:val="%1.%2."/>
      <w:lvlJc w:val="left"/>
      <w:pPr>
        <w:tabs>
          <w:tab w:val="num" w:pos="1430"/>
        </w:tabs>
        <w:ind w:left="1430" w:hanging="720"/>
      </w:pPr>
    </w:lvl>
    <w:lvl w:ilvl="2">
      <w:start w:val="1"/>
      <w:numFmt w:val="decimal"/>
      <w:lvlText w:val="%1.%2.%3."/>
      <w:lvlJc w:val="left"/>
      <w:pPr>
        <w:tabs>
          <w:tab w:val="num" w:pos="3750"/>
        </w:tabs>
        <w:ind w:left="3750" w:hanging="720"/>
      </w:pPr>
    </w:lvl>
    <w:lvl w:ilvl="3">
      <w:start w:val="1"/>
      <w:numFmt w:val="decimal"/>
      <w:lvlText w:val="%1.%2.%3.%4."/>
      <w:lvlJc w:val="left"/>
      <w:pPr>
        <w:tabs>
          <w:tab w:val="num" w:pos="5625"/>
        </w:tabs>
        <w:ind w:left="5625" w:hanging="1080"/>
      </w:pPr>
    </w:lvl>
    <w:lvl w:ilvl="4">
      <w:start w:val="1"/>
      <w:numFmt w:val="decimal"/>
      <w:lvlText w:val="%1.%2.%3.%4.%5."/>
      <w:lvlJc w:val="left"/>
      <w:pPr>
        <w:tabs>
          <w:tab w:val="num" w:pos="7140"/>
        </w:tabs>
        <w:ind w:left="7140" w:hanging="1080"/>
      </w:pPr>
    </w:lvl>
    <w:lvl w:ilvl="5">
      <w:start w:val="1"/>
      <w:numFmt w:val="decimal"/>
      <w:lvlText w:val="%1.%2.%3.%4.%5.%6."/>
      <w:lvlJc w:val="left"/>
      <w:pPr>
        <w:tabs>
          <w:tab w:val="num" w:pos="9015"/>
        </w:tabs>
        <w:ind w:left="9015" w:hanging="1440"/>
      </w:pPr>
    </w:lvl>
    <w:lvl w:ilvl="6">
      <w:start w:val="1"/>
      <w:numFmt w:val="decimal"/>
      <w:lvlText w:val="%1.%2.%3.%4.%5.%6.%7."/>
      <w:lvlJc w:val="left"/>
      <w:pPr>
        <w:tabs>
          <w:tab w:val="num" w:pos="10530"/>
        </w:tabs>
        <w:ind w:left="10530" w:hanging="1440"/>
      </w:pPr>
    </w:lvl>
    <w:lvl w:ilvl="7">
      <w:start w:val="1"/>
      <w:numFmt w:val="decimal"/>
      <w:lvlText w:val="%1.%2.%3.%4.%5.%6.%7.%8."/>
      <w:lvlJc w:val="left"/>
      <w:pPr>
        <w:tabs>
          <w:tab w:val="num" w:pos="12405"/>
        </w:tabs>
        <w:ind w:left="12405" w:hanging="1800"/>
      </w:pPr>
    </w:lvl>
    <w:lvl w:ilvl="8">
      <w:start w:val="1"/>
      <w:numFmt w:val="decimal"/>
      <w:lvlText w:val="%1.%2.%3.%4.%5.%6.%7.%8.%9."/>
      <w:lvlJc w:val="left"/>
      <w:pPr>
        <w:tabs>
          <w:tab w:val="num" w:pos="14280"/>
        </w:tabs>
        <w:ind w:left="14280" w:hanging="2160"/>
      </w:pPr>
    </w:lvl>
  </w:abstractNum>
  <w:abstractNum w:abstractNumId="21" w15:restartNumberingAfterBreak="0">
    <w:nsid w:val="6B237585"/>
    <w:multiLevelType w:val="hybridMultilevel"/>
    <w:tmpl w:val="70AE20C4"/>
    <w:lvl w:ilvl="0" w:tplc="810043B6">
      <w:start w:val="4"/>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12F7C4">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426AA10">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952F80A">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D60E240">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6D8D4FE">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4003DC2">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FA810AE">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010CD32">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6DA34587"/>
    <w:multiLevelType w:val="hybridMultilevel"/>
    <w:tmpl w:val="27D220E8"/>
    <w:lvl w:ilvl="0" w:tplc="E02C86D2">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0284C08">
      <w:start w:val="1"/>
      <w:numFmt w:val="lowerLetter"/>
      <w:lvlText w:val="%2"/>
      <w:lvlJc w:val="left"/>
      <w:pPr>
        <w:ind w:left="17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008943C">
      <w:start w:val="1"/>
      <w:numFmt w:val="lowerRoman"/>
      <w:lvlText w:val="%3"/>
      <w:lvlJc w:val="left"/>
      <w:pPr>
        <w:ind w:left="25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5DCDFD8">
      <w:start w:val="1"/>
      <w:numFmt w:val="decimal"/>
      <w:lvlText w:val="%4"/>
      <w:lvlJc w:val="left"/>
      <w:pPr>
        <w:ind w:left="32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CEB17C">
      <w:start w:val="1"/>
      <w:numFmt w:val="lowerLetter"/>
      <w:lvlText w:val="%5"/>
      <w:lvlJc w:val="left"/>
      <w:pPr>
        <w:ind w:left="39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AB43290">
      <w:start w:val="1"/>
      <w:numFmt w:val="lowerRoman"/>
      <w:lvlText w:val="%6"/>
      <w:lvlJc w:val="left"/>
      <w:pPr>
        <w:ind w:left="46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0A2381E">
      <w:start w:val="1"/>
      <w:numFmt w:val="decimal"/>
      <w:lvlText w:val="%7"/>
      <w:lvlJc w:val="left"/>
      <w:pPr>
        <w:ind w:left="53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F86B6C8">
      <w:start w:val="1"/>
      <w:numFmt w:val="lowerLetter"/>
      <w:lvlText w:val="%8"/>
      <w:lvlJc w:val="left"/>
      <w:pPr>
        <w:ind w:left="61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E342690">
      <w:start w:val="1"/>
      <w:numFmt w:val="lowerRoman"/>
      <w:lvlText w:val="%9"/>
      <w:lvlJc w:val="left"/>
      <w:pPr>
        <w:ind w:left="68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F11097"/>
    <w:multiLevelType w:val="multilevel"/>
    <w:tmpl w:val="DECE1D58"/>
    <w:lvl w:ilvl="0">
      <w:start w:val="1"/>
      <w:numFmt w:val="upperRoman"/>
      <w:lvlText w:val="%1."/>
      <w:lvlJc w:val="left"/>
      <w:pPr>
        <w:ind w:left="1080" w:hanging="720"/>
      </w:p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25" w15:restartNumberingAfterBreak="0">
    <w:nsid w:val="7539675A"/>
    <w:multiLevelType w:val="multilevel"/>
    <w:tmpl w:val="FFFFFFFF"/>
    <w:lvl w:ilvl="0">
      <w:start w:val="1"/>
      <w:numFmt w:val="decimal"/>
      <w:lvlText w:val="%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A920FA0"/>
    <w:multiLevelType w:val="multilevel"/>
    <w:tmpl w:val="FFFFFFFF"/>
    <w:lvl w:ilvl="0">
      <w:start w:val="1"/>
      <w:numFmt w:val="decimal"/>
      <w:lvlText w:val="4.%1."/>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B582FA8"/>
    <w:multiLevelType w:val="hybridMultilevel"/>
    <w:tmpl w:val="DAB29350"/>
    <w:lvl w:ilvl="0" w:tplc="E7CAF21A">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74881A6">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F56576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300B226">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078C576">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C94A4F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C06DDC4">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4CEF89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74C8438">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7D29575C"/>
    <w:multiLevelType w:val="multilevel"/>
    <w:tmpl w:val="FFFFFFFF"/>
    <w:lvl w:ilvl="0">
      <w:start w:val="1"/>
      <w:numFmt w:val="bullet"/>
      <w:lvlText w:val="-"/>
      <w:lvlJc w:val="left"/>
      <w:pPr>
        <w:ind w:left="0" w:firstLine="0"/>
      </w:pPr>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F19490C"/>
    <w:multiLevelType w:val="multilevel"/>
    <w:tmpl w:val="34A85E78"/>
    <w:lvl w:ilvl="0">
      <w:start w:val="1"/>
      <w:numFmt w:val="decimal"/>
      <w:lvlText w:val="%1."/>
      <w:lvlJc w:val="left"/>
      <w:pPr>
        <w:ind w:left="495" w:hanging="495"/>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30" w15:restartNumberingAfterBreak="0">
    <w:nsid w:val="7F900F36"/>
    <w:multiLevelType w:val="hybridMultilevel"/>
    <w:tmpl w:val="B8E0DB0E"/>
    <w:lvl w:ilvl="0" w:tplc="E8C8C060">
      <w:start w:val="4"/>
      <w:numFmt w:val="decimal"/>
      <w:lvlText w:val="%1."/>
      <w:lvlJc w:val="left"/>
      <w:pPr>
        <w:ind w:left="1110" w:hanging="360"/>
      </w:pPr>
    </w:lvl>
    <w:lvl w:ilvl="1" w:tplc="04190019">
      <w:start w:val="1"/>
      <w:numFmt w:val="lowerLetter"/>
      <w:lvlText w:val="%2."/>
      <w:lvlJc w:val="left"/>
      <w:pPr>
        <w:ind w:left="1830" w:hanging="360"/>
      </w:pPr>
    </w:lvl>
    <w:lvl w:ilvl="2" w:tplc="0419001B">
      <w:start w:val="1"/>
      <w:numFmt w:val="lowerRoman"/>
      <w:lvlText w:val="%3."/>
      <w:lvlJc w:val="right"/>
      <w:pPr>
        <w:ind w:left="2550" w:hanging="180"/>
      </w:pPr>
    </w:lvl>
    <w:lvl w:ilvl="3" w:tplc="0419000F">
      <w:start w:val="1"/>
      <w:numFmt w:val="decimal"/>
      <w:lvlText w:val="%4."/>
      <w:lvlJc w:val="left"/>
      <w:pPr>
        <w:ind w:left="3270" w:hanging="360"/>
      </w:pPr>
    </w:lvl>
    <w:lvl w:ilvl="4" w:tplc="04190019">
      <w:start w:val="1"/>
      <w:numFmt w:val="lowerLetter"/>
      <w:lvlText w:val="%5."/>
      <w:lvlJc w:val="left"/>
      <w:pPr>
        <w:ind w:left="3990" w:hanging="360"/>
      </w:pPr>
    </w:lvl>
    <w:lvl w:ilvl="5" w:tplc="0419001B">
      <w:start w:val="1"/>
      <w:numFmt w:val="lowerRoman"/>
      <w:lvlText w:val="%6."/>
      <w:lvlJc w:val="right"/>
      <w:pPr>
        <w:ind w:left="4710" w:hanging="180"/>
      </w:pPr>
    </w:lvl>
    <w:lvl w:ilvl="6" w:tplc="0419000F">
      <w:start w:val="1"/>
      <w:numFmt w:val="decimal"/>
      <w:lvlText w:val="%7."/>
      <w:lvlJc w:val="left"/>
      <w:pPr>
        <w:ind w:left="5430" w:hanging="360"/>
      </w:pPr>
    </w:lvl>
    <w:lvl w:ilvl="7" w:tplc="04190019">
      <w:start w:val="1"/>
      <w:numFmt w:val="lowerLetter"/>
      <w:lvlText w:val="%8."/>
      <w:lvlJc w:val="left"/>
      <w:pPr>
        <w:ind w:left="6150" w:hanging="360"/>
      </w:pPr>
    </w:lvl>
    <w:lvl w:ilvl="8" w:tplc="0419001B">
      <w:start w:val="1"/>
      <w:numFmt w:val="lowerRoman"/>
      <w:lvlText w:val="%9."/>
      <w:lvlJc w:val="right"/>
      <w:pPr>
        <w:ind w:left="6870" w:hanging="180"/>
      </w:pPr>
    </w:lvl>
  </w:abstractNum>
  <w:num w:numId="1">
    <w:abstractNumId w:val="23"/>
  </w:num>
  <w:num w:numId="2">
    <w:abstractNumId w:val="13"/>
  </w:num>
  <w:num w:numId="3">
    <w:abstractNumId w:val="2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2"/>
    </w:lvlOverride>
    <w:lvlOverride w:ilvl="1"/>
    <w:lvlOverride w:ilvl="2"/>
    <w:lvlOverride w:ilvl="3"/>
    <w:lvlOverride w:ilvl="4"/>
    <w:lvlOverride w:ilvl="5"/>
    <w:lvlOverride w:ilvl="6"/>
    <w:lvlOverride w:ilvl="7"/>
    <w:lvlOverride w:ilvl="8"/>
  </w:num>
  <w:num w:numId="8">
    <w:abstractNumId w:val="10"/>
  </w:num>
  <w:num w:numId="9">
    <w:abstractNumId w:val="28"/>
  </w:num>
  <w:num w:numId="10">
    <w:abstractNumId w:val="3"/>
    <w:lvlOverride w:ilvl="0">
      <w:startOverride w:val="2"/>
    </w:lvlOverride>
    <w:lvlOverride w:ilvl="1">
      <w:startOverride w:val="6"/>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2"/>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26"/>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25"/>
    <w:lvlOverride w:ilvl="0">
      <w:startOverride w:val="1"/>
    </w:lvlOverride>
    <w:lvlOverride w:ilvl="1"/>
    <w:lvlOverride w:ilvl="2"/>
    <w:lvlOverride w:ilvl="3"/>
    <w:lvlOverride w:ilvl="4"/>
    <w:lvlOverride w:ilvl="5"/>
    <w:lvlOverride w:ilvl="6"/>
    <w:lvlOverride w:ilvl="7"/>
    <w:lvlOverride w:ilvl="8"/>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4449E"/>
    <w:rsid w:val="00084F8B"/>
    <w:rsid w:val="000E0724"/>
    <w:rsid w:val="00120575"/>
    <w:rsid w:val="00140349"/>
    <w:rsid w:val="001E41EB"/>
    <w:rsid w:val="00234F0C"/>
    <w:rsid w:val="0024756C"/>
    <w:rsid w:val="00263BA9"/>
    <w:rsid w:val="002B3EEF"/>
    <w:rsid w:val="002D143A"/>
    <w:rsid w:val="00321012"/>
    <w:rsid w:val="00322526"/>
    <w:rsid w:val="0033378B"/>
    <w:rsid w:val="00342F29"/>
    <w:rsid w:val="003526A5"/>
    <w:rsid w:val="00357F0E"/>
    <w:rsid w:val="00364F4B"/>
    <w:rsid w:val="003B26B9"/>
    <w:rsid w:val="0043368C"/>
    <w:rsid w:val="00460478"/>
    <w:rsid w:val="00484B3D"/>
    <w:rsid w:val="004915C3"/>
    <w:rsid w:val="0049389D"/>
    <w:rsid w:val="004B4BE3"/>
    <w:rsid w:val="004C5615"/>
    <w:rsid w:val="00507919"/>
    <w:rsid w:val="00525021"/>
    <w:rsid w:val="00530A58"/>
    <w:rsid w:val="005C6DAA"/>
    <w:rsid w:val="00602ED7"/>
    <w:rsid w:val="0061204F"/>
    <w:rsid w:val="00637218"/>
    <w:rsid w:val="00654511"/>
    <w:rsid w:val="00663A8D"/>
    <w:rsid w:val="006967A7"/>
    <w:rsid w:val="006E2780"/>
    <w:rsid w:val="007663DE"/>
    <w:rsid w:val="00791C83"/>
    <w:rsid w:val="007B165F"/>
    <w:rsid w:val="0080544F"/>
    <w:rsid w:val="0081166E"/>
    <w:rsid w:val="00856102"/>
    <w:rsid w:val="008A7D89"/>
    <w:rsid w:val="008C4E16"/>
    <w:rsid w:val="00912DDC"/>
    <w:rsid w:val="00A26FFC"/>
    <w:rsid w:val="00A61BE9"/>
    <w:rsid w:val="00A633D3"/>
    <w:rsid w:val="00A6684E"/>
    <w:rsid w:val="00A675D2"/>
    <w:rsid w:val="00A74F03"/>
    <w:rsid w:val="00AA0F31"/>
    <w:rsid w:val="00AA26C2"/>
    <w:rsid w:val="00AA4C70"/>
    <w:rsid w:val="00AA5FA0"/>
    <w:rsid w:val="00AA6EFC"/>
    <w:rsid w:val="00AB3943"/>
    <w:rsid w:val="00AD6943"/>
    <w:rsid w:val="00B344E8"/>
    <w:rsid w:val="00B36B31"/>
    <w:rsid w:val="00B54A28"/>
    <w:rsid w:val="00B85AA7"/>
    <w:rsid w:val="00BD3C8E"/>
    <w:rsid w:val="00C52693"/>
    <w:rsid w:val="00C76C93"/>
    <w:rsid w:val="00C91905"/>
    <w:rsid w:val="00D06E70"/>
    <w:rsid w:val="00D17F49"/>
    <w:rsid w:val="00D22CB3"/>
    <w:rsid w:val="00D314E3"/>
    <w:rsid w:val="00D42F08"/>
    <w:rsid w:val="00D46A3C"/>
    <w:rsid w:val="00D53876"/>
    <w:rsid w:val="00D56378"/>
    <w:rsid w:val="00DB7704"/>
    <w:rsid w:val="00DC20A7"/>
    <w:rsid w:val="00DD22C1"/>
    <w:rsid w:val="00DE5ED4"/>
    <w:rsid w:val="00DF75E6"/>
    <w:rsid w:val="00E7177F"/>
    <w:rsid w:val="00ED7D5B"/>
    <w:rsid w:val="00EE5F03"/>
    <w:rsid w:val="00EF1926"/>
    <w:rsid w:val="00F051EE"/>
    <w:rsid w:val="00F15465"/>
    <w:rsid w:val="00F239CC"/>
    <w:rsid w:val="00F545C9"/>
    <w:rsid w:val="00F87BD8"/>
    <w:rsid w:val="00FB5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391C"/>
  <w15:chartTrackingRefBased/>
  <w15:docId w15:val="{BB3DB423-F60E-4DE2-9A4D-A521B383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BE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uiPriority w:val="99"/>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uiPriority w:val="9"/>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semiHidden/>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semiHidden/>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uiPriority w:val="9"/>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uiPriority w:val="99"/>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uiPriority w:val="9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uiPriority w:val="99"/>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semiHidden/>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semiHidden/>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99"/>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99"/>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link w:val="a7"/>
    <w:uiPriority w:val="99"/>
    <w:locked/>
    <w:rsid w:val="00001602"/>
    <w:rPr>
      <w:rFonts w:ascii="Calibri" w:eastAsia="Calibri" w:hAnsi="Calibri" w:cs="Times New Roman"/>
    </w:rPr>
  </w:style>
  <w:style w:type="paragraph" w:styleId="aff3">
    <w:name w:val="No Spacing"/>
    <w:uiPriority w:val="99"/>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uiPriority w:val="59"/>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uiPriority w:val="99"/>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uiPriority w:val="99"/>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uiPriority w:val="99"/>
    <w:rsid w:val="0004449E"/>
    <w:rPr>
      <w:rFonts w:ascii="Times New Roman" w:eastAsia="Times New Roman" w:hAnsi="Times New Roman" w:cs="Times New Roman"/>
    </w:rPr>
  </w:style>
  <w:style w:type="character" w:customStyle="1" w:styleId="affd">
    <w:name w:val="Колонтитул_"/>
    <w:link w:val="affe"/>
    <w:uiPriority w:val="99"/>
    <w:rsid w:val="0004449E"/>
    <w:rPr>
      <w:rFonts w:ascii="Times New Roman" w:eastAsia="Times New Roman" w:hAnsi="Times New Roman" w:cs="Times New Roman"/>
    </w:rPr>
  </w:style>
  <w:style w:type="character" w:customStyle="1" w:styleId="51">
    <w:name w:val="Основной текст (5)_"/>
    <w:link w:val="52"/>
    <w:uiPriority w:val="99"/>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uiPriority w:val="99"/>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uiPriority w:val="99"/>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uiPriority w:val="99"/>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afff0">
    <w:basedOn w:val="a"/>
    <w:next w:val="afff1"/>
    <w:link w:val="afff2"/>
    <w:qFormat/>
    <w:rsid w:val="00D42F08"/>
    <w:pPr>
      <w:widowControl/>
      <w:autoSpaceDE/>
      <w:autoSpaceDN/>
      <w:adjustRightInd/>
      <w:spacing w:line="240" w:lineRule="auto"/>
      <w:ind w:firstLine="0"/>
      <w:jc w:val="center"/>
    </w:pPr>
    <w:rPr>
      <w:sz w:val="28"/>
    </w:rPr>
  </w:style>
  <w:style w:type="character" w:customStyle="1" w:styleId="afff2">
    <w:name w:val="Название Знак"/>
    <w:link w:val="afff0"/>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c">
    <w:name w:val="Абзац списка1"/>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d">
    <w:name w:val="Обычный1"/>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c">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3">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4">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e">
    <w:name w:val="Верхний колонтитул Знак1"/>
    <w:aliases w:val="Header Char Знак1"/>
    <w:uiPriority w:val="99"/>
    <w:semiHidden/>
    <w:rsid w:val="00D42F08"/>
    <w:rPr>
      <w:sz w:val="24"/>
      <w:szCs w:val="24"/>
    </w:rPr>
  </w:style>
  <w:style w:type="character" w:customStyle="1" w:styleId="afff5">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f">
    <w:name w:val="Основной текст Знак1"/>
    <w:aliases w:val="bt Знак1"/>
    <w:uiPriority w:val="99"/>
    <w:semiHidden/>
    <w:rsid w:val="00D42F08"/>
    <w:rPr>
      <w:sz w:val="24"/>
      <w:szCs w:val="24"/>
    </w:rPr>
  </w:style>
  <w:style w:type="paragraph" w:customStyle="1" w:styleId="afff6">
    <w:name w:val="Знак"/>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7">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1">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1"/>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5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d">
    <w:name w:val="Сетка таблицы2"/>
    <w:basedOn w:val="a1"/>
    <w:next w:val="aff5"/>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e">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8">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
    <w:name w:val="Основной текст2"/>
    <w:basedOn w:val="a"/>
    <w:uiPriority w:val="99"/>
    <w:rsid w:val="00912DDC"/>
    <w:pPr>
      <w:shd w:val="clear" w:color="auto" w:fill="FFFFFF"/>
      <w:autoSpaceDE/>
      <w:autoSpaceDN/>
      <w:adjustRightInd/>
      <w:spacing w:line="480" w:lineRule="exact"/>
      <w:ind w:firstLine="567"/>
    </w:pPr>
    <w:rPr>
      <w:sz w:val="27"/>
      <w:shd w:val="clear" w:color="auto" w:fill="FFFFFF"/>
    </w:rPr>
  </w:style>
  <w:style w:type="paragraph" w:customStyle="1" w:styleId="2f0">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3">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9">
    <w:name w:val="Document Map"/>
    <w:basedOn w:val="a"/>
    <w:link w:val="afffa"/>
    <w:semiHidden/>
    <w:rsid w:val="00912DDC"/>
    <w:pPr>
      <w:widowControl/>
      <w:autoSpaceDE/>
      <w:autoSpaceDN/>
      <w:adjustRightInd/>
      <w:spacing w:line="240" w:lineRule="auto"/>
      <w:ind w:firstLine="567"/>
    </w:pPr>
    <w:rPr>
      <w:rFonts w:ascii="Tahoma" w:hAnsi="Tahoma" w:cs="Tahoma"/>
      <w:sz w:val="16"/>
      <w:szCs w:val="16"/>
    </w:rPr>
  </w:style>
  <w:style w:type="character" w:customStyle="1" w:styleId="afffa">
    <w:name w:val="Схема документа Знак"/>
    <w:basedOn w:val="a0"/>
    <w:link w:val="afff9"/>
    <w:semiHidden/>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Заголовок 1 Знак1"/>
    <w:aliases w:val="!Части документа Знак1"/>
    <w:basedOn w:val="a0"/>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5">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b">
    <w:name w:val="Сноска_"/>
    <w:link w:val="afffc"/>
    <w:uiPriority w:val="99"/>
    <w:locked/>
    <w:rsid w:val="00A633D3"/>
    <w:rPr>
      <w:rFonts w:ascii="Times New Roman" w:hAnsi="Times New Roman" w:cs="Times New Roman"/>
      <w:b/>
      <w:bCs/>
      <w:sz w:val="19"/>
      <w:szCs w:val="19"/>
      <w:shd w:val="clear" w:color="auto" w:fill="FFFFFF"/>
    </w:rPr>
  </w:style>
  <w:style w:type="paragraph" w:customStyle="1" w:styleId="afffc">
    <w:name w:val="Сноска"/>
    <w:basedOn w:val="a"/>
    <w:link w:val="afffb"/>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uiPriority w:val="99"/>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uiPriority w:val="99"/>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uiPriority w:val="99"/>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uiPriority w:val="99"/>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uiPriority w:val="99"/>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uiPriority w:val="99"/>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1">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1"/>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d">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e">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2">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f">
    <w:name w:val="Основной текст + Курсив"/>
    <w:uiPriority w:val="99"/>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6">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f1">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semiHidden/>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2">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semiHidden/>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3">
    <w:name w:val="caption"/>
    <w:basedOn w:val="a"/>
    <w:next w:val="a"/>
    <w:semiHidden/>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numbering" w:customStyle="1" w:styleId="72">
    <w:name w:val="Нет списка7"/>
    <w:next w:val="a2"/>
    <w:uiPriority w:val="99"/>
    <w:semiHidden/>
    <w:unhideWhenUsed/>
    <w:rsid w:val="0081166E"/>
  </w:style>
  <w:style w:type="character" w:customStyle="1" w:styleId="affff4">
    <w:name w:val="Цветовое выделение"/>
    <w:uiPriority w:val="99"/>
    <w:rsid w:val="0081166E"/>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759567688">
      <w:bodyDiv w:val="1"/>
      <w:marLeft w:val="0"/>
      <w:marRight w:val="0"/>
      <w:marTop w:val="0"/>
      <w:marBottom w:val="0"/>
      <w:divBdr>
        <w:top w:val="none" w:sz="0" w:space="0" w:color="auto"/>
        <w:left w:val="none" w:sz="0" w:space="0" w:color="auto"/>
        <w:bottom w:val="none" w:sz="0" w:space="0" w:color="auto"/>
        <w:right w:val="none" w:sz="0" w:space="0" w:color="auto"/>
      </w:divBdr>
    </w:div>
    <w:div w:id="1192525357">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2954096">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1981230097">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 w:id="212811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X:\&#1054;&#1073;&#1097;&#1072;&#1103;\&#1054;&#1090;&#1076;&#1077;&#1083;%20&#1087;&#1086;%20&#1086;&#1088;&#1075;&#1072;&#1085;&#1080;&#1079;&#1072;&#1094;&#1080;&#1086;&#1085;&#1085;&#1086;-&#1087;&#1088;&#1072;&#1074;&#1086;&#1074;&#1086;&#1081;%20&#1088;&#1072;&#1073;&#1086;&#1090;&#1077;%20&#1080;%20&#1080;&#1085;&#1092;&#1086;&#1088;&#1084;&#1072;&#1094;&#1080;&#1086;&#1085;&#1085;&#1086;&#1081;%20&#1073;&#1077;&#1079;&#1086;&#1087;&#1072;&#1089;&#1085;&#1086;&#1089;&#1090;&#1080;\&#1055;&#1077;&#1090;&#1088;&#1086;&#1074;&#1072;%20&#1050;.&#1070;\&#1053;&#1055;&#1040;%20&#1053;&#1040;%20&#1056;&#1040;&#1047;&#1052;&#1045;&#1065;&#1045;&#1053;&#1048;&#1045;\2023%20&#1075;&#1086;&#1076;\&#1040;&#1055;&#1056;&#1045;&#1051;&#1068;\&#1088;&#1072;&#1081;&#1086;&#1085;\&#1055;&#1086;&#1089;&#1090;.&#8470;136%20&#1086;&#1090;%2026.04.2023%20&#1088;&#1072;&#1081;&#1086;&#1085;.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X:\&#1054;&#1073;&#1097;&#1072;&#1103;\&#1054;&#1090;&#1076;&#1077;&#1083;%20&#1087;&#1086;%20&#1086;&#1088;&#1075;&#1072;&#1085;&#1080;&#1079;&#1072;&#1094;&#1080;&#1086;&#1085;&#1085;&#1086;-&#1087;&#1088;&#1072;&#1074;&#1086;&#1074;&#1086;&#1081;%20&#1088;&#1072;&#1073;&#1086;&#1090;&#1077;%20&#1080;%20&#1080;&#1085;&#1092;&#1086;&#1088;&#1084;&#1072;&#1094;&#1080;&#1086;&#1085;&#1085;&#1086;&#1081;%20&#1073;&#1077;&#1079;&#1086;&#1087;&#1072;&#1089;&#1085;&#1086;&#1089;&#1090;&#1080;\&#1055;&#1077;&#1090;&#1088;&#1086;&#1074;&#1072;%20&#1050;.&#1070;\&#1053;&#1055;&#1040;%20&#1053;&#1040;%20&#1056;&#1040;&#1047;&#1052;&#1045;&#1065;&#1045;&#1053;&#1048;&#1045;\2023%20&#1075;&#1086;&#1076;\&#1040;&#1055;&#1056;&#1045;&#1051;&#1068;\&#1088;&#1072;&#1081;&#1086;&#1085;\&#1055;&#1086;&#1089;&#1090;.&#8470;136%20&#1086;&#1090;%2026.04.2023%20&#1088;&#1072;&#1081;&#1086;&#1085;.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X:\&#1054;&#1073;&#1097;&#1072;&#1103;\&#1054;&#1090;&#1076;&#1077;&#1083;%20&#1087;&#1086;%20&#1086;&#1088;&#1075;&#1072;&#1085;&#1080;&#1079;&#1072;&#1094;&#1080;&#1086;&#1085;&#1085;&#1086;-&#1087;&#1088;&#1072;&#1074;&#1086;&#1074;&#1086;&#1081;%20&#1088;&#1072;&#1073;&#1086;&#1090;&#1077;%20&#1080;%20&#1080;&#1085;&#1092;&#1086;&#1088;&#1084;&#1072;&#1094;&#1080;&#1086;&#1085;&#1085;&#1086;&#1081;%20&#1073;&#1077;&#1079;&#1086;&#1087;&#1072;&#1089;&#1085;&#1086;&#1089;&#1090;&#1080;\&#1055;&#1077;&#1090;&#1088;&#1086;&#1074;&#1072;%20&#1050;.&#1070;\&#1053;&#1055;&#1040;%20&#1053;&#1040;%20&#1056;&#1040;&#1047;&#1052;&#1045;&#1065;&#1045;&#1053;&#1048;&#1045;\2023%20&#1075;&#1086;&#1076;\&#1040;&#1055;&#1056;&#1045;&#1051;&#1068;\&#1088;&#1072;&#1081;&#1086;&#1085;\&#1055;&#1086;&#1089;&#1090;.&#8470;136%20&#1086;&#1090;%2026.04.2023%20&#1088;&#1072;&#1081;&#1086;&#1085;.docx" TargetMode="External"/><Relationship Id="rId5" Type="http://schemas.openxmlformats.org/officeDocument/2006/relationships/webSettings" Target="webSettings.xml"/><Relationship Id="rId15" Type="http://schemas.openxmlformats.org/officeDocument/2006/relationships/hyperlink" Target="file:///X:\&#1054;&#1073;&#1097;&#1072;&#1103;\&#1054;&#1090;&#1076;&#1077;&#1083;%20&#1087;&#1086;%20&#1086;&#1088;&#1075;&#1072;&#1085;&#1080;&#1079;&#1072;&#1094;&#1080;&#1086;&#1085;&#1085;&#1086;-&#1087;&#1088;&#1072;&#1074;&#1086;&#1074;&#1086;&#1081;%20&#1088;&#1072;&#1073;&#1086;&#1090;&#1077;%20&#1080;%20&#1080;&#1085;&#1092;&#1086;&#1088;&#1084;&#1072;&#1094;&#1080;&#1086;&#1085;&#1085;&#1086;&#1081;%20&#1073;&#1077;&#1079;&#1086;&#1087;&#1072;&#1089;&#1085;&#1086;&#1089;&#1090;&#1080;\&#1055;&#1077;&#1090;&#1088;&#1086;&#1074;&#1072;%20&#1050;.&#1070;\&#1053;&#1055;&#1040;%20&#1053;&#1040;%20&#1056;&#1040;&#1047;&#1052;&#1045;&#1065;&#1045;&#1053;&#1048;&#1045;\2023%20&#1075;&#1086;&#1076;\&#1040;&#1055;&#1056;&#1045;&#1051;&#1068;\&#1088;&#1072;&#1081;&#1086;&#1085;\&#1055;&#1086;&#1089;&#1090;.&#8470;136%20&#1086;&#1090;%2026.04.2023%20&#1088;&#1072;&#1081;&#1086;&#1085;.docx" TargetMode="Externa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X:\&#1054;&#1073;&#1097;&#1072;&#1103;\&#1054;&#1090;&#1076;&#1077;&#1083;%20&#1087;&#1086;%20&#1086;&#1088;&#1075;&#1072;&#1085;&#1080;&#1079;&#1072;&#1094;&#1080;&#1086;&#1085;&#1085;&#1086;-&#1087;&#1088;&#1072;&#1074;&#1086;&#1074;&#1086;&#1081;%20&#1088;&#1072;&#1073;&#1086;&#1090;&#1077;%20&#1080;%20&#1080;&#1085;&#1092;&#1086;&#1088;&#1084;&#1072;&#1094;&#1080;&#1086;&#1085;&#1085;&#1086;&#1081;%20&#1073;&#1077;&#1079;&#1086;&#1087;&#1072;&#1089;&#1085;&#1086;&#1089;&#1090;&#1080;\&#1055;&#1077;&#1090;&#1088;&#1086;&#1074;&#1072;%20&#1050;.&#1070;\&#1053;&#1055;&#1040;%20&#1053;&#1040;%20&#1056;&#1040;&#1047;&#1052;&#1045;&#1065;&#1045;&#1053;&#1048;&#1045;\2023%20&#1075;&#1086;&#1076;\&#1040;&#1055;&#1056;&#1045;&#1051;&#1068;\&#1088;&#1072;&#1081;&#1086;&#1085;\&#1055;&#1086;&#1089;&#1090;.&#8470;136%20&#1086;&#1090;%2026.04.2023%20&#1088;&#1072;&#1081;&#1086;&#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8F4249-AD1C-442F-837C-B12071FD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18</Pages>
  <Words>8614</Words>
  <Characters>49105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Петрова К.Ю.</cp:lastModifiedBy>
  <cp:revision>285</cp:revision>
  <dcterms:created xsi:type="dcterms:W3CDTF">2022-10-14T07:57:00Z</dcterms:created>
  <dcterms:modified xsi:type="dcterms:W3CDTF">2023-08-03T13:13:00Z</dcterms:modified>
</cp:coreProperties>
</file>