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BC" w:rsidRPr="00E61DEB" w:rsidRDefault="00F725BC" w:rsidP="00F725BC">
      <w:pPr>
        <w:widowControl w:val="0"/>
        <w:autoSpaceDE w:val="0"/>
        <w:autoSpaceDN w:val="0"/>
        <w:adjustRightInd w:val="0"/>
        <w:contextualSpacing/>
        <w:rPr>
          <w:rFonts w:cs="Arial"/>
          <w:bCs/>
        </w:rPr>
      </w:pPr>
      <w:bookmarkStart w:id="0" w:name="_GoBack"/>
      <w:bookmarkEnd w:id="0"/>
    </w:p>
    <w:p w:rsidR="00F725BC" w:rsidRPr="00E61DEB" w:rsidRDefault="006B7F4B" w:rsidP="00F725BC">
      <w:pPr>
        <w:jc w:val="center"/>
        <w:rPr>
          <w:rFonts w:cs="Arial"/>
        </w:rPr>
      </w:pPr>
      <w:r>
        <w:rPr>
          <w:rFonts w:cs="Arial"/>
          <w:noProof/>
        </w:rPr>
        <w:drawing>
          <wp:inline distT="0" distB="0" distL="0" distR="0">
            <wp:extent cx="7524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657FF2" w:rsidRPr="00E61DEB" w:rsidRDefault="00F725BC" w:rsidP="00657FF2">
      <w:pPr>
        <w:pStyle w:val="Title"/>
        <w:rPr>
          <w:b w:val="0"/>
          <w:sz w:val="24"/>
          <w:szCs w:val="24"/>
        </w:rPr>
      </w:pPr>
      <w:r w:rsidRPr="00E61DEB">
        <w:rPr>
          <w:b w:val="0"/>
          <w:sz w:val="24"/>
          <w:szCs w:val="24"/>
        </w:rPr>
        <w:t xml:space="preserve">АДМИНИСТРАЦИЯ </w:t>
      </w:r>
    </w:p>
    <w:p w:rsidR="00F725BC" w:rsidRPr="00E61DEB" w:rsidRDefault="00F725BC" w:rsidP="00657FF2">
      <w:pPr>
        <w:pStyle w:val="Title"/>
        <w:rPr>
          <w:b w:val="0"/>
          <w:sz w:val="24"/>
          <w:szCs w:val="24"/>
        </w:rPr>
      </w:pPr>
      <w:r w:rsidRPr="00E61DEB">
        <w:rPr>
          <w:b w:val="0"/>
          <w:caps/>
          <w:sz w:val="24"/>
          <w:szCs w:val="24"/>
        </w:rPr>
        <w:t>ПЕТРОПАВЛОВСКОГО МУНИЦИПАЛЬНОГО РАЙОНА</w:t>
      </w:r>
    </w:p>
    <w:p w:rsidR="00F725BC" w:rsidRPr="00E61DEB" w:rsidRDefault="00F725BC" w:rsidP="00657FF2">
      <w:pPr>
        <w:pStyle w:val="Title"/>
        <w:rPr>
          <w:b w:val="0"/>
          <w:sz w:val="24"/>
          <w:szCs w:val="24"/>
        </w:rPr>
      </w:pPr>
      <w:r w:rsidRPr="00E61DEB">
        <w:rPr>
          <w:b w:val="0"/>
          <w:sz w:val="24"/>
          <w:szCs w:val="24"/>
        </w:rPr>
        <w:t>ВОРОНЕЖСКОЙ ОБЛАСТИ</w:t>
      </w:r>
    </w:p>
    <w:p w:rsidR="00F725BC" w:rsidRPr="00E61DEB" w:rsidRDefault="00F725BC" w:rsidP="00657FF2">
      <w:pPr>
        <w:pStyle w:val="Title"/>
        <w:rPr>
          <w:b w:val="0"/>
          <w:sz w:val="24"/>
          <w:szCs w:val="24"/>
        </w:rPr>
      </w:pPr>
      <w:r w:rsidRPr="00E61DEB">
        <w:rPr>
          <w:b w:val="0"/>
          <w:sz w:val="24"/>
          <w:szCs w:val="24"/>
        </w:rPr>
        <w:t>ПОСТАНОВЛЕНИЕ</w:t>
      </w:r>
    </w:p>
    <w:p w:rsidR="00F725BC" w:rsidRPr="00E61DEB" w:rsidRDefault="00E61DEB" w:rsidP="00E61DEB">
      <w:pPr>
        <w:pStyle w:val="Title"/>
        <w:spacing w:before="0"/>
        <w:ind w:firstLine="0"/>
        <w:jc w:val="both"/>
        <w:rPr>
          <w:b w:val="0"/>
          <w:sz w:val="24"/>
          <w:szCs w:val="24"/>
        </w:rPr>
      </w:pPr>
      <w:r>
        <w:rPr>
          <w:b w:val="0"/>
          <w:sz w:val="24"/>
          <w:szCs w:val="24"/>
        </w:rPr>
        <w:t xml:space="preserve">от  </w:t>
      </w:r>
      <w:r w:rsidR="00992F7E" w:rsidRPr="00E61DEB">
        <w:rPr>
          <w:b w:val="0"/>
          <w:sz w:val="24"/>
          <w:szCs w:val="24"/>
        </w:rPr>
        <w:t>28.01.</w:t>
      </w:r>
      <w:r w:rsidR="003A1C3F" w:rsidRPr="00E61DEB">
        <w:rPr>
          <w:b w:val="0"/>
          <w:sz w:val="24"/>
          <w:szCs w:val="24"/>
        </w:rPr>
        <w:t>2016</w:t>
      </w:r>
      <w:r w:rsidR="00F725BC" w:rsidRPr="00E61DEB">
        <w:rPr>
          <w:b w:val="0"/>
          <w:sz w:val="24"/>
          <w:szCs w:val="24"/>
        </w:rPr>
        <w:t xml:space="preserve"> г.         №</w:t>
      </w:r>
      <w:r w:rsidR="00992F7E" w:rsidRPr="00E61DEB">
        <w:rPr>
          <w:b w:val="0"/>
          <w:sz w:val="24"/>
          <w:szCs w:val="24"/>
        </w:rPr>
        <w:t xml:space="preserve"> 14</w:t>
      </w:r>
      <w:r w:rsidR="00F725BC" w:rsidRPr="00E61DEB">
        <w:rPr>
          <w:b w:val="0"/>
          <w:sz w:val="24"/>
          <w:szCs w:val="24"/>
        </w:rPr>
        <w:tab/>
        <w:t xml:space="preserve">  </w:t>
      </w:r>
      <w:r w:rsidR="00F725BC" w:rsidRPr="00E61DEB">
        <w:rPr>
          <w:b w:val="0"/>
          <w:sz w:val="24"/>
          <w:szCs w:val="24"/>
        </w:rPr>
        <w:tab/>
        <w:t xml:space="preserve">  </w:t>
      </w:r>
    </w:p>
    <w:p w:rsidR="00F725BC" w:rsidRPr="00E61DEB" w:rsidRDefault="00F725BC" w:rsidP="00E61DEB">
      <w:pPr>
        <w:pStyle w:val="Title"/>
        <w:spacing w:before="0"/>
        <w:ind w:firstLine="0"/>
        <w:jc w:val="both"/>
        <w:rPr>
          <w:b w:val="0"/>
          <w:sz w:val="24"/>
          <w:szCs w:val="24"/>
        </w:rPr>
      </w:pPr>
      <w:r w:rsidRPr="00E61DEB">
        <w:rPr>
          <w:b w:val="0"/>
          <w:sz w:val="24"/>
          <w:szCs w:val="24"/>
        </w:rPr>
        <w:t>с. Петропавловка</w:t>
      </w:r>
    </w:p>
    <w:p w:rsidR="00F725BC" w:rsidRPr="00E61DEB" w:rsidRDefault="00F725BC" w:rsidP="00E61DEB">
      <w:pPr>
        <w:pStyle w:val="Title"/>
      </w:pPr>
      <w:r w:rsidRPr="00E61DEB">
        <w:t>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A469AE" w:rsidRPr="00E61DEB">
        <w:t xml:space="preserve"> вне границ населенных пунктов</w:t>
      </w:r>
      <w:r w:rsidRPr="00E61DEB">
        <w:t xml:space="preserve"> </w:t>
      </w:r>
      <w:r w:rsidR="00A469AE" w:rsidRPr="00E61DEB">
        <w:t>в</w:t>
      </w:r>
      <w:r w:rsidR="00DB670C" w:rsidRPr="00E61DEB">
        <w:t xml:space="preserve"> границах муниципального района</w:t>
      </w:r>
      <w:r w:rsidR="00DB670C" w:rsidRPr="00E61DEB">
        <w:rPr>
          <w:lang w:eastAsia="en-US"/>
        </w:rPr>
        <w:t>, в целях прокладки, переноса, переустройства инженерных коммуникаций, их эксплуатации</w:t>
      </w:r>
      <w:r w:rsidRPr="00E61DEB">
        <w:t>»</w:t>
      </w:r>
      <w:r w:rsidR="004474E2" w:rsidRPr="00E61DEB">
        <w:t xml:space="preserve"> (с изменениями в ред. пост. №51 от 21.03.2016г.</w:t>
      </w:r>
      <w:r w:rsidR="00E61DEB">
        <w:t>, в ред. пост. №413 от 14.08.2018г.</w:t>
      </w:r>
      <w:r w:rsidR="004474E2" w:rsidRPr="00E61DEB">
        <w:t>)</w:t>
      </w:r>
    </w:p>
    <w:p w:rsidR="00F725BC" w:rsidRPr="00E61DEB" w:rsidRDefault="00F725BC" w:rsidP="00657FF2">
      <w:pPr>
        <w:rPr>
          <w:rFonts w:cs="Arial"/>
        </w:rPr>
      </w:pPr>
      <w:r w:rsidRPr="00E61DEB">
        <w:rPr>
          <w:rFonts w:cs="Arial"/>
        </w:rPr>
        <w:t>В соответствии с Федеральным законом от 22.07.2010 года № 210-</w:t>
      </w:r>
      <w:r w:rsidRPr="00E61DEB">
        <w:rPr>
          <w:rStyle w:val="apple-converted-space"/>
          <w:rFonts w:cs="Arial"/>
        </w:rPr>
        <w:t xml:space="preserve"> </w:t>
      </w:r>
      <w:r w:rsidRPr="00E61DEB">
        <w:rPr>
          <w:rStyle w:val="FontStyle11"/>
          <w:rFonts w:ascii="Arial" w:hAnsi="Arial" w:cs="Arial"/>
          <w:sz w:val="24"/>
          <w:szCs w:val="24"/>
        </w:rPr>
        <w:t>ФЗ «Об организации предоставления государственных и муниципальных услуг»</w:t>
      </w:r>
      <w:r w:rsidRPr="00E61DEB">
        <w:rPr>
          <w:rFonts w:cs="Arial"/>
        </w:rPr>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F725BC" w:rsidRPr="00E61DEB" w:rsidRDefault="00F725BC" w:rsidP="00657FF2">
      <w:pPr>
        <w:rPr>
          <w:rFonts w:cs="Arial"/>
        </w:rPr>
      </w:pPr>
      <w:r w:rsidRPr="00E61DEB">
        <w:rPr>
          <w:rFonts w:cs="Arial"/>
        </w:rPr>
        <w:t>Утвердить прилагаемый административный регламент администрации  Петропавловского</w:t>
      </w:r>
      <w:r w:rsidRPr="00E61DEB">
        <w:rPr>
          <w:rStyle w:val="FontStyle11"/>
          <w:rFonts w:ascii="Arial" w:hAnsi="Arial" w:cs="Arial"/>
          <w:sz w:val="24"/>
          <w:szCs w:val="24"/>
        </w:rPr>
        <w:t xml:space="preserve"> муниципального района Воронежской области </w:t>
      </w:r>
      <w:r w:rsidRPr="00E61DEB">
        <w:rPr>
          <w:rFonts w:cs="Arial"/>
        </w:rPr>
        <w:t xml:space="preserve"> по предоставлению </w:t>
      </w:r>
      <w:r w:rsidRPr="00E61DEB">
        <w:rPr>
          <w:rStyle w:val="FontStyle11"/>
          <w:rFonts w:ascii="Arial" w:hAnsi="Arial" w:cs="Arial"/>
          <w:sz w:val="24"/>
          <w:szCs w:val="24"/>
        </w:rPr>
        <w:t xml:space="preserve">муниципальной  услуги </w:t>
      </w:r>
      <w:r w:rsidRPr="00E61DEB">
        <w:rPr>
          <w:rFonts w:cs="Arial"/>
        </w:rPr>
        <w:t>«</w:t>
      </w:r>
      <w:r w:rsidR="00A469AE" w:rsidRPr="00E61DEB">
        <w:rPr>
          <w:rFonts w:cs="Arial"/>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w:t>
      </w:r>
      <w:r w:rsidR="00DB670C" w:rsidRPr="00E61DEB">
        <w:rPr>
          <w:rFonts w:cs="Arial"/>
        </w:rPr>
        <w:t xml:space="preserve"> границах муниципального района</w:t>
      </w:r>
      <w:r w:rsidR="00DB670C" w:rsidRPr="00E61DEB">
        <w:rPr>
          <w:rFonts w:cs="Arial"/>
          <w:lang w:eastAsia="en-US"/>
        </w:rPr>
        <w:t>, в целях прокладки, переноса, переустройства инженерных коммуникаций, их эксплуатации</w:t>
      </w:r>
      <w:r w:rsidRPr="00E61DEB">
        <w:rPr>
          <w:rFonts w:cs="Arial"/>
        </w:rPr>
        <w:t>».</w:t>
      </w:r>
    </w:p>
    <w:p w:rsidR="00F725BC" w:rsidRPr="00E61DEB" w:rsidRDefault="00F725BC" w:rsidP="00657FF2">
      <w:pPr>
        <w:rPr>
          <w:rFonts w:cs="Arial"/>
        </w:rPr>
      </w:pPr>
      <w:r w:rsidRPr="00E61DEB">
        <w:rPr>
          <w:rFonts w:cs="Arial"/>
        </w:rPr>
        <w:t>2. Опубликовать настоящее постановление в официальном периодическом издании «Петропавловский муниципальный вестник».</w:t>
      </w:r>
    </w:p>
    <w:p w:rsidR="00F725BC" w:rsidRPr="00E61DEB" w:rsidRDefault="00F725BC" w:rsidP="00657FF2">
      <w:pPr>
        <w:rPr>
          <w:rFonts w:cs="Arial"/>
        </w:rPr>
      </w:pPr>
      <w:r w:rsidRPr="00E61DEB">
        <w:rPr>
          <w:rFonts w:cs="Arial"/>
        </w:rPr>
        <w:t xml:space="preserve">3. Настоящее постановление вступает в силу с момента его официального опубликования. </w:t>
      </w:r>
    </w:p>
    <w:p w:rsidR="00F725BC" w:rsidRPr="00E61DEB" w:rsidRDefault="00F725BC" w:rsidP="00657FF2">
      <w:pPr>
        <w:rPr>
          <w:rFonts w:cs="Arial"/>
        </w:rPr>
      </w:pPr>
      <w:r w:rsidRPr="00E61DEB">
        <w:rPr>
          <w:rFonts w:cs="Arial"/>
        </w:rPr>
        <w:t>4.</w:t>
      </w:r>
      <w:r w:rsidRPr="00E61DEB">
        <w:rPr>
          <w:rFonts w:cs="Arial"/>
          <w:color w:val="1E1E1E"/>
        </w:rPr>
        <w:t xml:space="preserve">  </w:t>
      </w:r>
      <w:r w:rsidRPr="00E61DEB">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p w:rsidR="00F725BC" w:rsidRPr="00E61DEB" w:rsidRDefault="00F725BC" w:rsidP="00F725BC">
      <w:pPr>
        <w:shd w:val="clear" w:color="auto" w:fill="FFFFFF"/>
        <w:rPr>
          <w:rFonts w:cs="Arial"/>
        </w:rPr>
      </w:pPr>
      <w:r w:rsidRPr="00E61DEB">
        <w:rPr>
          <w:rFonts w:cs="Arial"/>
        </w:rPr>
        <w:t xml:space="preserve">Глава администрации </w:t>
      </w:r>
    </w:p>
    <w:p w:rsidR="00F725BC" w:rsidRPr="00E61DEB" w:rsidRDefault="00F725BC" w:rsidP="00F725BC">
      <w:pPr>
        <w:shd w:val="clear" w:color="auto" w:fill="FFFFFF"/>
        <w:rPr>
          <w:rFonts w:cs="Arial"/>
        </w:rPr>
      </w:pPr>
      <w:r w:rsidRPr="00E61DEB">
        <w:rPr>
          <w:rFonts w:cs="Arial"/>
        </w:rPr>
        <w:t>муниципального района                                               А. С. Собкалов</w:t>
      </w:r>
    </w:p>
    <w:p w:rsidR="003E0F4C" w:rsidRPr="00E61DEB" w:rsidRDefault="00F725BC" w:rsidP="00657FF2">
      <w:pPr>
        <w:jc w:val="right"/>
        <w:rPr>
          <w:rFonts w:cs="Arial"/>
        </w:rPr>
      </w:pPr>
      <w:r w:rsidRPr="00E61DEB">
        <w:rPr>
          <w:rFonts w:cs="Arial"/>
        </w:rPr>
        <w:lastRenderedPageBreak/>
        <w:t>УТВЕРЖДЕН</w:t>
      </w:r>
    </w:p>
    <w:p w:rsidR="00657FF2" w:rsidRPr="00E61DEB" w:rsidRDefault="00F725BC" w:rsidP="00657FF2">
      <w:pPr>
        <w:jc w:val="right"/>
        <w:rPr>
          <w:rFonts w:cs="Arial"/>
        </w:rPr>
      </w:pPr>
      <w:r w:rsidRPr="00E61DEB">
        <w:rPr>
          <w:rFonts w:cs="Arial"/>
        </w:rPr>
        <w:t xml:space="preserve"> постановлением администрации</w:t>
      </w:r>
    </w:p>
    <w:p w:rsidR="00F725BC" w:rsidRPr="00E61DEB" w:rsidRDefault="00F725BC" w:rsidP="00657FF2">
      <w:pPr>
        <w:jc w:val="right"/>
        <w:rPr>
          <w:rFonts w:cs="Arial"/>
        </w:rPr>
      </w:pPr>
      <w:r w:rsidRPr="00E61DEB">
        <w:rPr>
          <w:rFonts w:cs="Arial"/>
        </w:rPr>
        <w:t xml:space="preserve"> Петропавловского  муниципального района</w:t>
      </w:r>
    </w:p>
    <w:p w:rsidR="00E61DEB" w:rsidRDefault="00992F7E" w:rsidP="00657FF2">
      <w:pPr>
        <w:jc w:val="right"/>
        <w:rPr>
          <w:rFonts w:cs="Arial"/>
        </w:rPr>
      </w:pPr>
      <w:r w:rsidRPr="00E61DEB">
        <w:rPr>
          <w:rFonts w:cs="Arial"/>
        </w:rPr>
        <w:t xml:space="preserve"> от 28.01.</w:t>
      </w:r>
      <w:r w:rsidR="004735C2" w:rsidRPr="00E61DEB">
        <w:rPr>
          <w:rFonts w:cs="Arial"/>
        </w:rPr>
        <w:t>2016</w:t>
      </w:r>
      <w:r w:rsidR="00F725BC" w:rsidRPr="00E61DEB">
        <w:rPr>
          <w:rFonts w:cs="Arial"/>
        </w:rPr>
        <w:t xml:space="preserve"> № </w:t>
      </w:r>
      <w:bookmarkStart w:id="1" w:name="Par38"/>
      <w:bookmarkEnd w:id="1"/>
      <w:r w:rsidRPr="00E61DEB">
        <w:rPr>
          <w:rFonts w:cs="Arial"/>
        </w:rPr>
        <w:t>14</w:t>
      </w:r>
    </w:p>
    <w:p w:rsidR="00E61DEB" w:rsidRDefault="004474E2" w:rsidP="00657FF2">
      <w:pPr>
        <w:jc w:val="right"/>
        <w:rPr>
          <w:rFonts w:cs="Arial"/>
        </w:rPr>
      </w:pPr>
      <w:r w:rsidRPr="00E61DEB">
        <w:rPr>
          <w:rFonts w:cs="Arial"/>
        </w:rPr>
        <w:t>(в ред. пост. №51 от 21.03.2016г.</w:t>
      </w:r>
      <w:r w:rsidR="00E61DEB">
        <w:rPr>
          <w:rFonts w:cs="Arial"/>
        </w:rPr>
        <w:t xml:space="preserve">, </w:t>
      </w:r>
    </w:p>
    <w:p w:rsidR="00F725BC" w:rsidRPr="00E61DEB" w:rsidRDefault="00E61DEB" w:rsidP="00657FF2">
      <w:pPr>
        <w:jc w:val="right"/>
        <w:rPr>
          <w:rStyle w:val="apple-converted-space"/>
          <w:rFonts w:cs="Arial"/>
        </w:rPr>
      </w:pPr>
      <w:r>
        <w:rPr>
          <w:rFonts w:cs="Arial"/>
        </w:rPr>
        <w:t>в ред. пост. №413 от 14.08.2018г.</w:t>
      </w:r>
      <w:r w:rsidR="004474E2" w:rsidRPr="00E61DEB">
        <w:rPr>
          <w:rFonts w:cs="Arial"/>
        </w:rPr>
        <w:t>)</w:t>
      </w:r>
    </w:p>
    <w:p w:rsidR="00F725BC" w:rsidRPr="00E61DEB" w:rsidRDefault="00F725BC" w:rsidP="00657FF2">
      <w:pPr>
        <w:jc w:val="right"/>
        <w:rPr>
          <w:rFonts w:cs="Arial"/>
        </w:rPr>
      </w:pPr>
    </w:p>
    <w:p w:rsidR="00C97E9F" w:rsidRPr="00E61DEB" w:rsidRDefault="000D6C7E" w:rsidP="00657FF2">
      <w:pPr>
        <w:jc w:val="center"/>
        <w:rPr>
          <w:rFonts w:cs="Arial"/>
        </w:rPr>
      </w:pPr>
      <w:r w:rsidRPr="00E61DEB">
        <w:rPr>
          <w:rFonts w:cs="Arial"/>
        </w:rPr>
        <w:t>АДМИНИСТРАТИВН</w:t>
      </w:r>
      <w:r w:rsidR="00D02CCC" w:rsidRPr="00E61DEB">
        <w:rPr>
          <w:rFonts w:cs="Arial"/>
        </w:rPr>
        <w:t>ЫЙ</w:t>
      </w:r>
      <w:r w:rsidRPr="00E61DEB">
        <w:rPr>
          <w:rFonts w:cs="Arial"/>
        </w:rPr>
        <w:t xml:space="preserve"> РЕГЛАМЕНТ</w:t>
      </w:r>
    </w:p>
    <w:p w:rsidR="00C97E9F" w:rsidRPr="00E61DEB" w:rsidRDefault="000D6C7E" w:rsidP="00657FF2">
      <w:pPr>
        <w:jc w:val="center"/>
        <w:rPr>
          <w:rFonts w:cs="Arial"/>
        </w:rPr>
      </w:pPr>
      <w:r w:rsidRPr="00E61DEB">
        <w:rPr>
          <w:rFonts w:cs="Arial"/>
        </w:rPr>
        <w:t xml:space="preserve">АДМИНИСТРАЦИИ </w:t>
      </w:r>
      <w:r w:rsidR="00A61A04" w:rsidRPr="00E61DEB">
        <w:rPr>
          <w:rFonts w:cs="Arial"/>
        </w:rPr>
        <w:t>ПЕТРОПАВЛОВСКОГО</w:t>
      </w:r>
      <w:r w:rsidR="00F725BC" w:rsidRPr="00E61DEB">
        <w:rPr>
          <w:rFonts w:cs="Arial"/>
        </w:rPr>
        <w:t xml:space="preserve"> </w:t>
      </w:r>
      <w:r w:rsidR="00B73E9E" w:rsidRPr="00E61DEB">
        <w:rPr>
          <w:rFonts w:cs="Arial"/>
        </w:rPr>
        <w:t>МУНИЦИПАЛЬНОГО РАЙОНА</w:t>
      </w:r>
      <w:r w:rsidRPr="00E61DEB">
        <w:rPr>
          <w:rFonts w:cs="Arial"/>
        </w:rPr>
        <w:t xml:space="preserve">  ВОРОНЕЖСКОЙ ОБЛАСТИ</w:t>
      </w:r>
    </w:p>
    <w:p w:rsidR="000D6C7E" w:rsidRPr="00E61DEB" w:rsidRDefault="000D6C7E" w:rsidP="00657FF2">
      <w:pPr>
        <w:jc w:val="center"/>
        <w:rPr>
          <w:rFonts w:cs="Arial"/>
        </w:rPr>
      </w:pPr>
      <w:r w:rsidRPr="00E61DEB">
        <w:rPr>
          <w:rFonts w:cs="Arial"/>
        </w:rPr>
        <w:t>ПО ПРЕДОСТАВЛЕНИЮ МУНИЦИПАЛЬНОЙ УСЛУГИ</w:t>
      </w:r>
    </w:p>
    <w:p w:rsidR="000D6C7E" w:rsidRPr="00E61DEB" w:rsidRDefault="000D6C7E" w:rsidP="00657FF2">
      <w:pPr>
        <w:rPr>
          <w:rFonts w:cs="Arial"/>
          <w:bCs/>
        </w:rPr>
      </w:pPr>
      <w:r w:rsidRPr="00E61DEB">
        <w:rPr>
          <w:rFonts w:cs="Arial"/>
        </w:rPr>
        <w:t>«</w:t>
      </w:r>
      <w:r w:rsidR="00A469AE" w:rsidRPr="00E61DEB">
        <w:rPr>
          <w:rFonts w:cs="Arial"/>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и не проходит по автомобильным дорогам федерального, регионального и межмуниципального значения, участкам таких автомобильных дорог</w:t>
      </w:r>
      <w:r w:rsidRPr="00E61DEB">
        <w:rPr>
          <w:rFonts w:cs="Arial"/>
        </w:rPr>
        <w:t>»</w:t>
      </w:r>
    </w:p>
    <w:p w:rsidR="000D6C7E" w:rsidRPr="00E61DEB" w:rsidRDefault="000D6C7E" w:rsidP="00657FF2">
      <w:pPr>
        <w:rPr>
          <w:rFonts w:cs="Arial"/>
        </w:rPr>
      </w:pPr>
    </w:p>
    <w:p w:rsidR="000D6C7E" w:rsidRPr="00E61DEB" w:rsidRDefault="004428F4" w:rsidP="00E61DEB">
      <w:pPr>
        <w:jc w:val="center"/>
        <w:rPr>
          <w:rFonts w:cs="Arial"/>
        </w:rPr>
      </w:pPr>
      <w:r w:rsidRPr="00E61DEB">
        <w:rPr>
          <w:rFonts w:cs="Arial"/>
        </w:rPr>
        <w:t>Общие положения</w:t>
      </w:r>
    </w:p>
    <w:p w:rsidR="000D6C7E" w:rsidRPr="00E61DEB" w:rsidRDefault="000D6C7E" w:rsidP="00657FF2">
      <w:pPr>
        <w:rPr>
          <w:rFonts w:cs="Arial"/>
        </w:rPr>
      </w:pPr>
    </w:p>
    <w:p w:rsidR="009179DA" w:rsidRPr="00E61DEB" w:rsidRDefault="009179DA" w:rsidP="00657FF2">
      <w:pPr>
        <w:rPr>
          <w:rFonts w:cs="Arial"/>
        </w:rPr>
      </w:pPr>
      <w:r w:rsidRPr="00E61DEB">
        <w:rPr>
          <w:rFonts w:cs="Arial"/>
        </w:rPr>
        <w:t>Предмет регулирован</w:t>
      </w:r>
      <w:r w:rsidR="008935B3" w:rsidRPr="00E61DEB">
        <w:rPr>
          <w:rFonts w:cs="Arial"/>
        </w:rPr>
        <w:t>ия административного регламента</w:t>
      </w:r>
    </w:p>
    <w:p w:rsidR="00B87851" w:rsidRPr="00E61DEB" w:rsidRDefault="00B87851" w:rsidP="00657FF2">
      <w:pPr>
        <w:rPr>
          <w:rFonts w:cs="Arial"/>
        </w:rPr>
      </w:pPr>
      <w:r w:rsidRPr="00E61DEB">
        <w:rPr>
          <w:rFonts w:cs="Arial"/>
        </w:rPr>
        <w:t>Предметом регулирования административного</w:t>
      </w:r>
      <w:r w:rsidR="000D6C7E" w:rsidRPr="00E61DEB">
        <w:rPr>
          <w:rFonts w:cs="Arial"/>
        </w:rPr>
        <w:t xml:space="preserve"> </w:t>
      </w:r>
      <w:r w:rsidR="009179DA" w:rsidRPr="00E61DEB">
        <w:rPr>
          <w:rFonts w:cs="Arial"/>
        </w:rPr>
        <w:t>регламента по предоставлению муниципальной услуги «</w:t>
      </w:r>
      <w:r w:rsidR="00A469AE" w:rsidRPr="00E61DEB">
        <w:rPr>
          <w:rFonts w:cs="Arial"/>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и не проходит по автомобильным дорогам федерального, регионального и межмуниципального значения, участкам таких автомобильных дорог</w:t>
      </w:r>
      <w:r w:rsidRPr="00E61DEB">
        <w:rPr>
          <w:rFonts w:cs="Arial"/>
        </w:rPr>
        <w:t>» (далее – административный регламент) являются отношения,</w:t>
      </w:r>
      <w:r w:rsidR="00355810" w:rsidRPr="00E61DEB">
        <w:rPr>
          <w:rFonts w:cs="Arial"/>
        </w:rPr>
        <w:t xml:space="preserve"> возникающие между заявителями, администрацией </w:t>
      </w:r>
      <w:r w:rsidR="00F725BC" w:rsidRPr="00E61DEB">
        <w:rPr>
          <w:rFonts w:cs="Arial"/>
        </w:rPr>
        <w:t>Петропавловского муниципального района</w:t>
      </w:r>
      <w:r w:rsidR="00355810" w:rsidRPr="00E61DEB">
        <w:rPr>
          <w:rFonts w:cs="Arial"/>
        </w:rPr>
        <w:t xml:space="preserve"> и многофункциональными центрами предоставления</w:t>
      </w:r>
      <w:r w:rsidR="008E55EE" w:rsidRPr="00E61DEB">
        <w:rPr>
          <w:rFonts w:cs="Arial"/>
        </w:rPr>
        <w:t xml:space="preserve"> государственных и му</w:t>
      </w:r>
      <w:r w:rsidR="00466A12" w:rsidRPr="00E61DEB">
        <w:rPr>
          <w:rFonts w:cs="Arial"/>
        </w:rPr>
        <w:t xml:space="preserve">ниципальных услуг (далее – </w:t>
      </w:r>
      <w:r w:rsidR="00F2098A" w:rsidRPr="00E61DEB">
        <w:rPr>
          <w:rFonts w:cs="Arial"/>
        </w:rPr>
        <w:t>многофункциональный центр</w:t>
      </w:r>
      <w:r w:rsidR="00466A12" w:rsidRPr="00E61DEB">
        <w:rPr>
          <w:rFonts w:cs="Arial"/>
        </w:rPr>
        <w:t>)</w:t>
      </w:r>
      <w:r w:rsidR="00355810" w:rsidRPr="00E61DEB">
        <w:rPr>
          <w:rFonts w:cs="Arial"/>
        </w:rPr>
        <w:t xml:space="preserve"> </w:t>
      </w:r>
      <w:r w:rsidR="008E55EE" w:rsidRPr="00E61DEB">
        <w:rPr>
          <w:rFonts w:cs="Arial"/>
        </w:rPr>
        <w:t xml:space="preserve">при </w:t>
      </w:r>
      <w:r w:rsidR="005D562F" w:rsidRPr="00E61DEB">
        <w:rPr>
          <w:rFonts w:cs="Arial"/>
        </w:rPr>
        <w:t xml:space="preserve"> </w:t>
      </w:r>
      <w:r w:rsidR="00A97902" w:rsidRPr="00E61DEB">
        <w:rPr>
          <w:rFonts w:cs="Arial"/>
        </w:rPr>
        <w:t>установлении публичного сервитута в отношении земельных участков в границах полос отвода автомобильных до</w:t>
      </w:r>
      <w:r w:rsidR="00A469AE" w:rsidRPr="00E61DEB">
        <w:rPr>
          <w:rFonts w:cs="Arial"/>
        </w:rPr>
        <w:t>рог местного значения вне границ населенных пунктов в границах муниципального района и не проходит по автомобильным дорогам федерального, регионального и межмуниципального значения, участкам таких автомобильных дорог</w:t>
      </w:r>
      <w:r w:rsidR="005D562F" w:rsidRPr="00E61DEB">
        <w:rPr>
          <w:rFonts w:cs="Arial"/>
        </w:rPr>
        <w:t xml:space="preserve">, </w:t>
      </w:r>
      <w:r w:rsidR="00A97902" w:rsidRPr="00E61DEB">
        <w:rPr>
          <w:rFonts w:cs="Arial"/>
        </w:rPr>
        <w:t>а также определение состава, последовательности и  сроков выполнения административных процедур при предоставлении муниципальной услуги</w:t>
      </w:r>
      <w:r w:rsidR="00D706BB" w:rsidRPr="00E61DEB">
        <w:rPr>
          <w:rFonts w:cs="Arial"/>
        </w:rPr>
        <w:t>.</w:t>
      </w:r>
    </w:p>
    <w:p w:rsidR="0012746B" w:rsidRPr="00E61DEB" w:rsidRDefault="0012746B" w:rsidP="00657FF2">
      <w:pPr>
        <w:rPr>
          <w:rFonts w:cs="Arial"/>
        </w:rPr>
      </w:pPr>
      <w:r w:rsidRPr="00E61DEB">
        <w:rPr>
          <w:rFonts w:cs="Arial"/>
        </w:rPr>
        <w:t xml:space="preserve"> Описание заявителей</w:t>
      </w:r>
    </w:p>
    <w:p w:rsidR="00126334" w:rsidRPr="00E61DEB" w:rsidRDefault="00126334" w:rsidP="00657FF2">
      <w:pPr>
        <w:rPr>
          <w:rFonts w:cs="Arial"/>
        </w:rPr>
      </w:pPr>
      <w:r w:rsidRPr="00E61DEB">
        <w:rPr>
          <w:rFonts w:cs="Arial"/>
        </w:rPr>
        <w:t>Заявителями являются физические и юридические лица - владельцы инженерных коммуникаций либо их уполномоченные представители, планирующие</w:t>
      </w:r>
      <w:r w:rsidR="00D706BB" w:rsidRPr="00E61DEB">
        <w:rPr>
          <w:rFonts w:cs="Arial"/>
        </w:rPr>
        <w:t xml:space="preserve"> осуществить прокладку, перенос, </w:t>
      </w:r>
      <w:r w:rsidRPr="00E61DEB">
        <w:rPr>
          <w:rFonts w:cs="Arial"/>
        </w:rPr>
        <w:t>переустройство инженерных коммуникаций</w:t>
      </w:r>
      <w:r w:rsidR="00B84FDE" w:rsidRPr="00E61DEB">
        <w:rPr>
          <w:rFonts w:cs="Arial"/>
        </w:rPr>
        <w:t>,</w:t>
      </w:r>
      <w:r w:rsidR="00650979" w:rsidRPr="00E61DEB">
        <w:rPr>
          <w:rFonts w:cs="Arial"/>
        </w:rPr>
        <w:t xml:space="preserve"> их эксплуатацию</w:t>
      </w:r>
      <w:r w:rsidRPr="00E61DEB">
        <w:rPr>
          <w:rFonts w:cs="Arial"/>
        </w:rPr>
        <w:t xml:space="preserve"> </w:t>
      </w:r>
      <w:r w:rsidR="00650979" w:rsidRPr="00E61DEB">
        <w:rPr>
          <w:rFonts w:cs="Arial"/>
        </w:rPr>
        <w:t xml:space="preserve">на земельных участках </w:t>
      </w:r>
      <w:r w:rsidRPr="00E61DEB">
        <w:rPr>
          <w:rFonts w:cs="Arial"/>
        </w:rPr>
        <w:t xml:space="preserve">в границах полос отвода автомобильных дорог </w:t>
      </w:r>
      <w:r w:rsidR="00650979" w:rsidRPr="00E61DEB">
        <w:rPr>
          <w:rFonts w:cs="Arial"/>
        </w:rPr>
        <w:t xml:space="preserve">местного </w:t>
      </w:r>
      <w:r w:rsidRPr="00E61DEB">
        <w:rPr>
          <w:rFonts w:cs="Arial"/>
        </w:rPr>
        <w:t>значения поселения (далее – заявитель, заявители).</w:t>
      </w:r>
    </w:p>
    <w:p w:rsidR="0012746B" w:rsidRPr="00E61DEB" w:rsidRDefault="0012746B" w:rsidP="00657FF2">
      <w:pPr>
        <w:rPr>
          <w:rFonts w:cs="Arial"/>
        </w:rPr>
      </w:pPr>
      <w:r w:rsidRPr="00E61DEB">
        <w:rPr>
          <w:rFonts w:cs="Arial"/>
        </w:rPr>
        <w:t>Требования к порядку информирования о предоставлении муниципальной услуги</w:t>
      </w:r>
    </w:p>
    <w:p w:rsidR="00DF3DCA" w:rsidRPr="00E61DEB" w:rsidRDefault="00DF3DCA" w:rsidP="00657FF2">
      <w:pPr>
        <w:rPr>
          <w:rFonts w:cs="Arial"/>
          <w:lang w:eastAsia="ar-SA"/>
        </w:rPr>
      </w:pPr>
      <w:r w:rsidRPr="00E61DEB">
        <w:rPr>
          <w:rFonts w:cs="Arial"/>
          <w:lang w:eastAsia="ar-SA"/>
        </w:rPr>
        <w:t xml:space="preserve">Местонахождение администрации </w:t>
      </w:r>
      <w:r w:rsidR="00F725BC" w:rsidRPr="00E61DEB">
        <w:rPr>
          <w:rFonts w:cs="Arial"/>
        </w:rPr>
        <w:t>Петропавловского муниципального района</w:t>
      </w:r>
      <w:r w:rsidR="00F725BC" w:rsidRPr="00E61DEB">
        <w:rPr>
          <w:rFonts w:cs="Arial"/>
          <w:lang w:eastAsia="ar-SA"/>
        </w:rPr>
        <w:t xml:space="preserve"> </w:t>
      </w:r>
      <w:r w:rsidRPr="00E61DEB">
        <w:rPr>
          <w:rFonts w:cs="Arial"/>
          <w:lang w:eastAsia="ar-SA"/>
        </w:rPr>
        <w:t>(наименование муниципального образования) (далее – администрация):</w:t>
      </w:r>
      <w:r w:rsidR="00F725BC" w:rsidRPr="00E61DEB">
        <w:rPr>
          <w:rFonts w:cs="Arial"/>
        </w:rPr>
        <w:t xml:space="preserve"> 397670, Воронежская область, Петропавловский район, с.Петропавловка, ул. Победы,28.</w:t>
      </w:r>
    </w:p>
    <w:p w:rsidR="00DF3DCA" w:rsidRPr="00E61DEB" w:rsidRDefault="00DF3DCA" w:rsidP="00657FF2">
      <w:pPr>
        <w:rPr>
          <w:rFonts w:cs="Arial"/>
          <w:lang w:eastAsia="ar-SA"/>
        </w:rPr>
      </w:pPr>
      <w:r w:rsidRPr="00E61DEB">
        <w:rPr>
          <w:rFonts w:cs="Arial"/>
          <w:lang w:eastAsia="ar-SA"/>
        </w:rPr>
        <w:t>График (режим) работы администрации:</w:t>
      </w:r>
    </w:p>
    <w:p w:rsidR="00F725BC" w:rsidRPr="00E61DEB" w:rsidRDefault="00F725BC" w:rsidP="00657FF2">
      <w:pPr>
        <w:rPr>
          <w:rFonts w:cs="Arial"/>
        </w:rPr>
      </w:pPr>
      <w:r w:rsidRPr="00E61DEB">
        <w:rPr>
          <w:rFonts w:cs="Arial"/>
        </w:rPr>
        <w:t>понедельник - четверг: с 08.00 до 17.00;</w:t>
      </w:r>
    </w:p>
    <w:p w:rsidR="00F725BC" w:rsidRPr="00E61DEB" w:rsidRDefault="00F725BC" w:rsidP="00657FF2">
      <w:pPr>
        <w:rPr>
          <w:rFonts w:cs="Arial"/>
        </w:rPr>
      </w:pPr>
      <w:r w:rsidRPr="00E61DEB">
        <w:rPr>
          <w:rFonts w:cs="Arial"/>
        </w:rPr>
        <w:t>пятница: с 09.00 до 16.45;</w:t>
      </w:r>
    </w:p>
    <w:p w:rsidR="00F725BC" w:rsidRPr="00E61DEB" w:rsidRDefault="00F725BC" w:rsidP="00657FF2">
      <w:pPr>
        <w:rPr>
          <w:rFonts w:cs="Arial"/>
        </w:rPr>
      </w:pPr>
      <w:r w:rsidRPr="00E61DEB">
        <w:rPr>
          <w:rFonts w:cs="Arial"/>
        </w:rPr>
        <w:t>перерыв: с 12.00 до 13.00.</w:t>
      </w:r>
    </w:p>
    <w:p w:rsidR="00DF3DCA" w:rsidRPr="00E61DEB" w:rsidRDefault="00DF3DCA" w:rsidP="00657FF2">
      <w:pPr>
        <w:rPr>
          <w:rFonts w:cs="Arial"/>
          <w:lang w:eastAsia="ar-SA"/>
        </w:rPr>
      </w:pPr>
      <w:r w:rsidRPr="00E61DEB">
        <w:rPr>
          <w:rFonts w:cs="Arial"/>
          <w:lang w:eastAsia="ar-SA"/>
        </w:rPr>
        <w:lastRenderedPageBreak/>
        <w:t xml:space="preserve">Адрес официального сайта администрации в информационно-телекоммуникационной сети "Интернет" (далее - сеть Интернет): </w:t>
      </w:r>
      <w:r w:rsidR="00F725BC" w:rsidRPr="00E61DEB">
        <w:rPr>
          <w:rFonts w:cs="Arial"/>
          <w:lang w:val="en-US"/>
        </w:rPr>
        <w:t>http</w:t>
      </w:r>
      <w:r w:rsidR="00F725BC" w:rsidRPr="00E61DEB">
        <w:rPr>
          <w:rFonts w:cs="Arial"/>
        </w:rPr>
        <w:t>://</w:t>
      </w:r>
      <w:r w:rsidR="00F725BC" w:rsidRPr="00E61DEB">
        <w:rPr>
          <w:rFonts w:cs="Arial"/>
          <w:lang w:val="en-US"/>
        </w:rPr>
        <w:t>petropavlovka</w:t>
      </w:r>
      <w:r w:rsidR="00F725BC" w:rsidRPr="00E61DEB">
        <w:rPr>
          <w:rFonts w:cs="Arial"/>
        </w:rPr>
        <w:t>.</w:t>
      </w:r>
      <w:r w:rsidR="00F725BC" w:rsidRPr="00E61DEB">
        <w:rPr>
          <w:rFonts w:cs="Arial"/>
          <w:lang w:val="en-US"/>
        </w:rPr>
        <w:t>com</w:t>
      </w:r>
      <w:r w:rsidR="00F725BC" w:rsidRPr="00E61DEB">
        <w:rPr>
          <w:rFonts w:cs="Arial"/>
        </w:rPr>
        <w:t>/.</w:t>
      </w:r>
    </w:p>
    <w:p w:rsidR="00DF3DCA" w:rsidRPr="00E61DEB" w:rsidRDefault="00DF3DCA" w:rsidP="00657FF2">
      <w:pPr>
        <w:rPr>
          <w:rFonts w:cs="Arial"/>
          <w:lang w:eastAsia="ar-SA"/>
        </w:rPr>
      </w:pPr>
      <w:r w:rsidRPr="00E61DEB">
        <w:rPr>
          <w:rFonts w:cs="Arial"/>
          <w:lang w:eastAsia="ar-SA"/>
        </w:rPr>
        <w:t>Адрес эле</w:t>
      </w:r>
      <w:r w:rsidR="00F725BC" w:rsidRPr="00E61DEB">
        <w:rPr>
          <w:rFonts w:cs="Arial"/>
          <w:lang w:eastAsia="ar-SA"/>
        </w:rPr>
        <w:t xml:space="preserve">ктронной почты администрации: </w:t>
      </w:r>
      <w:r w:rsidR="00F725BC" w:rsidRPr="00E61DEB">
        <w:rPr>
          <w:rFonts w:cs="Arial"/>
          <w:lang w:val="en-US"/>
        </w:rPr>
        <w:t>ppavl</w:t>
      </w:r>
      <w:r w:rsidR="00F725BC" w:rsidRPr="00E61DEB">
        <w:rPr>
          <w:rFonts w:cs="Arial"/>
        </w:rPr>
        <w:t>@</w:t>
      </w:r>
      <w:r w:rsidR="00F725BC" w:rsidRPr="00E61DEB">
        <w:rPr>
          <w:rFonts w:cs="Arial"/>
          <w:lang w:val="en-US"/>
        </w:rPr>
        <w:t>govvrn</w:t>
      </w:r>
      <w:r w:rsidR="00F725BC" w:rsidRPr="00E61DEB">
        <w:rPr>
          <w:rFonts w:cs="Arial"/>
        </w:rPr>
        <w:t>.</w:t>
      </w:r>
      <w:r w:rsidR="00F725BC" w:rsidRPr="00E61DEB">
        <w:rPr>
          <w:rFonts w:cs="Arial"/>
          <w:lang w:val="en-US"/>
        </w:rPr>
        <w:t>ru</w:t>
      </w:r>
      <w:r w:rsidR="00F725BC" w:rsidRPr="00E61DEB">
        <w:rPr>
          <w:rFonts w:cs="Arial"/>
        </w:rPr>
        <w:t>.</w:t>
      </w:r>
    </w:p>
    <w:p w:rsidR="00DF3DCA" w:rsidRPr="00E61DEB" w:rsidRDefault="00DF3DCA" w:rsidP="00657FF2">
      <w:pPr>
        <w:rPr>
          <w:rFonts w:cs="Arial"/>
          <w:lang w:eastAsia="ar-SA"/>
        </w:rPr>
      </w:pPr>
      <w:r w:rsidRPr="00E61DEB">
        <w:rPr>
          <w:rFonts w:cs="Arial"/>
          <w:lang w:eastAsia="ar-SA"/>
        </w:rPr>
        <w:t>Телефон справочной службы администрации:</w:t>
      </w:r>
      <w:r w:rsidR="00F725BC" w:rsidRPr="00E61DEB">
        <w:rPr>
          <w:rFonts w:cs="Arial"/>
          <w:lang w:eastAsia="ar-SA"/>
        </w:rPr>
        <w:t xml:space="preserve"> (47365) 2-18-08</w:t>
      </w:r>
      <w:r w:rsidRPr="00E61DEB">
        <w:rPr>
          <w:rFonts w:cs="Arial"/>
          <w:lang w:eastAsia="ar-SA"/>
        </w:rPr>
        <w:t>.</w:t>
      </w:r>
    </w:p>
    <w:p w:rsidR="00CE004A" w:rsidRPr="00E61DEB" w:rsidRDefault="00DF3DCA" w:rsidP="00657FF2">
      <w:pPr>
        <w:rPr>
          <w:rFonts w:cs="Arial"/>
        </w:rPr>
      </w:pPr>
      <w:r w:rsidRPr="00E61DEB">
        <w:rPr>
          <w:rFonts w:cs="Arial"/>
          <w:lang w:eastAsia="ar-SA"/>
        </w:rPr>
        <w:t xml:space="preserve">Местонахождение многофункционального центра: </w:t>
      </w:r>
      <w:r w:rsidR="00CE004A" w:rsidRPr="00E61DEB">
        <w:rPr>
          <w:rFonts w:cs="Arial"/>
        </w:rPr>
        <w:t>Петропавловский район, с.Петропавловка, ул.Победы,19.</w:t>
      </w:r>
    </w:p>
    <w:p w:rsidR="00DF3DCA" w:rsidRPr="00E61DEB" w:rsidRDefault="00CE004A" w:rsidP="00657FF2">
      <w:pPr>
        <w:rPr>
          <w:rFonts w:cs="Arial"/>
          <w:lang w:eastAsia="ar-SA"/>
        </w:rPr>
      </w:pPr>
      <w:r w:rsidRPr="00E61DEB">
        <w:rPr>
          <w:rFonts w:cs="Arial"/>
          <w:vertAlign w:val="superscript"/>
          <w:lang w:eastAsia="ar-SA"/>
        </w:rPr>
        <w:t xml:space="preserve"> </w:t>
      </w:r>
      <w:r w:rsidRPr="00E61DEB">
        <w:rPr>
          <w:rFonts w:cs="Arial"/>
          <w:lang w:eastAsia="ar-SA"/>
        </w:rPr>
        <w:t xml:space="preserve">        </w:t>
      </w:r>
      <w:r w:rsidR="00DF3DCA" w:rsidRPr="00E61DEB">
        <w:rPr>
          <w:rFonts w:cs="Arial"/>
          <w:lang w:eastAsia="ar-SA"/>
        </w:rPr>
        <w:t>График (режим) работы многофункционального центра:</w:t>
      </w:r>
    </w:p>
    <w:p w:rsidR="00310D61" w:rsidRPr="00E61DEB" w:rsidRDefault="00310D61" w:rsidP="00657FF2">
      <w:pPr>
        <w:rPr>
          <w:rFonts w:cs="Arial"/>
        </w:rPr>
      </w:pPr>
      <w:r w:rsidRPr="00E61DEB">
        <w:rPr>
          <w:rFonts w:cs="Arial"/>
        </w:rPr>
        <w:t xml:space="preserve">понедельник - </w:t>
      </w:r>
      <w:r w:rsidR="00CE004A" w:rsidRPr="00E61DEB">
        <w:rPr>
          <w:rFonts w:cs="Arial"/>
        </w:rPr>
        <w:t>четверг</w:t>
      </w:r>
      <w:r w:rsidRPr="00E61DEB">
        <w:rPr>
          <w:rFonts w:cs="Arial"/>
        </w:rPr>
        <w:t xml:space="preserve"> 8.00-17.00,  </w:t>
      </w:r>
      <w:r w:rsidR="00CE004A" w:rsidRPr="00E61DEB">
        <w:rPr>
          <w:rFonts w:cs="Arial"/>
        </w:rPr>
        <w:t>перерыв 12.00-12.45;</w:t>
      </w:r>
    </w:p>
    <w:p w:rsidR="00310D61" w:rsidRPr="00E61DEB" w:rsidRDefault="00310D61" w:rsidP="00657FF2">
      <w:pPr>
        <w:rPr>
          <w:rFonts w:cs="Arial"/>
          <w:bCs/>
        </w:rPr>
      </w:pPr>
      <w:r w:rsidRPr="00E61DEB">
        <w:rPr>
          <w:rFonts w:cs="Arial"/>
          <w:bCs/>
        </w:rPr>
        <w:t>пятница 8.00-15.45</w:t>
      </w:r>
      <w:r w:rsidR="00CE004A" w:rsidRPr="00E61DEB">
        <w:rPr>
          <w:rFonts w:cs="Arial"/>
          <w:bCs/>
        </w:rPr>
        <w:t>, перерыв 12.00-</w:t>
      </w:r>
      <w:r w:rsidRPr="00E61DEB">
        <w:rPr>
          <w:rFonts w:cs="Arial"/>
          <w:bCs/>
        </w:rPr>
        <w:t>12.45;</w:t>
      </w:r>
      <w:r w:rsidR="00CE004A" w:rsidRPr="00E61DEB">
        <w:rPr>
          <w:rFonts w:cs="Arial"/>
          <w:bCs/>
        </w:rPr>
        <w:t xml:space="preserve"> </w:t>
      </w:r>
    </w:p>
    <w:p w:rsidR="00CE004A" w:rsidRPr="00E61DEB" w:rsidRDefault="00310D61" w:rsidP="00657FF2">
      <w:pPr>
        <w:rPr>
          <w:rFonts w:cs="Arial"/>
        </w:rPr>
      </w:pPr>
      <w:r w:rsidRPr="00E61DEB">
        <w:rPr>
          <w:rFonts w:cs="Arial"/>
          <w:bCs/>
        </w:rPr>
        <w:t>суббота, воскресенье</w:t>
      </w:r>
      <w:r w:rsidR="00CE004A" w:rsidRPr="00E61DEB">
        <w:rPr>
          <w:rFonts w:cs="Arial"/>
          <w:bCs/>
        </w:rPr>
        <w:t xml:space="preserve"> - выходные дни</w:t>
      </w:r>
      <w:r w:rsidRPr="00E61DEB">
        <w:rPr>
          <w:rFonts w:cs="Arial"/>
          <w:bCs/>
        </w:rPr>
        <w:t>.</w:t>
      </w:r>
    </w:p>
    <w:p w:rsidR="00DF3DCA" w:rsidRPr="00E61DEB" w:rsidRDefault="00DF3DCA" w:rsidP="00657FF2">
      <w:pPr>
        <w:rPr>
          <w:rFonts w:cs="Arial"/>
          <w:lang w:eastAsia="ar-SA"/>
        </w:rPr>
      </w:pPr>
      <w:r w:rsidRPr="00E61DEB">
        <w:rPr>
          <w:rFonts w:cs="Arial"/>
          <w:lang w:eastAsia="ar-SA"/>
        </w:rPr>
        <w:t xml:space="preserve">Адрес официального сайта многофункционального центра в сети Интернет: </w:t>
      </w:r>
      <w:r w:rsidR="00CE004A" w:rsidRPr="00E61DEB">
        <w:rPr>
          <w:rFonts w:cs="Arial"/>
        </w:rPr>
        <w:t>mfc.vr№.ru.</w:t>
      </w:r>
      <w:r w:rsidRPr="00E61DEB">
        <w:rPr>
          <w:rFonts w:cs="Arial"/>
          <w:lang w:eastAsia="ar-SA"/>
        </w:rPr>
        <w:t>.</w:t>
      </w:r>
    </w:p>
    <w:p w:rsidR="00DF3DCA" w:rsidRPr="00E61DEB" w:rsidRDefault="00DF3DCA" w:rsidP="00657FF2">
      <w:pPr>
        <w:rPr>
          <w:rFonts w:cs="Arial"/>
          <w:lang w:eastAsia="ar-SA"/>
        </w:rPr>
      </w:pPr>
      <w:r w:rsidRPr="00E61DEB">
        <w:rPr>
          <w:rFonts w:cs="Arial"/>
          <w:lang w:eastAsia="ar-SA"/>
        </w:rPr>
        <w:t xml:space="preserve">Адрес электронной почты многофункционального центра: </w:t>
      </w:r>
      <w:r w:rsidR="00CE004A" w:rsidRPr="00E61DEB">
        <w:rPr>
          <w:rFonts w:cs="Arial"/>
        </w:rPr>
        <w:t>od</w:t>
      </w:r>
      <w:r w:rsidR="00CE004A" w:rsidRPr="00E61DEB">
        <w:rPr>
          <w:rFonts w:cs="Arial"/>
          <w:lang w:val="en-US"/>
        </w:rPr>
        <w:t>N</w:t>
      </w:r>
      <w:r w:rsidR="00CE004A" w:rsidRPr="00E61DEB">
        <w:rPr>
          <w:rFonts w:cs="Arial"/>
        </w:rPr>
        <w:t>o-ok</w:t>
      </w:r>
      <w:r w:rsidR="00CE004A" w:rsidRPr="00E61DEB">
        <w:rPr>
          <w:rFonts w:cs="Arial"/>
          <w:lang w:val="en-US"/>
        </w:rPr>
        <w:t>N</w:t>
      </w:r>
      <w:r w:rsidR="00CE004A" w:rsidRPr="00E61DEB">
        <w:rPr>
          <w:rFonts w:cs="Arial"/>
        </w:rPr>
        <w:t>o@mail.ru.</w:t>
      </w:r>
    </w:p>
    <w:p w:rsidR="00DF3DCA" w:rsidRPr="00E61DEB" w:rsidRDefault="00DF3DCA" w:rsidP="00657FF2">
      <w:pPr>
        <w:rPr>
          <w:rFonts w:cs="Arial"/>
        </w:rPr>
      </w:pPr>
      <w:r w:rsidRPr="00E61DEB">
        <w:rPr>
          <w:rFonts w:cs="Arial"/>
          <w:lang w:eastAsia="ar-SA"/>
        </w:rPr>
        <w:t xml:space="preserve">Телефон справочной службы многофункционального центра: </w:t>
      </w:r>
    </w:p>
    <w:p w:rsidR="009F3A61" w:rsidRPr="00E61DEB" w:rsidRDefault="009F3A61" w:rsidP="00657FF2">
      <w:pPr>
        <w:rPr>
          <w:rFonts w:cs="Arial"/>
        </w:rPr>
      </w:pPr>
      <w:r w:rsidRPr="00E61DEB">
        <w:rPr>
          <w:rFonts w:cs="Arial"/>
        </w:rPr>
        <w:t>руководитель: 2-19-52</w:t>
      </w:r>
    </w:p>
    <w:p w:rsidR="009F3A61" w:rsidRPr="00E61DEB" w:rsidRDefault="009F3A61" w:rsidP="00657FF2">
      <w:pPr>
        <w:rPr>
          <w:rFonts w:cs="Arial"/>
        </w:rPr>
      </w:pPr>
      <w:r w:rsidRPr="00E61DEB">
        <w:rPr>
          <w:rFonts w:cs="Arial"/>
        </w:rPr>
        <w:t>телефон для справок: 2-19-43</w:t>
      </w:r>
    </w:p>
    <w:p w:rsidR="009F3A61" w:rsidRPr="00E61DEB" w:rsidRDefault="009F3A61" w:rsidP="00657FF2">
      <w:pPr>
        <w:rPr>
          <w:rFonts w:cs="Arial"/>
          <w:lang w:eastAsia="ar-SA"/>
        </w:rPr>
      </w:pPr>
      <w:r w:rsidRPr="00E61DEB">
        <w:rPr>
          <w:rFonts w:cs="Arial"/>
        </w:rPr>
        <w:t>факс: 2-19-28, 2-19-43.</w:t>
      </w:r>
    </w:p>
    <w:p w:rsidR="00DF3DCA" w:rsidRPr="00E61DEB" w:rsidRDefault="00DF3DCA" w:rsidP="00657FF2">
      <w:pPr>
        <w:rPr>
          <w:rFonts w:cs="Arial"/>
          <w:lang w:eastAsia="ar-SA"/>
        </w:rPr>
      </w:pPr>
      <w:r w:rsidRPr="00E61DEB">
        <w:rPr>
          <w:rFonts w:cs="Arial"/>
          <w:lang w:eastAsia="ar-SA"/>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DF3DCA" w:rsidRPr="00E61DEB" w:rsidRDefault="00DF3DCA" w:rsidP="00657FF2">
      <w:pPr>
        <w:rPr>
          <w:rFonts w:cs="Arial"/>
          <w:lang w:eastAsia="ar-SA"/>
        </w:rPr>
      </w:pPr>
      <w:r w:rsidRPr="00E61DEB">
        <w:rPr>
          <w:rFonts w:cs="Arial"/>
          <w:lang w:eastAsia="ar-SA"/>
        </w:rPr>
        <w:t>- на официальном сайте администрации в сети Интернет (</w:t>
      </w:r>
      <w:r w:rsidR="00603FFF" w:rsidRPr="00E61DEB">
        <w:rPr>
          <w:rFonts w:cs="Arial"/>
          <w:lang w:val="en-US"/>
        </w:rPr>
        <w:t>http</w:t>
      </w:r>
      <w:r w:rsidR="00603FFF" w:rsidRPr="00E61DEB">
        <w:rPr>
          <w:rFonts w:cs="Arial"/>
        </w:rPr>
        <w:t>://</w:t>
      </w:r>
      <w:r w:rsidR="00603FFF" w:rsidRPr="00E61DEB">
        <w:rPr>
          <w:rFonts w:cs="Arial"/>
          <w:lang w:val="en-US"/>
        </w:rPr>
        <w:t>petropavlovka</w:t>
      </w:r>
      <w:r w:rsidR="00603FFF" w:rsidRPr="00E61DEB">
        <w:rPr>
          <w:rFonts w:cs="Arial"/>
        </w:rPr>
        <w:t>.</w:t>
      </w:r>
      <w:r w:rsidR="00603FFF" w:rsidRPr="00E61DEB">
        <w:rPr>
          <w:rFonts w:cs="Arial"/>
          <w:lang w:val="en-US"/>
        </w:rPr>
        <w:t>com</w:t>
      </w:r>
      <w:r w:rsidR="00603FFF" w:rsidRPr="00E61DEB">
        <w:rPr>
          <w:rFonts w:cs="Arial"/>
        </w:rPr>
        <w:t>/</w:t>
      </w:r>
      <w:r w:rsidR="00603FFF" w:rsidRPr="00E61DEB">
        <w:rPr>
          <w:rFonts w:cs="Arial"/>
          <w:lang w:eastAsia="ar-SA"/>
        </w:rPr>
        <w:t>);</w:t>
      </w:r>
    </w:p>
    <w:p w:rsidR="00DF3DCA" w:rsidRPr="00E61DEB" w:rsidRDefault="00DF3DCA" w:rsidP="00657FF2">
      <w:pPr>
        <w:rPr>
          <w:rFonts w:cs="Arial"/>
          <w:lang w:eastAsia="ar-SA"/>
        </w:rPr>
      </w:pPr>
      <w:r w:rsidRPr="00E61DEB">
        <w:rPr>
          <w:rFonts w:cs="Arial"/>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F3DCA" w:rsidRPr="00E61DEB" w:rsidRDefault="00DF3DCA" w:rsidP="00657FF2">
      <w:pPr>
        <w:rPr>
          <w:rFonts w:cs="Arial"/>
          <w:lang w:eastAsia="ar-SA"/>
        </w:rPr>
      </w:pPr>
      <w:r w:rsidRPr="00E61DEB">
        <w:rPr>
          <w:rFonts w:cs="Arial"/>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DF3DCA" w:rsidRPr="00E61DEB" w:rsidRDefault="00DF3DCA" w:rsidP="00657FF2">
      <w:pPr>
        <w:rPr>
          <w:rFonts w:cs="Arial"/>
          <w:lang w:eastAsia="ar-SA"/>
        </w:rPr>
      </w:pPr>
      <w:r w:rsidRPr="00E61DEB">
        <w:rPr>
          <w:rFonts w:cs="Arial"/>
          <w:lang w:eastAsia="ar-SA"/>
        </w:rPr>
        <w:t>- на официальном сайте многофункционального центра (</w:t>
      </w:r>
      <w:r w:rsidR="00603FFF" w:rsidRPr="00E61DEB">
        <w:rPr>
          <w:rFonts w:cs="Arial"/>
        </w:rPr>
        <w:t>od</w:t>
      </w:r>
      <w:r w:rsidR="00603FFF" w:rsidRPr="00E61DEB">
        <w:rPr>
          <w:rFonts w:cs="Arial"/>
          <w:lang w:val="en-US"/>
        </w:rPr>
        <w:t>N</w:t>
      </w:r>
      <w:r w:rsidR="00603FFF" w:rsidRPr="00E61DEB">
        <w:rPr>
          <w:rFonts w:cs="Arial"/>
        </w:rPr>
        <w:t>o-ok</w:t>
      </w:r>
      <w:r w:rsidR="00603FFF" w:rsidRPr="00E61DEB">
        <w:rPr>
          <w:rFonts w:cs="Arial"/>
          <w:lang w:val="en-US"/>
        </w:rPr>
        <w:t>N</w:t>
      </w:r>
      <w:r w:rsidR="00603FFF" w:rsidRPr="00E61DEB">
        <w:rPr>
          <w:rFonts w:cs="Arial"/>
        </w:rPr>
        <w:t>o@mail.ru.)</w:t>
      </w:r>
    </w:p>
    <w:p w:rsidR="00DF3DCA" w:rsidRPr="00E61DEB" w:rsidRDefault="00DF3DCA" w:rsidP="00657FF2">
      <w:pPr>
        <w:rPr>
          <w:rFonts w:cs="Arial"/>
          <w:lang w:eastAsia="ar-SA"/>
        </w:rPr>
      </w:pPr>
      <w:r w:rsidRPr="00E61DEB">
        <w:rPr>
          <w:rFonts w:cs="Arial"/>
          <w:lang w:eastAsia="ar-SA"/>
        </w:rPr>
        <w:t>- на информационном стенде в администрации;</w:t>
      </w:r>
    </w:p>
    <w:p w:rsidR="00DF3DCA" w:rsidRPr="00E61DEB" w:rsidRDefault="00DF3DCA" w:rsidP="00657FF2">
      <w:pPr>
        <w:rPr>
          <w:rFonts w:cs="Arial"/>
          <w:lang w:eastAsia="ar-SA"/>
        </w:rPr>
      </w:pPr>
      <w:r w:rsidRPr="00E61DEB">
        <w:rPr>
          <w:rFonts w:cs="Arial"/>
          <w:lang w:eastAsia="ar-SA"/>
        </w:rPr>
        <w:t>- на информационном стенде в многофункциональном центре.</w:t>
      </w:r>
    </w:p>
    <w:p w:rsidR="00DF3DCA" w:rsidRPr="00E61DEB" w:rsidRDefault="00DF3DCA" w:rsidP="00657FF2">
      <w:pPr>
        <w:rPr>
          <w:rFonts w:cs="Arial"/>
          <w:lang w:eastAsia="ar-SA"/>
        </w:rPr>
      </w:pPr>
      <w:r w:rsidRPr="00E61DEB">
        <w:rPr>
          <w:rFonts w:cs="Arial"/>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F3DCA" w:rsidRPr="00E61DEB" w:rsidRDefault="00DF3DCA" w:rsidP="00657FF2">
      <w:pPr>
        <w:rPr>
          <w:rFonts w:cs="Arial"/>
          <w:lang w:eastAsia="ar-SA"/>
        </w:rPr>
      </w:pPr>
      <w:r w:rsidRPr="00E61DEB">
        <w:rPr>
          <w:rFonts w:cs="Arial"/>
          <w:lang w:eastAsia="ar-SA"/>
        </w:rPr>
        <w:t>- непосредственно в администрации, многофункциональном центре;</w:t>
      </w:r>
    </w:p>
    <w:p w:rsidR="00DF3DCA" w:rsidRPr="00E61DEB" w:rsidRDefault="00DF3DCA" w:rsidP="00657FF2">
      <w:pPr>
        <w:rPr>
          <w:rFonts w:cs="Arial"/>
          <w:lang w:eastAsia="ar-SA"/>
        </w:rPr>
      </w:pPr>
      <w:r w:rsidRPr="00E61DEB">
        <w:rPr>
          <w:rFonts w:cs="Arial"/>
          <w:lang w:eastAsia="ar-SA"/>
        </w:rPr>
        <w:t>- с использованием средств телефонной связи, средств сети Интернет.</w:t>
      </w:r>
    </w:p>
    <w:p w:rsidR="00DF3DCA" w:rsidRPr="00E61DEB" w:rsidRDefault="00DF3DCA" w:rsidP="00657FF2">
      <w:pPr>
        <w:rPr>
          <w:rFonts w:cs="Arial"/>
          <w:lang w:eastAsia="ar-SA"/>
        </w:rPr>
      </w:pPr>
      <w:r w:rsidRPr="00E61DEB">
        <w:rPr>
          <w:rFonts w:cs="Arial"/>
          <w:lang w:eastAsia="ar-SA"/>
        </w:rPr>
        <w:t>1.3.4.</w:t>
      </w:r>
      <w:r w:rsidRPr="00E61DEB">
        <w:rPr>
          <w:rFonts w:cs="Arial"/>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F3DCA" w:rsidRPr="00E61DEB" w:rsidRDefault="00DF3DCA" w:rsidP="00657FF2">
      <w:pPr>
        <w:rPr>
          <w:rFonts w:cs="Arial"/>
          <w:lang w:eastAsia="ar-SA"/>
        </w:rPr>
      </w:pPr>
      <w:r w:rsidRPr="00E61DEB">
        <w:rPr>
          <w:rFonts w:cs="Arial"/>
          <w:lang w:eastAsia="ar-SA"/>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w:t>
      </w:r>
      <w:r w:rsidRPr="00E61DEB">
        <w:rPr>
          <w:rFonts w:cs="Arial"/>
          <w:lang w:eastAsia="ar-SA"/>
        </w:rPr>
        <w:lastRenderedPageBreak/>
        <w:t>информационно-телекоммуникационных сетей общего пользования, в том числе  Единого портала,  Регионального портала.</w:t>
      </w:r>
    </w:p>
    <w:p w:rsidR="00DF3DCA" w:rsidRPr="00E61DEB" w:rsidRDefault="00DF3DCA" w:rsidP="00657FF2">
      <w:pPr>
        <w:rPr>
          <w:rFonts w:cs="Arial"/>
          <w:lang w:eastAsia="ar-SA"/>
        </w:rPr>
      </w:pPr>
      <w:r w:rsidRPr="00E61DEB">
        <w:rPr>
          <w:rFonts w:cs="Arial"/>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F3DCA" w:rsidRPr="00E61DEB" w:rsidRDefault="00DF3DCA" w:rsidP="00657FF2">
      <w:pPr>
        <w:rPr>
          <w:rFonts w:cs="Arial"/>
          <w:lang w:eastAsia="ar-SA"/>
        </w:rPr>
      </w:pPr>
      <w:r w:rsidRPr="00E61DEB">
        <w:rPr>
          <w:rFonts w:cs="Arial"/>
          <w:lang w:eastAsia="ar-SA"/>
        </w:rPr>
        <w:t>1) текст настоящего административного регламента;</w:t>
      </w:r>
    </w:p>
    <w:p w:rsidR="00DF3DCA" w:rsidRPr="00E61DEB" w:rsidRDefault="00DF3DCA" w:rsidP="00657FF2">
      <w:pPr>
        <w:rPr>
          <w:rFonts w:cs="Arial"/>
          <w:lang w:eastAsia="ar-SA"/>
        </w:rPr>
      </w:pPr>
      <w:r w:rsidRPr="00E61DEB">
        <w:rPr>
          <w:rFonts w:cs="Arial"/>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F3DCA" w:rsidRPr="00E61DEB" w:rsidRDefault="00DF3DCA" w:rsidP="00657FF2">
      <w:pPr>
        <w:rPr>
          <w:rFonts w:cs="Arial"/>
          <w:lang w:eastAsia="ar-SA"/>
        </w:rPr>
      </w:pPr>
      <w:r w:rsidRPr="00E61DEB">
        <w:rPr>
          <w:rFonts w:cs="Arial"/>
          <w:lang w:eastAsia="ar-SA"/>
        </w:rPr>
        <w:t>3) формы, образцы документов, заявлений.</w:t>
      </w:r>
    </w:p>
    <w:p w:rsidR="00DF3DCA" w:rsidRPr="00E61DEB" w:rsidRDefault="00DF3DCA" w:rsidP="00657FF2">
      <w:pPr>
        <w:rPr>
          <w:rFonts w:cs="Arial"/>
          <w:lang w:eastAsia="ar-SA"/>
        </w:rPr>
      </w:pPr>
      <w:r w:rsidRPr="00E61DEB">
        <w:rPr>
          <w:rFonts w:cs="Arial"/>
          <w:lang w:eastAsia="ar-SA"/>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F3DCA" w:rsidRPr="00E61DEB" w:rsidRDefault="00DF3DCA" w:rsidP="00657FF2">
      <w:pPr>
        <w:rPr>
          <w:rFonts w:cs="Arial"/>
          <w:lang w:eastAsia="ar-SA"/>
        </w:rPr>
      </w:pPr>
      <w:r w:rsidRPr="00E61DEB">
        <w:rPr>
          <w:rFonts w:cs="Arial"/>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F3DCA" w:rsidRPr="00E61DEB" w:rsidRDefault="00DF3DCA" w:rsidP="00657FF2">
      <w:pPr>
        <w:rPr>
          <w:rFonts w:cs="Arial"/>
          <w:lang w:eastAsia="ar-SA"/>
        </w:rPr>
      </w:pPr>
      <w:r w:rsidRPr="00E61DEB">
        <w:rPr>
          <w:rFonts w:cs="Arial"/>
          <w:lang w:eastAsia="ar-SA"/>
        </w:rPr>
        <w:t>1) порядка и сроков предоставления муниципальной  услуги;</w:t>
      </w:r>
    </w:p>
    <w:p w:rsidR="00DF3DCA" w:rsidRPr="00E61DEB" w:rsidRDefault="00DF3DCA" w:rsidP="00657FF2">
      <w:pPr>
        <w:rPr>
          <w:rFonts w:cs="Arial"/>
          <w:lang w:eastAsia="ar-SA"/>
        </w:rPr>
      </w:pPr>
      <w:r w:rsidRPr="00E61DEB">
        <w:rPr>
          <w:rFonts w:cs="Arial"/>
          <w:lang w:eastAsia="ar-SA"/>
        </w:rPr>
        <w:t>2) порядка оформления представляемых заявителем документов;</w:t>
      </w:r>
    </w:p>
    <w:p w:rsidR="00DF3DCA" w:rsidRPr="00E61DEB" w:rsidRDefault="00DF3DCA" w:rsidP="00657FF2">
      <w:pPr>
        <w:rPr>
          <w:rFonts w:cs="Arial"/>
          <w:lang w:eastAsia="ar-SA"/>
        </w:rPr>
      </w:pPr>
      <w:r w:rsidRPr="00E61DEB">
        <w:rPr>
          <w:rFonts w:cs="Arial"/>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DF3DCA" w:rsidRPr="00E61DEB" w:rsidRDefault="00DF3DCA" w:rsidP="00657FF2">
      <w:pPr>
        <w:rPr>
          <w:rFonts w:cs="Arial"/>
          <w:lang w:eastAsia="ar-SA"/>
        </w:rPr>
      </w:pPr>
      <w:r w:rsidRPr="00E61DEB">
        <w:rPr>
          <w:rFonts w:cs="Arial"/>
          <w:lang w:eastAsia="ar-SA"/>
        </w:rPr>
        <w:t>4) хода предоставления муниципальной услуги.</w:t>
      </w:r>
    </w:p>
    <w:p w:rsidR="00DF3DCA" w:rsidRPr="00E61DEB" w:rsidRDefault="00DF3DCA" w:rsidP="00657FF2">
      <w:pPr>
        <w:rPr>
          <w:rFonts w:cs="Arial"/>
          <w:lang w:eastAsia="ar-SA"/>
        </w:rPr>
      </w:pPr>
      <w:r w:rsidRPr="00E61DEB">
        <w:rPr>
          <w:rFonts w:cs="Arial"/>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F3DCA" w:rsidRPr="00E61DEB" w:rsidRDefault="00DF3DCA" w:rsidP="00657FF2">
      <w:pPr>
        <w:rPr>
          <w:rFonts w:cs="Arial"/>
          <w:lang w:eastAsia="ar-SA"/>
        </w:rPr>
      </w:pPr>
      <w:r w:rsidRPr="00E61DEB">
        <w:rPr>
          <w:rFonts w:cs="Arial"/>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F3DCA" w:rsidRPr="00E61DEB" w:rsidRDefault="00DF3DCA" w:rsidP="00657FF2">
      <w:pPr>
        <w:rPr>
          <w:rFonts w:cs="Arial"/>
          <w:lang w:eastAsia="ar-SA"/>
        </w:rPr>
      </w:pPr>
      <w:r w:rsidRPr="00E61DEB">
        <w:rPr>
          <w:rFonts w:cs="Arial"/>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5454E" w:rsidRPr="00E61DEB" w:rsidRDefault="0075454E" w:rsidP="00657FF2">
      <w:pPr>
        <w:rPr>
          <w:rFonts w:cs="Arial"/>
        </w:rPr>
      </w:pPr>
    </w:p>
    <w:p w:rsidR="000D6C7E" w:rsidRPr="00E61DEB" w:rsidRDefault="004428F4" w:rsidP="00657FF2">
      <w:pPr>
        <w:rPr>
          <w:rFonts w:cs="Arial"/>
        </w:rPr>
      </w:pPr>
      <w:r w:rsidRPr="00E61DEB">
        <w:rPr>
          <w:rFonts w:cs="Arial"/>
        </w:rPr>
        <w:t>Стандарт предоставления муниципальной услуги</w:t>
      </w:r>
    </w:p>
    <w:p w:rsidR="000D6C7E" w:rsidRPr="00E61DEB" w:rsidRDefault="000D6C7E" w:rsidP="00657FF2">
      <w:pPr>
        <w:rPr>
          <w:rFonts w:cs="Arial"/>
        </w:rPr>
      </w:pPr>
    </w:p>
    <w:p w:rsidR="000D6C7E" w:rsidRPr="00E61DEB" w:rsidRDefault="000D6C7E" w:rsidP="00657FF2">
      <w:pPr>
        <w:rPr>
          <w:rFonts w:cs="Arial"/>
        </w:rPr>
      </w:pPr>
      <w:r w:rsidRPr="00E61DEB">
        <w:rPr>
          <w:rFonts w:cs="Arial"/>
        </w:rPr>
        <w:t>Наименование муниципальной услуги – «</w:t>
      </w:r>
      <w:r w:rsidR="00A469AE" w:rsidRPr="00E61DEB">
        <w:rPr>
          <w:rFonts w:cs="Arial"/>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w:t>
      </w:r>
      <w:r w:rsidR="009A561E" w:rsidRPr="00E61DEB">
        <w:rPr>
          <w:rFonts w:cs="Arial"/>
        </w:rPr>
        <w:t>нктов в границах муниципального</w:t>
      </w:r>
      <w:r w:rsidR="009A561E" w:rsidRPr="00E61DEB">
        <w:rPr>
          <w:rFonts w:cs="Arial"/>
          <w:lang w:eastAsia="en-US"/>
        </w:rPr>
        <w:t>, в целях прокладки, переноса, переустройства инженерных коммуникаций, их эксплуатации</w:t>
      </w:r>
      <w:r w:rsidRPr="00E61DEB">
        <w:rPr>
          <w:rFonts w:cs="Arial"/>
        </w:rPr>
        <w:t>».</w:t>
      </w:r>
    </w:p>
    <w:p w:rsidR="000D6C7E" w:rsidRPr="00E61DEB" w:rsidRDefault="000D6C7E" w:rsidP="00657FF2">
      <w:pPr>
        <w:rPr>
          <w:rFonts w:cs="Arial"/>
        </w:rPr>
      </w:pPr>
      <w:r w:rsidRPr="00E61DEB">
        <w:rPr>
          <w:rFonts w:cs="Arial"/>
        </w:rPr>
        <w:t xml:space="preserve">Наименование органа, представляющего муниципальную </w:t>
      </w:r>
      <w:r w:rsidR="00552167" w:rsidRPr="00E61DEB">
        <w:rPr>
          <w:rFonts w:cs="Arial"/>
        </w:rPr>
        <w:t>услугу</w:t>
      </w:r>
    </w:p>
    <w:p w:rsidR="000D6C7E" w:rsidRPr="00E61DEB" w:rsidRDefault="000D6C7E" w:rsidP="00657FF2">
      <w:pPr>
        <w:rPr>
          <w:rFonts w:cs="Arial"/>
        </w:rPr>
      </w:pPr>
      <w:r w:rsidRPr="00E61DEB">
        <w:rPr>
          <w:rFonts w:cs="Arial"/>
        </w:rPr>
        <w:t>Орган, предоставляющий муниципальную услугу: администрация</w:t>
      </w:r>
      <w:r w:rsidR="00CE004A" w:rsidRPr="00E61DEB">
        <w:rPr>
          <w:rFonts w:cs="Arial"/>
        </w:rPr>
        <w:t xml:space="preserve"> Петропавловского муниципального района</w:t>
      </w:r>
      <w:r w:rsidRPr="00E61DEB">
        <w:rPr>
          <w:rFonts w:cs="Arial"/>
        </w:rPr>
        <w:t>.</w:t>
      </w:r>
    </w:p>
    <w:p w:rsidR="007C4B4C" w:rsidRPr="00E61DEB" w:rsidRDefault="007C4B4C" w:rsidP="00657FF2">
      <w:pPr>
        <w:rPr>
          <w:rFonts w:cs="Arial"/>
        </w:rPr>
      </w:pPr>
      <w:r w:rsidRPr="00E61DEB">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E004A" w:rsidRPr="00E61DEB">
        <w:rPr>
          <w:rFonts w:cs="Arial"/>
        </w:rPr>
        <w:t>Решением СНД  Петропавловского муниципального района от «16» ноября 2011</w:t>
      </w:r>
      <w:r w:rsidR="009A561E" w:rsidRPr="00E61DEB">
        <w:rPr>
          <w:rFonts w:cs="Arial"/>
        </w:rPr>
        <w:t xml:space="preserve"> года </w:t>
      </w:r>
      <w:r w:rsidR="00CE004A" w:rsidRPr="00E61DEB">
        <w:rPr>
          <w:rFonts w:cs="Arial"/>
        </w:rPr>
        <w:t>№32</w:t>
      </w:r>
      <w:r w:rsidR="009A561E" w:rsidRPr="00E61DEB">
        <w:rPr>
          <w:rFonts w:cs="Arial"/>
        </w:rPr>
        <w:t>.</w:t>
      </w:r>
    </w:p>
    <w:p w:rsidR="000D6C7E" w:rsidRPr="00E61DEB" w:rsidRDefault="000D6C7E" w:rsidP="00657FF2">
      <w:pPr>
        <w:rPr>
          <w:rFonts w:cs="Arial"/>
        </w:rPr>
      </w:pPr>
      <w:r w:rsidRPr="00E61DEB">
        <w:rPr>
          <w:rFonts w:cs="Arial"/>
        </w:rPr>
        <w:lastRenderedPageBreak/>
        <w:t>2.</w:t>
      </w:r>
      <w:r w:rsidR="00830A03" w:rsidRPr="00E61DEB">
        <w:rPr>
          <w:rFonts w:cs="Arial"/>
        </w:rPr>
        <w:t>3</w:t>
      </w:r>
      <w:r w:rsidRPr="00E61DEB">
        <w:rPr>
          <w:rFonts w:cs="Arial"/>
        </w:rPr>
        <w:t>.</w:t>
      </w:r>
      <w:r w:rsidR="00830A03" w:rsidRPr="00E61DEB">
        <w:rPr>
          <w:rFonts w:cs="Arial"/>
        </w:rPr>
        <w:t xml:space="preserve"> </w:t>
      </w:r>
      <w:r w:rsidRPr="00E61DEB">
        <w:rPr>
          <w:rFonts w:cs="Arial"/>
        </w:rPr>
        <w:t>Результат пред</w:t>
      </w:r>
      <w:r w:rsidR="00BD41EC" w:rsidRPr="00E61DEB">
        <w:rPr>
          <w:rFonts w:cs="Arial"/>
        </w:rPr>
        <w:t>оставления муниципальной услуги</w:t>
      </w:r>
      <w:r w:rsidRPr="00E61DEB">
        <w:rPr>
          <w:rFonts w:cs="Arial"/>
        </w:rPr>
        <w:t xml:space="preserve">  </w:t>
      </w:r>
    </w:p>
    <w:p w:rsidR="000D6C7E" w:rsidRPr="00E61DEB" w:rsidRDefault="000D6C7E" w:rsidP="00657FF2">
      <w:pPr>
        <w:rPr>
          <w:rFonts w:cs="Arial"/>
        </w:rPr>
      </w:pPr>
      <w:r w:rsidRPr="00E61DEB">
        <w:rPr>
          <w:rFonts w:cs="Arial"/>
        </w:rPr>
        <w:t xml:space="preserve">Результатом предоставления муниципальной услуги является </w:t>
      </w:r>
      <w:r w:rsidR="00C14732" w:rsidRPr="00E61DEB">
        <w:rPr>
          <w:rFonts w:cs="Arial"/>
        </w:rPr>
        <w:t>принятие решения</w:t>
      </w:r>
      <w:r w:rsidR="001040A9" w:rsidRPr="00E61DEB">
        <w:rPr>
          <w:rFonts w:cs="Arial"/>
        </w:rPr>
        <w:t xml:space="preserve"> </w:t>
      </w:r>
      <w:r w:rsidR="003B73C0" w:rsidRPr="00E61DEB">
        <w:rPr>
          <w:rFonts w:cs="Arial"/>
        </w:rPr>
        <w:t xml:space="preserve">в виде </w:t>
      </w:r>
      <w:r w:rsidR="001040A9" w:rsidRPr="00E61DEB">
        <w:rPr>
          <w:rFonts w:cs="Arial"/>
        </w:rPr>
        <w:t xml:space="preserve"> постановления администрации </w:t>
      </w:r>
      <w:r w:rsidR="00C14732" w:rsidRPr="00E61DEB">
        <w:rPr>
          <w:rFonts w:cs="Arial"/>
        </w:rPr>
        <w:t>о</w:t>
      </w:r>
      <w:r w:rsidR="00D04EC7" w:rsidRPr="00E61DEB">
        <w:rPr>
          <w:rFonts w:cs="Arial"/>
        </w:rPr>
        <w:t xml:space="preserve">б </w:t>
      </w:r>
      <w:r w:rsidR="003B73C0" w:rsidRPr="00E61DEB">
        <w:rPr>
          <w:rFonts w:cs="Arial"/>
        </w:rPr>
        <w:t xml:space="preserve">установлении публичного сервитута в отношении земельных участков в границах полос отвода автомобильных дорог местного значения </w:t>
      </w:r>
      <w:r w:rsidR="00DF5E57" w:rsidRPr="00E61DEB">
        <w:rPr>
          <w:rFonts w:cs="Arial"/>
          <w:color w:val="000000"/>
        </w:rPr>
        <w:t>вне границ населенных пунктов в границах муниципального района,</w:t>
      </w:r>
      <w:r w:rsidR="00DF5E57" w:rsidRPr="00E61DEB">
        <w:rPr>
          <w:rFonts w:cs="Arial"/>
          <w:color w:val="FF0000"/>
        </w:rPr>
        <w:t xml:space="preserve"> </w:t>
      </w:r>
      <w:r w:rsidR="003B73C0" w:rsidRPr="00E61DEB">
        <w:rPr>
          <w:rFonts w:cs="Arial"/>
        </w:rPr>
        <w:t xml:space="preserve">в целях прокладки, переноса, переустройства инженерных коммуникаций, их эксплуатации </w:t>
      </w:r>
      <w:r w:rsidR="00CB2273" w:rsidRPr="00E61DEB">
        <w:rPr>
          <w:rFonts w:cs="Arial"/>
        </w:rPr>
        <w:t>либо решения об  отказе в предоставлении муниципальной услуги</w:t>
      </w:r>
      <w:r w:rsidR="00A91F66" w:rsidRPr="00E61DEB">
        <w:rPr>
          <w:rFonts w:cs="Arial"/>
        </w:rPr>
        <w:t>.</w:t>
      </w:r>
    </w:p>
    <w:p w:rsidR="000D6C7E" w:rsidRPr="00E61DEB" w:rsidRDefault="00830A03" w:rsidP="00657FF2">
      <w:pPr>
        <w:rPr>
          <w:rFonts w:cs="Arial"/>
        </w:rPr>
      </w:pPr>
      <w:r w:rsidRPr="00E61DEB">
        <w:rPr>
          <w:rFonts w:cs="Arial"/>
        </w:rPr>
        <w:t>2.4</w:t>
      </w:r>
      <w:r w:rsidR="000D6C7E" w:rsidRPr="00E61DEB">
        <w:rPr>
          <w:rFonts w:cs="Arial"/>
        </w:rPr>
        <w:t>.Срок пред</w:t>
      </w:r>
      <w:r w:rsidR="0036514C" w:rsidRPr="00E61DEB">
        <w:rPr>
          <w:rFonts w:cs="Arial"/>
        </w:rPr>
        <w:t>оставления муниципальной услуги</w:t>
      </w:r>
    </w:p>
    <w:p w:rsidR="000D6C7E" w:rsidRPr="00E61DEB" w:rsidRDefault="000D6C7E" w:rsidP="00657FF2">
      <w:pPr>
        <w:rPr>
          <w:rFonts w:cs="Arial"/>
        </w:rPr>
      </w:pPr>
      <w:r w:rsidRPr="00E61DEB">
        <w:rPr>
          <w:rFonts w:cs="Arial"/>
        </w:rPr>
        <w:t xml:space="preserve">Срок </w:t>
      </w:r>
      <w:r w:rsidR="00227C0E" w:rsidRPr="00E61DEB">
        <w:rPr>
          <w:rFonts w:cs="Arial"/>
        </w:rPr>
        <w:t xml:space="preserve">предоставления муниципальной услуги </w:t>
      </w:r>
      <w:r w:rsidR="0093428F" w:rsidRPr="00E61DEB">
        <w:rPr>
          <w:rFonts w:cs="Arial"/>
        </w:rPr>
        <w:t xml:space="preserve"> </w:t>
      </w:r>
      <w:r w:rsidRPr="00E61DEB">
        <w:rPr>
          <w:rFonts w:cs="Arial"/>
        </w:rPr>
        <w:t>не долже</w:t>
      </w:r>
      <w:r w:rsidR="007B28E8" w:rsidRPr="00E61DEB">
        <w:rPr>
          <w:rFonts w:cs="Arial"/>
        </w:rPr>
        <w:t>н превышать 1</w:t>
      </w:r>
      <w:r w:rsidR="00D04EC7" w:rsidRPr="00E61DEB">
        <w:rPr>
          <w:rFonts w:cs="Arial"/>
        </w:rPr>
        <w:t>0</w:t>
      </w:r>
      <w:r w:rsidR="007B28E8" w:rsidRPr="00E61DEB">
        <w:rPr>
          <w:rFonts w:cs="Arial"/>
        </w:rPr>
        <w:t xml:space="preserve"> рабочих дней </w:t>
      </w:r>
      <w:r w:rsidR="00227C0E" w:rsidRPr="00E61DEB">
        <w:rPr>
          <w:rFonts w:cs="Arial"/>
        </w:rPr>
        <w:t>с даты регистрации заявления</w:t>
      </w:r>
      <w:r w:rsidR="007B28E8" w:rsidRPr="00E61DEB">
        <w:rPr>
          <w:rFonts w:cs="Arial"/>
        </w:rPr>
        <w:t>.</w:t>
      </w:r>
      <w:r w:rsidR="00027A4A" w:rsidRPr="00E61DEB">
        <w:rPr>
          <w:rFonts w:cs="Arial"/>
        </w:rPr>
        <w:t xml:space="preserve">  </w:t>
      </w:r>
    </w:p>
    <w:p w:rsidR="00A42666" w:rsidRPr="00E61DEB" w:rsidRDefault="00A42666" w:rsidP="00657FF2">
      <w:pPr>
        <w:rPr>
          <w:rFonts w:cs="Arial"/>
        </w:rPr>
      </w:pPr>
      <w:r w:rsidRPr="00E61DEB">
        <w:rPr>
          <w:rFonts w:cs="Arial"/>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w:t>
      </w:r>
      <w:r w:rsidR="009A561E" w:rsidRPr="00E61DEB">
        <w:rPr>
          <w:rFonts w:cs="Arial"/>
        </w:rPr>
        <w:t xml:space="preserve">   </w:t>
      </w:r>
      <w:r w:rsidRPr="00E61DEB">
        <w:rPr>
          <w:rFonts w:cs="Arial"/>
        </w:rPr>
        <w:t xml:space="preserve">отвода автомобильных дорог местного значения </w:t>
      </w:r>
      <w:r w:rsidR="00DF5E57" w:rsidRPr="00E61DEB">
        <w:rPr>
          <w:rFonts w:cs="Arial"/>
        </w:rPr>
        <w:t xml:space="preserve">вне границ населенных пунктов в границах муниципального района </w:t>
      </w:r>
      <w:r w:rsidRPr="00E61DEB">
        <w:rPr>
          <w:rFonts w:cs="Arial"/>
        </w:rPr>
        <w:t>в целях прокладки, переноса, переустройства инженерных коммуникаций, их эксплуатац</w:t>
      </w:r>
      <w:r w:rsidR="009A561E" w:rsidRPr="00E61DEB">
        <w:rPr>
          <w:rFonts w:cs="Arial"/>
        </w:rPr>
        <w:t>ии -</w:t>
      </w:r>
      <w:r w:rsidRPr="00E61DEB">
        <w:rPr>
          <w:rFonts w:cs="Arial"/>
        </w:rPr>
        <w:t xml:space="preserve"> в течение одного рабочего дня с момента принятия решения об установлении публичного сервитута. </w:t>
      </w:r>
    </w:p>
    <w:p w:rsidR="00A42666" w:rsidRPr="00E61DEB" w:rsidRDefault="00A42666" w:rsidP="00657FF2">
      <w:pPr>
        <w:rPr>
          <w:rFonts w:cs="Arial"/>
        </w:rPr>
      </w:pPr>
      <w:r w:rsidRPr="00E61DEB">
        <w:rPr>
          <w:rFonts w:cs="Arial"/>
        </w:rPr>
        <w:t>Срок уведомления заявителя об отказе в предост</w:t>
      </w:r>
      <w:r w:rsidR="009A561E" w:rsidRPr="00E61DEB">
        <w:rPr>
          <w:rFonts w:cs="Arial"/>
        </w:rPr>
        <w:t xml:space="preserve">авлении муниципальной услуги - </w:t>
      </w:r>
      <w:r w:rsidRPr="00E61DEB">
        <w:rPr>
          <w:rFonts w:cs="Arial"/>
        </w:rPr>
        <w:t>в течение четырех рабочих дней с момента принятия решения об отказе в предоставлении муниципальной услуги.</w:t>
      </w:r>
    </w:p>
    <w:p w:rsidR="00027A4A" w:rsidRPr="00E61DEB" w:rsidRDefault="00027A4A" w:rsidP="00657FF2">
      <w:pPr>
        <w:rPr>
          <w:rFonts w:cs="Arial"/>
        </w:rPr>
      </w:pPr>
      <w:r w:rsidRPr="00E61DEB">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E61DEB" w:rsidRDefault="00027A4A" w:rsidP="00657FF2">
      <w:pPr>
        <w:rPr>
          <w:rFonts w:cs="Arial"/>
        </w:rPr>
      </w:pPr>
      <w:r w:rsidRPr="00E61DEB">
        <w:rPr>
          <w:rFonts w:cs="Arial"/>
        </w:rPr>
        <w:t>Оснований для приостановления предоставления муниципальной услуги законодательством не предусмотрено.</w:t>
      </w:r>
    </w:p>
    <w:p w:rsidR="000D6C7E" w:rsidRPr="00E61DEB" w:rsidRDefault="000D6C7E" w:rsidP="00657FF2">
      <w:pPr>
        <w:rPr>
          <w:rFonts w:cs="Arial"/>
        </w:rPr>
      </w:pPr>
      <w:r w:rsidRPr="00E61DEB">
        <w:rPr>
          <w:rFonts w:cs="Arial"/>
        </w:rPr>
        <w:t xml:space="preserve">Правовые основы для предоставления </w:t>
      </w:r>
      <w:r w:rsidR="00552167" w:rsidRPr="00E61DEB">
        <w:rPr>
          <w:rFonts w:cs="Arial"/>
        </w:rPr>
        <w:t>муниципальной услуги</w:t>
      </w:r>
    </w:p>
    <w:p w:rsidR="000D6C7E" w:rsidRPr="00E61DEB" w:rsidRDefault="000D6C7E" w:rsidP="00657FF2">
      <w:pPr>
        <w:rPr>
          <w:rFonts w:cs="Arial"/>
        </w:rPr>
      </w:pPr>
      <w:r w:rsidRPr="00E61DEB">
        <w:rPr>
          <w:rFonts w:cs="Arial"/>
        </w:rPr>
        <w:t>Предоставление муниципальной услуги «</w:t>
      </w:r>
      <w:r w:rsidR="004C4DAC" w:rsidRPr="00E61DEB">
        <w:rPr>
          <w:rFonts w:cs="Arial"/>
        </w:rPr>
        <w:t xml:space="preserve">Установление публичного сервитута в отношении земельных участков в границах полос отвода автомобильных дорог местного значения </w:t>
      </w:r>
      <w:r w:rsidR="00DF5E57" w:rsidRPr="00E61DEB">
        <w:rPr>
          <w:rFonts w:cs="Arial"/>
        </w:rPr>
        <w:t>вне границ населенных пунктов в границах муниципального района,</w:t>
      </w:r>
      <w:r w:rsidR="004C4DAC" w:rsidRPr="00E61DEB">
        <w:rPr>
          <w:rFonts w:cs="Arial"/>
        </w:rPr>
        <w:t xml:space="preserve"> в целях прокладки, переноса, переустройства инженерных коммуникаций, их эксплуатации</w:t>
      </w:r>
      <w:r w:rsidRPr="00E61DEB">
        <w:rPr>
          <w:rFonts w:cs="Arial"/>
        </w:rPr>
        <w:t>» осуществляется в соответствии с:</w:t>
      </w:r>
    </w:p>
    <w:p w:rsidR="002C45A0" w:rsidRPr="00E61DEB" w:rsidRDefault="002C45A0" w:rsidP="00657FF2">
      <w:pPr>
        <w:rPr>
          <w:rFonts w:cs="Arial"/>
          <w:lang w:eastAsia="ar-SA"/>
        </w:rPr>
      </w:pPr>
      <w:r w:rsidRPr="00E61DEB">
        <w:rPr>
          <w:rFonts w:cs="Arial"/>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C45A0" w:rsidRPr="00E61DEB" w:rsidRDefault="002C45A0" w:rsidP="00657FF2">
      <w:pPr>
        <w:rPr>
          <w:rFonts w:cs="Arial"/>
          <w:lang w:eastAsia="ar-SA"/>
        </w:rPr>
      </w:pPr>
      <w:r w:rsidRPr="00E61DEB">
        <w:rPr>
          <w:rFonts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2C45A0" w:rsidRPr="00E61DEB" w:rsidRDefault="002C45A0" w:rsidP="00657FF2">
      <w:pPr>
        <w:rPr>
          <w:rFonts w:cs="Arial"/>
        </w:rPr>
      </w:pPr>
      <w:r w:rsidRPr="00E61DEB">
        <w:rPr>
          <w:rFonts w:cs="Arial"/>
        </w:rPr>
        <w:t xml:space="preserve"> -Гражданским кодексом Российской Федерации (часть вторая) ("Российская газета", N 23 от 06.02.1996, N 24 от 07.02.1996, N 25 от 08.02.1996, N 27 от 10.02.1996)</w:t>
      </w:r>
    </w:p>
    <w:p w:rsidR="002C45A0" w:rsidRPr="00E61DEB" w:rsidRDefault="002C45A0" w:rsidP="00657FF2">
      <w:pPr>
        <w:rPr>
          <w:rFonts w:cs="Arial"/>
          <w:lang w:eastAsia="ar-SA"/>
        </w:rPr>
      </w:pPr>
      <w:r w:rsidRPr="00E61DEB">
        <w:rPr>
          <w:rFonts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C45A0" w:rsidRPr="00E61DEB" w:rsidRDefault="002C45A0" w:rsidP="00657FF2">
      <w:pPr>
        <w:rPr>
          <w:rFonts w:cs="Arial"/>
          <w:lang w:eastAsia="ar-SA"/>
        </w:rPr>
      </w:pPr>
      <w:r w:rsidRPr="00E61DEB">
        <w:rPr>
          <w:rFonts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C45A0" w:rsidRPr="00E61DEB" w:rsidRDefault="002C45A0" w:rsidP="00657FF2">
      <w:pPr>
        <w:rPr>
          <w:rFonts w:cs="Arial"/>
        </w:rPr>
      </w:pPr>
      <w:r w:rsidRPr="00E61DEB">
        <w:rPr>
          <w:rFonts w:cs="Arial"/>
          <w:lang w:eastAsia="ar-SA"/>
        </w:rPr>
        <w:t xml:space="preserve">-Федеральным законом от 08.11.2007 №257-ФЗ «Об автомобильных дорогах и о дорожной деятельности в Российской Федерации  и о внесении изменений в </w:t>
      </w:r>
      <w:r w:rsidRPr="00E61DEB">
        <w:rPr>
          <w:rFonts w:cs="Arial"/>
          <w:lang w:eastAsia="ar-SA"/>
        </w:rPr>
        <w:lastRenderedPageBreak/>
        <w:t>отдельные законодательные акты Российской Федерации» (</w:t>
      </w:r>
      <w:r w:rsidRPr="00E61DEB">
        <w:rPr>
          <w:rFonts w:cs="Arial"/>
        </w:rPr>
        <w:t>"Российская газета", N 21, 01.02.2013);</w:t>
      </w:r>
    </w:p>
    <w:p w:rsidR="002C45A0" w:rsidRPr="00E61DEB" w:rsidRDefault="002C45A0" w:rsidP="00657FF2">
      <w:pPr>
        <w:rPr>
          <w:rFonts w:cs="Arial"/>
          <w:lang w:eastAsia="ar-SA"/>
        </w:rPr>
      </w:pPr>
      <w:r w:rsidRPr="00E61DEB">
        <w:rPr>
          <w:rFonts w:cs="Arial"/>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0123C" w:rsidRPr="00E61DEB" w:rsidRDefault="002C45A0" w:rsidP="00657FF2">
      <w:pPr>
        <w:rPr>
          <w:rFonts w:cs="Arial"/>
          <w:lang w:eastAsia="ar-SA"/>
        </w:rPr>
      </w:pPr>
      <w:r w:rsidRPr="00E61DEB">
        <w:rPr>
          <w:rFonts w:cs="Arial"/>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F0123C" w:rsidRPr="00E61DEB" w:rsidRDefault="00F0123C" w:rsidP="00657FF2">
      <w:pPr>
        <w:rPr>
          <w:rFonts w:cs="Arial"/>
          <w:lang w:eastAsia="ar-SA"/>
        </w:rPr>
      </w:pPr>
      <w:r w:rsidRPr="00E61DEB">
        <w:rPr>
          <w:rFonts w:cs="Arial"/>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sidRPr="00E61DEB">
        <w:rPr>
          <w:rFonts w:cs="Arial"/>
        </w:rPr>
        <w:t>"Российская газета", N 21, 01.02.2013);</w:t>
      </w:r>
    </w:p>
    <w:p w:rsidR="00865DED" w:rsidRPr="00E61DEB" w:rsidRDefault="00865DED" w:rsidP="00657FF2">
      <w:pPr>
        <w:rPr>
          <w:rFonts w:cs="Arial"/>
          <w:lang w:eastAsia="ar-SA"/>
        </w:rPr>
      </w:pPr>
      <w:r w:rsidRPr="00E61DEB">
        <w:rPr>
          <w:rFonts w:cs="Arial"/>
          <w:lang w:eastAsia="ar-SA"/>
        </w:rPr>
        <w:t>-Законом Воронежской области от  02.12.2010 №121-ОЗ «Об автомобильных дорогах и автомобильной деятельности на территории Воронежской области» (</w:t>
      </w:r>
      <w:r w:rsidR="00F0123C" w:rsidRPr="00E61DEB">
        <w:rPr>
          <w:rFonts w:cs="Arial"/>
        </w:rPr>
        <w:t>"Молодой коммунар", N 136, 04.12.2010);</w:t>
      </w:r>
    </w:p>
    <w:p w:rsidR="002C45A0" w:rsidRPr="00E61DEB" w:rsidRDefault="002C45A0" w:rsidP="00657FF2">
      <w:pPr>
        <w:rPr>
          <w:rFonts w:cs="Arial"/>
          <w:lang w:eastAsia="ar-SA"/>
        </w:rPr>
      </w:pPr>
      <w:r w:rsidRPr="00E61DEB">
        <w:rPr>
          <w:rFonts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r w:rsidR="00F0123C" w:rsidRPr="00E61DEB">
        <w:rPr>
          <w:rFonts w:cs="Arial"/>
          <w:lang w:eastAsia="ar-SA"/>
        </w:rPr>
        <w:t>;</w:t>
      </w:r>
    </w:p>
    <w:p w:rsidR="00664727" w:rsidRPr="00E61DEB" w:rsidRDefault="00664727" w:rsidP="00657FF2">
      <w:pPr>
        <w:rPr>
          <w:rFonts w:cs="Arial"/>
        </w:rPr>
      </w:pPr>
      <w:r w:rsidRPr="00E61DEB">
        <w:rPr>
          <w:rFonts w:cs="Arial"/>
        </w:rPr>
        <w:t xml:space="preserve">- Уставом </w:t>
      </w:r>
      <w:r w:rsidR="00CE004A" w:rsidRPr="00E61DEB">
        <w:rPr>
          <w:rFonts w:cs="Arial"/>
        </w:rPr>
        <w:t xml:space="preserve">Петропавловского </w:t>
      </w:r>
      <w:r w:rsidRPr="00E61DEB">
        <w:rPr>
          <w:rFonts w:cs="Arial"/>
        </w:rPr>
        <w:t>муниципальн</w:t>
      </w:r>
      <w:r w:rsidR="00CE004A" w:rsidRPr="00E61DEB">
        <w:rPr>
          <w:rFonts w:cs="Arial"/>
        </w:rPr>
        <w:t>ого района Воронежской области</w:t>
      </w:r>
      <w:r w:rsidRPr="00E61DEB">
        <w:rPr>
          <w:rFonts w:cs="Arial"/>
        </w:rPr>
        <w:t>;</w:t>
      </w:r>
    </w:p>
    <w:p w:rsidR="00146370" w:rsidRPr="00E61DEB" w:rsidRDefault="00664727" w:rsidP="00657FF2">
      <w:pPr>
        <w:rPr>
          <w:rFonts w:cs="Arial"/>
        </w:rPr>
      </w:pPr>
      <w:r w:rsidRPr="00E61DEB">
        <w:rPr>
          <w:rFonts w:cs="Arial"/>
        </w:rPr>
        <w:t xml:space="preserve">- иными нормативными правовыми актами Российской Федерации, Воронежской области и </w:t>
      </w:r>
      <w:r w:rsidR="00CE004A" w:rsidRPr="00E61DEB">
        <w:rPr>
          <w:rFonts w:cs="Arial"/>
        </w:rPr>
        <w:t xml:space="preserve">Петропавловского муниципального </w:t>
      </w:r>
      <w:r w:rsidRPr="00E61DEB">
        <w:rPr>
          <w:rFonts w:cs="Arial"/>
        </w:rPr>
        <w:t>района Воронежской области, регламентирующими правоотношения в сфере предоставления муниципальных услуг</w:t>
      </w:r>
      <w:r w:rsidR="0076313F" w:rsidRPr="00E61DEB">
        <w:rPr>
          <w:rFonts w:cs="Arial"/>
          <w:bCs/>
          <w:iCs/>
        </w:rPr>
        <w:t>.</w:t>
      </w:r>
    </w:p>
    <w:p w:rsidR="000D6C7E" w:rsidRPr="00E61DEB" w:rsidRDefault="0076313F" w:rsidP="00657FF2">
      <w:pPr>
        <w:rPr>
          <w:rFonts w:cs="Arial"/>
        </w:rPr>
      </w:pPr>
      <w:r w:rsidRPr="00E61DEB">
        <w:rPr>
          <w:rFonts w:cs="Arial"/>
        </w:rPr>
        <w:t xml:space="preserve"> </w:t>
      </w:r>
      <w:r w:rsidR="000D6C7E" w:rsidRPr="00E61DEB">
        <w:rPr>
          <w:rFonts w:cs="Arial"/>
        </w:rPr>
        <w:t>Исчерпывающий перечень документов, необходимых в соответствии с законодательными или иными нормативными правовыми актами для пред</w:t>
      </w:r>
      <w:r w:rsidR="00552167" w:rsidRPr="00E61DEB">
        <w:rPr>
          <w:rFonts w:cs="Arial"/>
        </w:rPr>
        <w:t>оставления муниципальной услуги</w:t>
      </w:r>
    </w:p>
    <w:p w:rsidR="0076313F" w:rsidRPr="00E61DEB" w:rsidRDefault="0076313F" w:rsidP="00657FF2">
      <w:pPr>
        <w:rPr>
          <w:rFonts w:cs="Arial"/>
        </w:rPr>
      </w:pPr>
      <w:r w:rsidRPr="00E61DEB">
        <w:rPr>
          <w:rFonts w:cs="Arial"/>
        </w:rPr>
        <w:t xml:space="preserve">2.6.1. </w:t>
      </w:r>
      <w:r w:rsidR="001D73B5" w:rsidRPr="00E61DEB">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A469AE" w:rsidRPr="00E61DEB">
        <w:rPr>
          <w:rFonts w:cs="Arial"/>
        </w:rPr>
        <w:t>.</w:t>
      </w:r>
    </w:p>
    <w:p w:rsidR="00A55DE1" w:rsidRPr="00E61DEB" w:rsidRDefault="00A55DE1" w:rsidP="00657FF2">
      <w:pPr>
        <w:rPr>
          <w:rFonts w:cs="Arial"/>
        </w:rPr>
      </w:pPr>
      <w:r w:rsidRPr="00E61DEB">
        <w:rPr>
          <w:rFonts w:cs="Arial"/>
        </w:rPr>
        <w:t>Муниципальная услуга предоставляется на основании заявления, поступившего в администрацию или в многофункциональный центр.</w:t>
      </w:r>
    </w:p>
    <w:p w:rsidR="00A55DE1" w:rsidRPr="00E61DEB" w:rsidRDefault="00A55DE1" w:rsidP="00657FF2">
      <w:pPr>
        <w:rPr>
          <w:rFonts w:cs="Arial"/>
        </w:rPr>
      </w:pPr>
      <w:r w:rsidRPr="00E61DEB">
        <w:rPr>
          <w:rFonts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55DE1" w:rsidRPr="00E61DEB" w:rsidRDefault="00A55DE1" w:rsidP="00657FF2">
      <w:pPr>
        <w:rPr>
          <w:rFonts w:cs="Arial"/>
        </w:rPr>
      </w:pPr>
      <w:r w:rsidRPr="00E61DEB">
        <w:rPr>
          <w:rFonts w:cs="Arial"/>
        </w:rPr>
        <w:t xml:space="preserve">Форма заявления приведена в приложении № 1 к настоящему </w:t>
      </w:r>
      <w:r w:rsidR="007009B9" w:rsidRPr="00E61DEB">
        <w:rPr>
          <w:rFonts w:cs="Arial"/>
        </w:rPr>
        <w:t>а</w:t>
      </w:r>
      <w:r w:rsidRPr="00E61DEB">
        <w:rPr>
          <w:rFonts w:cs="Arial"/>
        </w:rPr>
        <w:t>дминистративному регламенту.</w:t>
      </w:r>
    </w:p>
    <w:p w:rsidR="00A55DE1" w:rsidRPr="00E61DEB" w:rsidRDefault="00A55DE1" w:rsidP="00657FF2">
      <w:pPr>
        <w:rPr>
          <w:rFonts w:cs="Arial"/>
        </w:rPr>
      </w:pPr>
      <w:r w:rsidRPr="00E61DEB">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A55DE1" w:rsidRPr="00E61DEB" w:rsidRDefault="00A55DE1" w:rsidP="00657FF2">
      <w:pPr>
        <w:rPr>
          <w:rFonts w:cs="Arial"/>
        </w:rPr>
      </w:pPr>
      <w:r w:rsidRPr="00E61DEB">
        <w:rPr>
          <w:rFonts w:cs="Arial"/>
        </w:rPr>
        <w:t>Заявление должно быть подписано заявителем либо представителем заявителя.</w:t>
      </w:r>
    </w:p>
    <w:p w:rsidR="00A55DE1" w:rsidRPr="00E61DEB" w:rsidRDefault="00A55DE1" w:rsidP="00657FF2">
      <w:pPr>
        <w:rPr>
          <w:rFonts w:cs="Arial"/>
        </w:rPr>
      </w:pPr>
      <w:r w:rsidRPr="00E61DEB">
        <w:rPr>
          <w:rFonts w:cs="Arial"/>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EE60D3" w:rsidRPr="00E61DEB" w:rsidRDefault="00EE60D3" w:rsidP="00657FF2">
      <w:pPr>
        <w:rPr>
          <w:rFonts w:cs="Arial"/>
        </w:rPr>
      </w:pPr>
      <w:r w:rsidRPr="00E61DEB">
        <w:rPr>
          <w:rFonts w:cs="Arial"/>
        </w:rPr>
        <w:lastRenderedPageBreak/>
        <w:t>К заявлению прилагаются</w:t>
      </w:r>
      <w:r w:rsidRPr="00E61DEB">
        <w:rPr>
          <w:rFonts w:cs="Arial"/>
          <w:lang w:val="en-US"/>
        </w:rPr>
        <w:t>:</w:t>
      </w:r>
    </w:p>
    <w:p w:rsidR="00EE60D3" w:rsidRPr="00E61DEB" w:rsidRDefault="00EE60D3" w:rsidP="00657FF2">
      <w:pPr>
        <w:rPr>
          <w:rFonts w:cs="Arial"/>
        </w:rPr>
      </w:pPr>
      <w:r w:rsidRPr="00E61DEB">
        <w:rPr>
          <w:rFonts w:cs="Arial"/>
        </w:rPr>
        <w:t>-копия документа, удостоверяющего личность заявителя;</w:t>
      </w:r>
    </w:p>
    <w:p w:rsidR="00EE60D3" w:rsidRPr="00E61DEB" w:rsidRDefault="00EE60D3" w:rsidP="00657FF2">
      <w:pPr>
        <w:rPr>
          <w:rFonts w:cs="Arial"/>
        </w:rPr>
      </w:pPr>
      <w:r w:rsidRPr="00E61DEB">
        <w:rPr>
          <w:rFonts w:cs="Arial"/>
        </w:rPr>
        <w:t>-копия документа, удостоверяющего права (полномочия) представителя физического или юридического лица;</w:t>
      </w:r>
    </w:p>
    <w:p w:rsidR="001B1F33" w:rsidRPr="00E61DEB" w:rsidRDefault="001B1F33" w:rsidP="00657FF2">
      <w:pPr>
        <w:rPr>
          <w:rFonts w:cs="Arial"/>
        </w:rPr>
      </w:pPr>
      <w:r w:rsidRPr="00E61DEB">
        <w:rPr>
          <w:rFonts w:cs="Arial"/>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EE60D3" w:rsidRPr="00E61DEB" w:rsidRDefault="00EE60D3" w:rsidP="00657FF2">
      <w:pPr>
        <w:rPr>
          <w:rFonts w:cs="Arial"/>
        </w:rPr>
      </w:pPr>
      <w:r w:rsidRPr="00E61DEB">
        <w:rPr>
          <w:rFonts w:cs="Arial"/>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w:t>
      </w:r>
      <w:r w:rsidR="00B62DD1" w:rsidRPr="00E61DEB">
        <w:rPr>
          <w:rFonts w:cs="Arial"/>
        </w:rPr>
        <w:t>ций вдоль автомобильной дороги);</w:t>
      </w:r>
    </w:p>
    <w:p w:rsidR="00B62DD1" w:rsidRPr="00E61DEB" w:rsidRDefault="00B62DD1" w:rsidP="00657FF2">
      <w:pPr>
        <w:rPr>
          <w:rFonts w:cs="Arial"/>
        </w:rPr>
      </w:pPr>
      <w:r w:rsidRPr="00E61DEB">
        <w:rPr>
          <w:rFonts w:cs="Arial"/>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B62DD1" w:rsidRPr="00E61DEB" w:rsidRDefault="003769B7" w:rsidP="00657FF2">
      <w:pPr>
        <w:rPr>
          <w:rFonts w:cs="Arial"/>
        </w:rPr>
      </w:pPr>
      <w:r w:rsidRPr="00E61DEB">
        <w:rPr>
          <w:rFonts w:cs="Arial"/>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55DE1" w:rsidRPr="00E61DEB" w:rsidRDefault="00EE60D3" w:rsidP="00657FF2">
      <w:pPr>
        <w:rPr>
          <w:rFonts w:cs="Arial"/>
        </w:rPr>
      </w:pPr>
      <w:r w:rsidRPr="00E61DEB">
        <w:rPr>
          <w:rFonts w:cs="Arial"/>
        </w:rPr>
        <w:t xml:space="preserve">     </w:t>
      </w:r>
      <w:r w:rsidR="007009B9" w:rsidRPr="00E61DEB">
        <w:rPr>
          <w:rFonts w:cs="Arial"/>
        </w:rPr>
        <w:tab/>
      </w:r>
      <w:r w:rsidR="00A55DE1" w:rsidRPr="00E61DEB">
        <w:rPr>
          <w:rFonts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A55DE1" w:rsidRPr="00E61DEB" w:rsidRDefault="00A55DE1" w:rsidP="00657FF2">
      <w:pPr>
        <w:rPr>
          <w:rFonts w:cs="Arial"/>
        </w:rPr>
      </w:pPr>
      <w:r w:rsidRPr="00E61DEB">
        <w:rPr>
          <w:rFonts w:cs="Arial"/>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231BAC" w:rsidRPr="00E61DEB" w:rsidRDefault="0076313F" w:rsidP="00657FF2">
      <w:pPr>
        <w:rPr>
          <w:rFonts w:cs="Arial"/>
          <w:highlight w:val="yellow"/>
        </w:rPr>
      </w:pPr>
      <w:r w:rsidRPr="00E61DEB">
        <w:rPr>
          <w:rFonts w:cs="Arial"/>
        </w:rPr>
        <w:t xml:space="preserve">2.6.2. </w:t>
      </w:r>
      <w:r w:rsidR="001D73B5" w:rsidRPr="00E61DEB">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w:t>
      </w:r>
      <w:r w:rsidR="00474C64" w:rsidRPr="00E61DEB">
        <w:rPr>
          <w:rFonts w:cs="Arial"/>
        </w:rPr>
        <w:t>оставлении муниципальной услуги</w:t>
      </w:r>
      <w:r w:rsidR="001D73B5" w:rsidRPr="00E61DEB">
        <w:rPr>
          <w:rFonts w:cs="Arial"/>
        </w:rPr>
        <w:t xml:space="preserve"> и которые заявитель вправе представить</w:t>
      </w:r>
      <w:r w:rsidR="00474C64" w:rsidRPr="00E61DEB">
        <w:rPr>
          <w:rFonts w:cs="Arial"/>
        </w:rPr>
        <w:t>.</w:t>
      </w:r>
    </w:p>
    <w:p w:rsidR="00474C64" w:rsidRPr="00E61DEB" w:rsidRDefault="00474C64" w:rsidP="00657FF2">
      <w:pPr>
        <w:rPr>
          <w:rFonts w:cs="Arial"/>
          <w:lang w:eastAsia="ar-SA"/>
        </w:rPr>
      </w:pPr>
      <w:r w:rsidRPr="00E61DEB">
        <w:rPr>
          <w:rFonts w:cs="Arial"/>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76313F" w:rsidRPr="00E61DEB" w:rsidRDefault="0076313F" w:rsidP="00657FF2">
      <w:pPr>
        <w:rPr>
          <w:rFonts w:cs="Arial"/>
        </w:rPr>
      </w:pPr>
      <w:r w:rsidRPr="00E61DEB">
        <w:rPr>
          <w:rFonts w:cs="Arial"/>
        </w:rPr>
        <w:t>Запрещается требовать от заявителя:</w:t>
      </w:r>
    </w:p>
    <w:p w:rsidR="006805C1" w:rsidRPr="00E61DEB" w:rsidRDefault="006805C1" w:rsidP="00657FF2">
      <w:pPr>
        <w:rPr>
          <w:rFonts w:cs="Arial"/>
        </w:rPr>
      </w:pPr>
      <w:r w:rsidRPr="00E61DE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E61DEB" w:rsidRDefault="006805C1" w:rsidP="00657FF2">
      <w:pPr>
        <w:rPr>
          <w:rFonts w:cs="Arial"/>
        </w:rPr>
      </w:pPr>
      <w:r w:rsidRPr="00E61DEB">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03FFF" w:rsidRPr="00E61DEB">
        <w:rPr>
          <w:rFonts w:cs="Arial"/>
        </w:rPr>
        <w:t>Петропавловского муниципального района</w:t>
      </w:r>
      <w:r w:rsidRPr="00E61DEB">
        <w:rPr>
          <w:rFonts w:cs="Arial"/>
        </w:rPr>
        <w:t xml:space="preserve"> находятся в распоряжении администрации, иных государственных органов, органов местного </w:t>
      </w:r>
      <w:r w:rsidRPr="00E61DEB">
        <w:rPr>
          <w:rFonts w:cs="Arial"/>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E61DEB" w:rsidRDefault="0076313F" w:rsidP="00657FF2">
      <w:pPr>
        <w:rPr>
          <w:rFonts w:cs="Arial"/>
        </w:rPr>
      </w:pPr>
      <w:r w:rsidRPr="00E61DEB">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40955" w:rsidRPr="00E61DEB">
        <w:rPr>
          <w:rFonts w:cs="Arial"/>
        </w:rPr>
        <w:t>оставлении муниципальной услуги.</w:t>
      </w:r>
    </w:p>
    <w:p w:rsidR="00474C64" w:rsidRPr="00E61DEB" w:rsidRDefault="007009B9" w:rsidP="00657FF2">
      <w:pPr>
        <w:rPr>
          <w:rFonts w:cs="Arial"/>
        </w:rPr>
      </w:pPr>
      <w:r w:rsidRPr="00E61DEB">
        <w:rPr>
          <w:rFonts w:cs="Arial"/>
        </w:rPr>
        <w:t>Услуги</w:t>
      </w:r>
      <w:r w:rsidR="00474C64" w:rsidRPr="00E61DEB">
        <w:rPr>
          <w:rFonts w:cs="Arial"/>
        </w:rPr>
        <w:t>, которые являются необходимыми и обязательными для предоставления муниципальной услуги</w:t>
      </w:r>
      <w:r w:rsidRPr="00E61DEB">
        <w:rPr>
          <w:rFonts w:cs="Arial"/>
        </w:rPr>
        <w:t>, отсутствуют</w:t>
      </w:r>
      <w:r w:rsidR="00474C64" w:rsidRPr="00E61DEB">
        <w:rPr>
          <w:rFonts w:cs="Arial"/>
        </w:rPr>
        <w:t>.</w:t>
      </w:r>
    </w:p>
    <w:p w:rsidR="00E26CAA" w:rsidRPr="00E61DEB" w:rsidRDefault="00161CFB" w:rsidP="00657FF2">
      <w:pPr>
        <w:rPr>
          <w:rFonts w:cs="Arial"/>
        </w:rPr>
      </w:pPr>
      <w:r w:rsidRPr="00E61DEB">
        <w:rPr>
          <w:rFonts w:cs="Arial"/>
        </w:rPr>
        <w:t xml:space="preserve">2.7. </w:t>
      </w:r>
      <w:r w:rsidR="000D6C7E" w:rsidRPr="00E61DEB">
        <w:rPr>
          <w:rFonts w:cs="Arial"/>
        </w:rPr>
        <w:t>Исчерпывающий перечень оснований для отказа в приеме документов, необходимых  для предоставления муниципальной услуги.</w:t>
      </w:r>
      <w:r w:rsidR="00E26CAA" w:rsidRPr="00E61DEB">
        <w:rPr>
          <w:rFonts w:cs="Arial"/>
        </w:rPr>
        <w:t xml:space="preserve"> </w:t>
      </w:r>
    </w:p>
    <w:p w:rsidR="00921419" w:rsidRPr="00E61DEB" w:rsidRDefault="00DF7EEF" w:rsidP="00657FF2">
      <w:pPr>
        <w:rPr>
          <w:rFonts w:cs="Arial"/>
        </w:rPr>
      </w:pPr>
      <w:r w:rsidRPr="00E61DEB">
        <w:rPr>
          <w:rFonts w:cs="Arial"/>
        </w:rPr>
        <w:t>О</w:t>
      </w:r>
      <w:r w:rsidR="000D6C7E" w:rsidRPr="00E61DEB">
        <w:rPr>
          <w:rFonts w:cs="Arial"/>
        </w:rPr>
        <w:t>сновани</w:t>
      </w:r>
      <w:r w:rsidRPr="00E61DEB">
        <w:rPr>
          <w:rFonts w:cs="Arial"/>
        </w:rPr>
        <w:t xml:space="preserve">я для отказа в приеме документов </w:t>
      </w:r>
      <w:r w:rsidR="000D6C7E" w:rsidRPr="00E61DEB">
        <w:rPr>
          <w:rFonts w:cs="Arial"/>
        </w:rPr>
        <w:t xml:space="preserve"> </w:t>
      </w:r>
      <w:r w:rsidRPr="00E61DEB">
        <w:rPr>
          <w:rFonts w:cs="Arial"/>
        </w:rPr>
        <w:t>отсутствуют.</w:t>
      </w:r>
    </w:p>
    <w:p w:rsidR="000D6C7E" w:rsidRPr="00E61DEB" w:rsidRDefault="00FC6371" w:rsidP="00657FF2">
      <w:pPr>
        <w:rPr>
          <w:rFonts w:cs="Arial"/>
        </w:rPr>
      </w:pPr>
      <w:r w:rsidRPr="00E61DEB">
        <w:rPr>
          <w:rFonts w:cs="Arial"/>
        </w:rPr>
        <w:t>И</w:t>
      </w:r>
      <w:r w:rsidR="000D6C7E" w:rsidRPr="00E61DEB">
        <w:rPr>
          <w:rFonts w:cs="Arial"/>
        </w:rPr>
        <w:t>счерпывающий перечень оснований для отказа в предоставлении муниципальной услуги.</w:t>
      </w:r>
    </w:p>
    <w:p w:rsidR="007D149C" w:rsidRPr="00E61DEB" w:rsidRDefault="007D149C" w:rsidP="00657FF2">
      <w:pPr>
        <w:rPr>
          <w:rFonts w:cs="Arial"/>
        </w:rPr>
      </w:pPr>
      <w:r w:rsidRPr="00E61DEB">
        <w:rPr>
          <w:rFonts w:cs="Arial"/>
        </w:rPr>
        <w:t>Основанием для отказа в предоставлении муниципальной услуги является:</w:t>
      </w:r>
    </w:p>
    <w:p w:rsidR="00805919" w:rsidRPr="00E61DEB" w:rsidRDefault="00106C83" w:rsidP="00657FF2">
      <w:pPr>
        <w:rPr>
          <w:rFonts w:cs="Arial"/>
        </w:rPr>
      </w:pPr>
      <w:r w:rsidRPr="00E61DEB">
        <w:rPr>
          <w:rFonts w:cs="Arial"/>
        </w:rPr>
        <w:t xml:space="preserve">-  </w:t>
      </w:r>
      <w:r w:rsidR="00160735" w:rsidRPr="00E61DEB">
        <w:rPr>
          <w:rFonts w:cs="Arial"/>
        </w:rPr>
        <w:t xml:space="preserve">администрация </w:t>
      </w:r>
      <w:r w:rsidR="00805919" w:rsidRPr="00E61DEB">
        <w:rPr>
          <w:rFonts w:cs="Arial"/>
        </w:rPr>
        <w:t>не вправе устанавливать публичный сервитут на заявленных земельных участках;</w:t>
      </w:r>
    </w:p>
    <w:p w:rsidR="00805919" w:rsidRPr="00E61DEB" w:rsidRDefault="00B311B2" w:rsidP="00657FF2">
      <w:pPr>
        <w:rPr>
          <w:rFonts w:cs="Arial"/>
        </w:rPr>
      </w:pPr>
      <w:r w:rsidRPr="00E61DEB">
        <w:rPr>
          <w:rFonts w:cs="Arial"/>
        </w:rPr>
        <w:t xml:space="preserve">- </w:t>
      </w:r>
      <w:r w:rsidR="00805919" w:rsidRPr="00E61DEB">
        <w:rPr>
          <w:rFonts w:cs="Arial"/>
        </w:rPr>
        <w:t>сведения, предоставленные в заявлении и документах, не соответствуют цели установления публичного сервитута;</w:t>
      </w:r>
    </w:p>
    <w:p w:rsidR="00106C83" w:rsidRPr="00E61DEB" w:rsidRDefault="00B311B2" w:rsidP="00657FF2">
      <w:pPr>
        <w:rPr>
          <w:rFonts w:cs="Arial"/>
        </w:rPr>
      </w:pPr>
      <w:r w:rsidRPr="00E61DEB">
        <w:rPr>
          <w:rFonts w:cs="Arial"/>
        </w:rPr>
        <w:t xml:space="preserve">-  </w:t>
      </w:r>
      <w:r w:rsidR="00805919" w:rsidRPr="00E61DEB">
        <w:rPr>
          <w:rFonts w:cs="Arial"/>
        </w:rPr>
        <w:t>установление публичного сервитута на заявленны</w:t>
      </w:r>
      <w:r w:rsidR="009A2E54" w:rsidRPr="00E61DEB">
        <w:rPr>
          <w:rFonts w:cs="Arial"/>
        </w:rPr>
        <w:t>х земельных участках невозможно;</w:t>
      </w:r>
    </w:p>
    <w:p w:rsidR="003C5418" w:rsidRPr="00E61DEB" w:rsidRDefault="003C5418" w:rsidP="00657FF2">
      <w:pPr>
        <w:rPr>
          <w:rFonts w:cs="Arial"/>
        </w:rPr>
      </w:pPr>
      <w:r w:rsidRPr="00E61DEB">
        <w:rPr>
          <w:rFonts w:cs="Arial"/>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9A2E54" w:rsidRPr="00E61DEB" w:rsidRDefault="009A2E54" w:rsidP="00657FF2">
      <w:pPr>
        <w:rPr>
          <w:rFonts w:cs="Arial"/>
        </w:rPr>
      </w:pPr>
      <w:r w:rsidRPr="00E61DEB">
        <w:rPr>
          <w:rFonts w:cs="Arial"/>
        </w:rPr>
        <w:t>-</w:t>
      </w:r>
      <w:r w:rsidR="005C55A6" w:rsidRPr="00E61DEB">
        <w:rPr>
          <w:rFonts w:cs="Arial"/>
        </w:rPr>
        <w:t xml:space="preserve"> </w:t>
      </w:r>
      <w:r w:rsidRPr="00E61DEB">
        <w:rPr>
          <w:rFonts w:cs="Arial"/>
        </w:rPr>
        <w:t>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0D6C7E" w:rsidRPr="00E61DEB" w:rsidRDefault="00106C83" w:rsidP="00657FF2">
      <w:pPr>
        <w:rPr>
          <w:rFonts w:cs="Arial"/>
        </w:rPr>
      </w:pPr>
      <w:r w:rsidRPr="00E61DEB">
        <w:rPr>
          <w:rFonts w:cs="Arial"/>
        </w:rPr>
        <w:t xml:space="preserve">2.9. </w:t>
      </w:r>
      <w:r w:rsidR="000D6C7E" w:rsidRPr="00E61DEB">
        <w:rPr>
          <w:rFonts w:cs="Arial"/>
        </w:rPr>
        <w:t>Размер платы, взимаемой с заявителя при предоставлении муниципальной услуги.</w:t>
      </w:r>
    </w:p>
    <w:p w:rsidR="000D6C7E" w:rsidRPr="00E61DEB" w:rsidRDefault="000D6C7E" w:rsidP="00657FF2">
      <w:pPr>
        <w:rPr>
          <w:rFonts w:cs="Arial"/>
        </w:rPr>
      </w:pPr>
      <w:r w:rsidRPr="00E61DEB">
        <w:rPr>
          <w:rFonts w:cs="Arial"/>
        </w:rPr>
        <w:t xml:space="preserve">Муниципальная услуга предоставляется на </w:t>
      </w:r>
      <w:r w:rsidR="007D149C" w:rsidRPr="00E61DEB">
        <w:rPr>
          <w:rFonts w:cs="Arial"/>
        </w:rPr>
        <w:t xml:space="preserve">безвозмездной </w:t>
      </w:r>
      <w:r w:rsidRPr="00E61DEB">
        <w:rPr>
          <w:rFonts w:cs="Arial"/>
        </w:rPr>
        <w:t xml:space="preserve">основе. </w:t>
      </w:r>
    </w:p>
    <w:p w:rsidR="007D149C" w:rsidRPr="00E61DEB" w:rsidRDefault="009A4FD8" w:rsidP="00657FF2">
      <w:pPr>
        <w:rPr>
          <w:rFonts w:cs="Arial"/>
        </w:rPr>
      </w:pPr>
      <w:r w:rsidRPr="00E61DEB">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61DEB">
        <w:rPr>
          <w:rFonts w:cs="Arial"/>
        </w:rPr>
        <w:t>.</w:t>
      </w:r>
    </w:p>
    <w:p w:rsidR="007D149C" w:rsidRPr="00E61DEB" w:rsidRDefault="007D149C" w:rsidP="00657FF2">
      <w:pPr>
        <w:rPr>
          <w:rFonts w:cs="Arial"/>
        </w:rPr>
      </w:pPr>
      <w:r w:rsidRPr="00E61DEB">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E61DEB" w:rsidRDefault="007D149C" w:rsidP="00657FF2">
      <w:pPr>
        <w:rPr>
          <w:rFonts w:cs="Arial"/>
        </w:rPr>
      </w:pPr>
      <w:r w:rsidRPr="00E61DE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E61DEB" w:rsidRDefault="009A4FD8" w:rsidP="00657FF2">
      <w:pPr>
        <w:rPr>
          <w:rFonts w:cs="Arial"/>
        </w:rPr>
      </w:pPr>
      <w:r w:rsidRPr="00E61DEB">
        <w:rPr>
          <w:rFonts w:cs="Arial"/>
        </w:rPr>
        <w:t>Срок регистрации запроса заявителя о предоставлении муниципальной услуги.</w:t>
      </w:r>
    </w:p>
    <w:p w:rsidR="009A4FD8" w:rsidRPr="00E61DEB" w:rsidRDefault="009A4FD8" w:rsidP="00657FF2">
      <w:pPr>
        <w:rPr>
          <w:rFonts w:cs="Arial"/>
        </w:rPr>
      </w:pPr>
      <w:r w:rsidRPr="00E61DEB">
        <w:rPr>
          <w:rFonts w:cs="Arial"/>
        </w:rPr>
        <w:t xml:space="preserve">Регистрация запроса </w:t>
      </w:r>
      <w:r w:rsidR="00956152" w:rsidRPr="00E61DEB">
        <w:rPr>
          <w:rFonts w:cs="Arial"/>
        </w:rPr>
        <w:t xml:space="preserve">(заявления) </w:t>
      </w:r>
      <w:r w:rsidRPr="00E61DEB">
        <w:rPr>
          <w:rFonts w:cs="Arial"/>
        </w:rPr>
        <w:t>заявителя о предоставлении муниципальной услу</w:t>
      </w:r>
      <w:r w:rsidR="00E54AF5" w:rsidRPr="00E61DEB">
        <w:rPr>
          <w:rFonts w:cs="Arial"/>
        </w:rPr>
        <w:t xml:space="preserve">ги осуществляется </w:t>
      </w:r>
      <w:r w:rsidR="006070E6" w:rsidRPr="00E61DEB">
        <w:rPr>
          <w:rFonts w:cs="Arial"/>
        </w:rPr>
        <w:t>в день получения заявления</w:t>
      </w:r>
      <w:r w:rsidRPr="00E61DEB">
        <w:rPr>
          <w:rFonts w:cs="Arial"/>
        </w:rPr>
        <w:t xml:space="preserve">. </w:t>
      </w:r>
    </w:p>
    <w:p w:rsidR="006070E6" w:rsidRPr="00E61DEB" w:rsidRDefault="006070E6" w:rsidP="00657FF2">
      <w:pPr>
        <w:rPr>
          <w:rFonts w:cs="Arial"/>
        </w:rPr>
      </w:pPr>
      <w:r w:rsidRPr="00E61DEB">
        <w:rPr>
          <w:rFonts w:cs="Arial"/>
        </w:rPr>
        <w:t>При поступлении заявления в электронной форме в выходные (праздничные) дни его регистрация производится на следующий рабочий день.</w:t>
      </w:r>
    </w:p>
    <w:p w:rsidR="000D6C7E" w:rsidRPr="00E61DEB" w:rsidRDefault="000D6C7E" w:rsidP="00657FF2">
      <w:pPr>
        <w:rPr>
          <w:rFonts w:cs="Arial"/>
        </w:rPr>
      </w:pPr>
      <w:r w:rsidRPr="00E61DEB">
        <w:rPr>
          <w:rFonts w:cs="Arial"/>
        </w:rPr>
        <w:t>Требования к помещениям, в которых предо</w:t>
      </w:r>
      <w:r w:rsidR="00552167" w:rsidRPr="00E61DEB">
        <w:rPr>
          <w:rFonts w:cs="Arial"/>
        </w:rPr>
        <w:t>ставляется муниципальная услуга</w:t>
      </w:r>
    </w:p>
    <w:p w:rsidR="00BB3069" w:rsidRPr="00E61DEB" w:rsidRDefault="00BB3069" w:rsidP="00657FF2">
      <w:pPr>
        <w:rPr>
          <w:rFonts w:cs="Arial"/>
        </w:rPr>
      </w:pPr>
      <w:r w:rsidRPr="00E61DEB">
        <w:rPr>
          <w:rFonts w:cs="Arial"/>
        </w:rPr>
        <w:t>Прием граждан осуществляется в специально выделенных для предоставления муниципальных услуг помещениях.</w:t>
      </w:r>
    </w:p>
    <w:p w:rsidR="00BB3069" w:rsidRPr="00E61DEB" w:rsidRDefault="00BB3069" w:rsidP="00657FF2">
      <w:pPr>
        <w:rPr>
          <w:rFonts w:cs="Arial"/>
        </w:rPr>
      </w:pPr>
      <w:r w:rsidRPr="00E61DEB">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E61DEB" w:rsidRDefault="00BB3069" w:rsidP="00657FF2">
      <w:pPr>
        <w:rPr>
          <w:rFonts w:cs="Arial"/>
        </w:rPr>
      </w:pPr>
      <w:r w:rsidRPr="00E61DEB">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E61DEB" w:rsidRDefault="00254BAA" w:rsidP="00657FF2">
      <w:pPr>
        <w:rPr>
          <w:rFonts w:cs="Arial"/>
        </w:rPr>
      </w:pPr>
      <w:r w:rsidRPr="00E61DEB">
        <w:rPr>
          <w:rFonts w:cs="Arial"/>
        </w:rPr>
        <w:t xml:space="preserve"> </w:t>
      </w:r>
      <w:r w:rsidR="00BB3069" w:rsidRPr="00E61DEB">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E61DEB" w:rsidRDefault="00BB3069" w:rsidP="00657FF2">
      <w:pPr>
        <w:rPr>
          <w:rFonts w:cs="Arial"/>
        </w:rPr>
      </w:pPr>
      <w:r w:rsidRPr="00E61DEB">
        <w:rPr>
          <w:rFonts w:cs="Arial"/>
        </w:rPr>
        <w:t>Доступ заявителей к парковочным местам является бесплатным.</w:t>
      </w:r>
    </w:p>
    <w:p w:rsidR="00BB3069" w:rsidRPr="00E61DEB" w:rsidRDefault="00BB3069" w:rsidP="00657FF2">
      <w:pPr>
        <w:rPr>
          <w:rFonts w:cs="Arial"/>
        </w:rPr>
      </w:pPr>
      <w:r w:rsidRPr="00E61DEB">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E61DEB" w:rsidRDefault="00BB3069" w:rsidP="00657FF2">
      <w:pPr>
        <w:rPr>
          <w:rFonts w:cs="Arial"/>
        </w:rPr>
      </w:pPr>
      <w:r w:rsidRPr="00E61DEB">
        <w:rPr>
          <w:rFonts w:cs="Arial"/>
        </w:rPr>
        <w:t>Места информирования, предназначенные для ознакомления заявителей с информационными материалами, оборудуются:</w:t>
      </w:r>
    </w:p>
    <w:p w:rsidR="00BB3069" w:rsidRPr="00E61DEB" w:rsidRDefault="00BB3069" w:rsidP="00657FF2">
      <w:pPr>
        <w:rPr>
          <w:rFonts w:cs="Arial"/>
        </w:rPr>
      </w:pPr>
      <w:r w:rsidRPr="00E61DEB">
        <w:rPr>
          <w:rFonts w:cs="Arial"/>
        </w:rPr>
        <w:t>- информационными стендами, на которых размещается визуальная и текстовая информация;</w:t>
      </w:r>
    </w:p>
    <w:p w:rsidR="00BB3069" w:rsidRPr="00E61DEB" w:rsidRDefault="00BB3069" w:rsidP="00657FF2">
      <w:pPr>
        <w:rPr>
          <w:rFonts w:cs="Arial"/>
        </w:rPr>
      </w:pPr>
      <w:r w:rsidRPr="00E61DEB">
        <w:rPr>
          <w:rFonts w:cs="Arial"/>
        </w:rPr>
        <w:t>- стульями и столами для оформления документов.</w:t>
      </w:r>
    </w:p>
    <w:p w:rsidR="00BB3069" w:rsidRPr="00E61DEB" w:rsidRDefault="00BB3069" w:rsidP="00657FF2">
      <w:pPr>
        <w:rPr>
          <w:rFonts w:cs="Arial"/>
        </w:rPr>
      </w:pPr>
      <w:r w:rsidRPr="00E61DEB">
        <w:rPr>
          <w:rFonts w:cs="Arial"/>
        </w:rPr>
        <w:t>К информационным стендам должна быть обеспечена возможность свободного доступа граждан.</w:t>
      </w:r>
    </w:p>
    <w:p w:rsidR="00D50579" w:rsidRPr="00E61DEB" w:rsidRDefault="00D50579" w:rsidP="00657FF2">
      <w:pPr>
        <w:rPr>
          <w:rFonts w:cs="Arial"/>
        </w:rPr>
      </w:pPr>
      <w:r w:rsidRPr="00E61DEB">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50579" w:rsidRPr="00E61DEB" w:rsidRDefault="00D50579" w:rsidP="00657FF2">
      <w:pPr>
        <w:rPr>
          <w:rFonts w:cs="Arial"/>
        </w:rPr>
      </w:pPr>
      <w:r w:rsidRPr="00E61DEB">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B3069" w:rsidRPr="00E61DEB" w:rsidRDefault="00BB3069" w:rsidP="00657FF2">
      <w:pPr>
        <w:rPr>
          <w:rFonts w:cs="Arial"/>
        </w:rPr>
      </w:pPr>
      <w:r w:rsidRPr="00E61DEB">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E61DEB" w:rsidRDefault="00BB3069" w:rsidP="00657FF2">
      <w:pPr>
        <w:rPr>
          <w:rFonts w:cs="Arial"/>
        </w:rPr>
      </w:pPr>
      <w:r w:rsidRPr="00E61DEB">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474E2" w:rsidRPr="00E61DEB" w:rsidRDefault="004474E2" w:rsidP="004474E2">
      <w:pPr>
        <w:rPr>
          <w:rFonts w:cs="Arial"/>
        </w:rPr>
      </w:pPr>
      <w:r w:rsidRPr="00E61DEB">
        <w:rPr>
          <w:rFonts w:cs="Arial"/>
        </w:rPr>
        <w:t>Требования к обеспечению условий доступности муниципальных услуг для инвалидов:</w:t>
      </w:r>
    </w:p>
    <w:p w:rsidR="004474E2" w:rsidRPr="00E61DEB" w:rsidRDefault="004474E2" w:rsidP="004474E2">
      <w:pPr>
        <w:adjustRightInd w:val="0"/>
        <w:rPr>
          <w:rFonts w:cs="Arial"/>
        </w:rPr>
      </w:pPr>
      <w:r w:rsidRPr="00E61DEB">
        <w:rPr>
          <w:rFonts w:cs="Arial"/>
        </w:rPr>
        <w:t xml:space="preserve">        -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4474E2" w:rsidRPr="00E61DEB" w:rsidRDefault="004474E2" w:rsidP="004474E2">
      <w:pPr>
        <w:adjustRightInd w:val="0"/>
        <w:rPr>
          <w:rFonts w:cs="Arial"/>
        </w:rPr>
      </w:pPr>
      <w:r w:rsidRPr="00E61DEB">
        <w:rPr>
          <w:rFonts w:cs="Arial"/>
        </w:rPr>
        <w:t xml:space="preserve">        -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474E2" w:rsidRPr="00E61DEB" w:rsidRDefault="004474E2" w:rsidP="004474E2">
      <w:pPr>
        <w:adjustRightInd w:val="0"/>
        <w:rPr>
          <w:rFonts w:cs="Arial"/>
        </w:rPr>
      </w:pPr>
      <w:r w:rsidRPr="00E61DEB">
        <w:rPr>
          <w:rFonts w:cs="Arial"/>
        </w:rPr>
        <w:t xml:space="preserve">        -      сопровождение инвалидов, имеющих стойкие расстройства функции зрения и самостоятельного передвижения;</w:t>
      </w:r>
    </w:p>
    <w:p w:rsidR="004474E2" w:rsidRPr="00E61DEB" w:rsidRDefault="004474E2" w:rsidP="004474E2">
      <w:pPr>
        <w:adjustRightInd w:val="0"/>
        <w:rPr>
          <w:rFonts w:cs="Arial"/>
        </w:rPr>
      </w:pPr>
      <w:r w:rsidRPr="00E61DEB">
        <w:rPr>
          <w:rFonts w:cs="Arial"/>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4474E2" w:rsidRPr="00E61DEB" w:rsidRDefault="004474E2" w:rsidP="004474E2">
      <w:pPr>
        <w:adjustRightInd w:val="0"/>
        <w:rPr>
          <w:rFonts w:eastAsia="Calibri" w:cs="Arial"/>
          <w:lang w:eastAsia="en-US"/>
        </w:rPr>
      </w:pPr>
      <w:r w:rsidRPr="00E61DEB">
        <w:rPr>
          <w:rFonts w:eastAsia="Calibri" w:cs="Arial"/>
          <w:lang w:eastAsia="en-US"/>
        </w:rPr>
        <w:lastRenderedPageBreak/>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74E2" w:rsidRPr="00E61DEB" w:rsidRDefault="004474E2" w:rsidP="004474E2">
      <w:pPr>
        <w:adjustRightInd w:val="0"/>
        <w:ind w:firstLine="540"/>
        <w:rPr>
          <w:rFonts w:eastAsia="Calibri" w:cs="Arial"/>
          <w:lang w:eastAsia="en-US"/>
        </w:rPr>
      </w:pPr>
      <w:r w:rsidRPr="00E61DEB">
        <w:rPr>
          <w:rFonts w:eastAsia="Calibri" w:cs="Arial"/>
          <w:lang w:eastAsia="en-US"/>
        </w:rPr>
        <w:t>-     допуск сурдопереводчика и тифлосурдопереводчика;</w:t>
      </w:r>
    </w:p>
    <w:p w:rsidR="004474E2" w:rsidRPr="00E61DEB" w:rsidRDefault="004474E2" w:rsidP="004474E2">
      <w:pPr>
        <w:adjustRightInd w:val="0"/>
        <w:ind w:firstLine="540"/>
        <w:rPr>
          <w:rFonts w:eastAsia="Calibri" w:cs="Arial"/>
          <w:lang w:eastAsia="en-US"/>
        </w:rPr>
      </w:pPr>
      <w:r w:rsidRPr="00E61DEB">
        <w:rPr>
          <w:rFonts w:eastAsia="Calibri" w:cs="Arial"/>
          <w:lang w:eastAsia="en-US"/>
        </w:rPr>
        <w:t>-     допуск собаки-проводника на объект (здание, помещение), в котором предоставляется услуга;</w:t>
      </w:r>
    </w:p>
    <w:p w:rsidR="004474E2" w:rsidRPr="00E61DEB" w:rsidRDefault="004474E2" w:rsidP="004474E2">
      <w:pPr>
        <w:rPr>
          <w:rFonts w:cs="Arial"/>
        </w:rPr>
      </w:pPr>
      <w:r w:rsidRPr="00E61DEB">
        <w:rPr>
          <w:rFonts w:eastAsia="Calibri" w:cs="Arial"/>
          <w:lang w:eastAsia="en-US"/>
        </w:rPr>
        <w:t>-    оказание инвалидам помощи в преодолении барьеров, мешающих получению ими услуг наравне с другими лицами (дополнен  пост. №51 от 21.03.20106г.)</w:t>
      </w:r>
    </w:p>
    <w:p w:rsidR="000D6C7E" w:rsidRPr="00E61DEB" w:rsidRDefault="00D01422" w:rsidP="00657FF2">
      <w:pPr>
        <w:rPr>
          <w:rFonts w:cs="Arial"/>
        </w:rPr>
      </w:pPr>
      <w:r w:rsidRPr="00E61DEB">
        <w:rPr>
          <w:rFonts w:cs="Arial"/>
        </w:rPr>
        <w:t>Показатели доступности и качества муниципальной услуги</w:t>
      </w:r>
    </w:p>
    <w:p w:rsidR="00D01422" w:rsidRPr="00E61DEB" w:rsidRDefault="00D01422" w:rsidP="00657FF2">
      <w:pPr>
        <w:rPr>
          <w:rFonts w:cs="Arial"/>
        </w:rPr>
      </w:pPr>
      <w:r w:rsidRPr="00E61DEB">
        <w:rPr>
          <w:rFonts w:cs="Arial"/>
        </w:rPr>
        <w:t>Показателями доступности муниципальной услуги являются:</w:t>
      </w:r>
    </w:p>
    <w:p w:rsidR="00D01422" w:rsidRPr="00E61DEB" w:rsidRDefault="00D01422" w:rsidP="00657FF2">
      <w:pPr>
        <w:rPr>
          <w:rFonts w:cs="Arial"/>
        </w:rPr>
      </w:pPr>
      <w:r w:rsidRPr="00E61DEB">
        <w:rPr>
          <w:rFonts w:cs="Arial"/>
        </w:rPr>
        <w:t xml:space="preserve">- оборудование территорий, прилегающих к месторасположению </w:t>
      </w:r>
      <w:r w:rsidR="002852A4" w:rsidRPr="00E61DEB">
        <w:rPr>
          <w:rFonts w:cs="Arial"/>
        </w:rPr>
        <w:t>органа предоставляющего услугу</w:t>
      </w:r>
      <w:r w:rsidRPr="00E61DEB">
        <w:rPr>
          <w:rFonts w:cs="Arial"/>
        </w:rPr>
        <w:t>, местами для парковки автотранспортных средств, в том числе для лиц с ограниченными возможностями здоровья (инвалидов);</w:t>
      </w:r>
    </w:p>
    <w:p w:rsidR="00D01422" w:rsidRPr="00E61DEB" w:rsidRDefault="00D01422" w:rsidP="00657FF2">
      <w:pPr>
        <w:rPr>
          <w:rFonts w:cs="Arial"/>
        </w:rPr>
      </w:pPr>
      <w:r w:rsidRPr="00E61DEB">
        <w:rPr>
          <w:rFonts w:cs="Arial"/>
        </w:rPr>
        <w:t xml:space="preserve">- оборудование мест ожидания в </w:t>
      </w:r>
      <w:r w:rsidR="002852A4" w:rsidRPr="00E61DEB">
        <w:rPr>
          <w:rFonts w:cs="Arial"/>
        </w:rPr>
        <w:t>органе предоставляющего услугу</w:t>
      </w:r>
      <w:r w:rsidRPr="00E61DEB">
        <w:rPr>
          <w:rFonts w:cs="Arial"/>
        </w:rPr>
        <w:t xml:space="preserve"> доступными местами общего пользования;</w:t>
      </w:r>
    </w:p>
    <w:p w:rsidR="00D01422" w:rsidRPr="00E61DEB" w:rsidRDefault="00D01422" w:rsidP="00657FF2">
      <w:pPr>
        <w:rPr>
          <w:rFonts w:cs="Arial"/>
        </w:rPr>
      </w:pPr>
      <w:r w:rsidRPr="00E61DEB">
        <w:rPr>
          <w:rFonts w:cs="Arial"/>
        </w:rPr>
        <w:t xml:space="preserve">- оборудование мест ожидания и мест приема заявителей в </w:t>
      </w:r>
      <w:r w:rsidR="002852A4" w:rsidRPr="00E61DEB">
        <w:rPr>
          <w:rFonts w:cs="Arial"/>
        </w:rPr>
        <w:t>органе предоставляющего услугу</w:t>
      </w:r>
      <w:r w:rsidRPr="00E61DEB">
        <w:rPr>
          <w:rFonts w:cs="Arial"/>
        </w:rPr>
        <w:t xml:space="preserve"> стульями, столами (стойками) для возможности оформления документов;</w:t>
      </w:r>
    </w:p>
    <w:p w:rsidR="00D01422" w:rsidRPr="00E61DEB" w:rsidRDefault="00D01422" w:rsidP="00657FF2">
      <w:pPr>
        <w:rPr>
          <w:rFonts w:cs="Arial"/>
        </w:rPr>
      </w:pPr>
      <w:r w:rsidRPr="00E61DEB">
        <w:rPr>
          <w:rFonts w:cs="Arial"/>
        </w:rPr>
        <w:t xml:space="preserve">- соблюдение графика работы </w:t>
      </w:r>
      <w:r w:rsidR="002852A4" w:rsidRPr="00E61DEB">
        <w:rPr>
          <w:rFonts w:cs="Arial"/>
        </w:rPr>
        <w:t>органа предоставляющего услугу</w:t>
      </w:r>
      <w:r w:rsidRPr="00E61DEB">
        <w:rPr>
          <w:rFonts w:cs="Arial"/>
        </w:rPr>
        <w:t>;</w:t>
      </w:r>
    </w:p>
    <w:p w:rsidR="00D01422" w:rsidRPr="00E61DEB" w:rsidRDefault="00D01422" w:rsidP="00657FF2">
      <w:pPr>
        <w:rPr>
          <w:rFonts w:cs="Arial"/>
        </w:rPr>
      </w:pPr>
      <w:r w:rsidRPr="00E61DEB">
        <w:rPr>
          <w:rFonts w:cs="Arial"/>
        </w:rPr>
        <w:t xml:space="preserve">- размещение полной, достоверной и актуальной информации о муниципальной услуге на Едином портале, </w:t>
      </w:r>
      <w:r w:rsidR="00F46800" w:rsidRPr="00E61DEB">
        <w:rPr>
          <w:rFonts w:cs="Arial"/>
        </w:rPr>
        <w:t xml:space="preserve">Региональном портале, </w:t>
      </w:r>
      <w:r w:rsidRPr="00E61DEB">
        <w:rPr>
          <w:rFonts w:cs="Arial"/>
        </w:rPr>
        <w:t xml:space="preserve">на официальном сайте </w:t>
      </w:r>
      <w:r w:rsidR="0084506D" w:rsidRPr="00E61DEB">
        <w:rPr>
          <w:rFonts w:cs="Arial"/>
        </w:rPr>
        <w:t>администрации</w:t>
      </w:r>
      <w:r w:rsidRPr="00E61DEB">
        <w:rPr>
          <w:rFonts w:cs="Arial"/>
        </w:rPr>
        <w:t xml:space="preserve">, на информационных стендах в местах </w:t>
      </w:r>
      <w:r w:rsidR="0084506D" w:rsidRPr="00E61DEB">
        <w:rPr>
          <w:rFonts w:cs="Arial"/>
        </w:rPr>
        <w:t>предоставления муниципальной услуги</w:t>
      </w:r>
      <w:r w:rsidRPr="00E61DEB">
        <w:rPr>
          <w:rFonts w:cs="Arial"/>
        </w:rPr>
        <w:t>;</w:t>
      </w:r>
    </w:p>
    <w:p w:rsidR="00D01422" w:rsidRPr="00E61DEB" w:rsidRDefault="00D01422" w:rsidP="00657FF2">
      <w:pPr>
        <w:rPr>
          <w:rFonts w:cs="Arial"/>
        </w:rPr>
      </w:pPr>
      <w:r w:rsidRPr="00E61DEB">
        <w:rPr>
          <w:rFonts w:cs="Arial"/>
        </w:rPr>
        <w:t xml:space="preserve">- возможность получения муниципальной услуги в </w:t>
      </w:r>
      <w:r w:rsidR="00F2098A" w:rsidRPr="00E61DEB">
        <w:rPr>
          <w:rFonts w:cs="Arial"/>
        </w:rPr>
        <w:t>многофункциональном центре</w:t>
      </w:r>
      <w:r w:rsidRPr="00E61DEB">
        <w:rPr>
          <w:rFonts w:cs="Arial"/>
        </w:rPr>
        <w:t>;</w:t>
      </w:r>
    </w:p>
    <w:p w:rsidR="00D01422" w:rsidRPr="00E61DEB" w:rsidRDefault="00D01422" w:rsidP="00657FF2">
      <w:pPr>
        <w:rPr>
          <w:rFonts w:cs="Arial"/>
        </w:rPr>
      </w:pPr>
      <w:r w:rsidRPr="00E61DEB">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E61DEB" w:rsidRDefault="00D01422" w:rsidP="00657FF2">
      <w:pPr>
        <w:rPr>
          <w:rFonts w:cs="Arial"/>
        </w:rPr>
      </w:pPr>
      <w:r w:rsidRPr="00E61DEB">
        <w:rPr>
          <w:rFonts w:cs="Arial"/>
        </w:rPr>
        <w:t>Показателями качества муниципальной услуги являются:</w:t>
      </w:r>
    </w:p>
    <w:p w:rsidR="00D01422" w:rsidRPr="00E61DEB" w:rsidRDefault="00D01422" w:rsidP="00657FF2">
      <w:pPr>
        <w:rPr>
          <w:rFonts w:cs="Arial"/>
        </w:rPr>
      </w:pPr>
      <w:r w:rsidRPr="00E61DEB">
        <w:rPr>
          <w:rFonts w:cs="Arial"/>
        </w:rPr>
        <w:t>- полнота предоставления муниципальной услуги в соответствии с требованиями настоящего Административного регламента;</w:t>
      </w:r>
    </w:p>
    <w:p w:rsidR="00D01422" w:rsidRPr="00E61DEB" w:rsidRDefault="00D01422" w:rsidP="00657FF2">
      <w:pPr>
        <w:rPr>
          <w:rFonts w:cs="Arial"/>
        </w:rPr>
      </w:pPr>
      <w:r w:rsidRPr="00E61DEB">
        <w:rPr>
          <w:rFonts w:cs="Arial"/>
        </w:rPr>
        <w:t>- соблюдение сроков предоставления муниципальной услуги;</w:t>
      </w:r>
    </w:p>
    <w:p w:rsidR="00D01422" w:rsidRPr="00E61DEB" w:rsidRDefault="00D01422" w:rsidP="00657FF2">
      <w:pPr>
        <w:rPr>
          <w:rFonts w:cs="Arial"/>
        </w:rPr>
      </w:pPr>
      <w:r w:rsidRPr="00E61DEB">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E61DEB" w:rsidRDefault="0084506D" w:rsidP="00657FF2">
      <w:pPr>
        <w:rPr>
          <w:rFonts w:cs="Arial"/>
        </w:rPr>
      </w:pPr>
      <w:r w:rsidRPr="00E61DEB">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5FD4" w:rsidRPr="00E61DEB" w:rsidRDefault="00D45FD4" w:rsidP="00657FF2">
      <w:pPr>
        <w:rPr>
          <w:rFonts w:cs="Arial"/>
        </w:rPr>
      </w:pPr>
      <w:r w:rsidRPr="00E61DEB">
        <w:rPr>
          <w:rFonts w:cs="Arial"/>
        </w:rPr>
        <w:t>2.14.1.</w:t>
      </w:r>
      <w:r w:rsidR="00726B77" w:rsidRPr="00E61DEB">
        <w:rPr>
          <w:rFonts w:cs="Arial"/>
        </w:rPr>
        <w:t xml:space="preserve"> </w:t>
      </w:r>
      <w:r w:rsidRPr="00E61DEB">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D45FD4" w:rsidRPr="00E61DEB" w:rsidRDefault="00D45FD4" w:rsidP="00657FF2">
      <w:pPr>
        <w:rPr>
          <w:rFonts w:cs="Arial"/>
        </w:rPr>
      </w:pPr>
      <w:r w:rsidRPr="00E61DEB">
        <w:rPr>
          <w:rFonts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45FD4" w:rsidRPr="00E61DEB" w:rsidRDefault="00D45FD4" w:rsidP="00657FF2">
      <w:pPr>
        <w:rPr>
          <w:rFonts w:cs="Arial"/>
        </w:rPr>
      </w:pPr>
      <w:r w:rsidRPr="00E61DEB">
        <w:rPr>
          <w:rFonts w:cs="Arial"/>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D02CCC" w:rsidRPr="00E61DEB" w:rsidRDefault="008137E9" w:rsidP="00657FF2">
      <w:pPr>
        <w:rPr>
          <w:rFonts w:cs="Arial"/>
        </w:rPr>
      </w:pPr>
      <w:r w:rsidRPr="00E61DEB">
        <w:rPr>
          <w:rFonts w:cs="Arial"/>
        </w:rPr>
        <w:t>2.14.4</w:t>
      </w:r>
      <w:r w:rsidR="00D45FD4" w:rsidRPr="00E61DEB">
        <w:rPr>
          <w:rFonts w:cs="Arial"/>
        </w:rPr>
        <w:t xml:space="preserve">.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w:t>
      </w:r>
      <w:r w:rsidR="00D45FD4" w:rsidRPr="00E61DEB">
        <w:rPr>
          <w:rFonts w:cs="Arial"/>
        </w:rPr>
        <w:lastRenderedPageBreak/>
        <w:t>электронной подписи, использование которых допускается при обращении за получением государственных и муниципальных услуг».</w:t>
      </w:r>
    </w:p>
    <w:p w:rsidR="00D45FD4" w:rsidRPr="00E61DEB" w:rsidRDefault="00D45FD4" w:rsidP="00657FF2">
      <w:pPr>
        <w:rPr>
          <w:rFonts w:cs="Arial"/>
        </w:rPr>
      </w:pPr>
    </w:p>
    <w:p w:rsidR="000D6C7E" w:rsidRPr="00E61DEB" w:rsidRDefault="00FE75F7" w:rsidP="00657FF2">
      <w:pPr>
        <w:rPr>
          <w:rFonts w:cs="Arial"/>
        </w:rPr>
      </w:pPr>
      <w:r w:rsidRPr="00E61DEB">
        <w:rPr>
          <w:rFonts w:cs="Arial"/>
          <w:lang w:val="en-US"/>
        </w:rPr>
        <w:t>C</w:t>
      </w:r>
      <w:r w:rsidRPr="00E61DEB">
        <w:rPr>
          <w:rFonts w:cs="Arial"/>
        </w:rPr>
        <w:t>остав, последовательность и сроки выполнения административных процедур, требования к порядку их выполнения</w:t>
      </w:r>
    </w:p>
    <w:p w:rsidR="000D6C7E" w:rsidRPr="00E61DEB" w:rsidRDefault="000D6C7E" w:rsidP="00657FF2">
      <w:pPr>
        <w:rPr>
          <w:rFonts w:cs="Arial"/>
        </w:rPr>
      </w:pPr>
    </w:p>
    <w:p w:rsidR="00FE75F7" w:rsidRPr="00E61DEB" w:rsidRDefault="003536D7" w:rsidP="00657FF2">
      <w:pPr>
        <w:rPr>
          <w:rFonts w:cs="Arial"/>
        </w:rPr>
      </w:pPr>
      <w:r w:rsidRPr="00E61DEB">
        <w:rPr>
          <w:rFonts w:cs="Arial"/>
        </w:rPr>
        <w:t>Исчерпывающий пер</w:t>
      </w:r>
      <w:r w:rsidR="00D14852" w:rsidRPr="00E61DEB">
        <w:rPr>
          <w:rFonts w:cs="Arial"/>
        </w:rPr>
        <w:t>ечень административных процедур</w:t>
      </w:r>
    </w:p>
    <w:p w:rsidR="000D6C7E" w:rsidRPr="00E61DEB" w:rsidRDefault="000D6C7E" w:rsidP="00657FF2">
      <w:pPr>
        <w:rPr>
          <w:rFonts w:cs="Arial"/>
        </w:rPr>
      </w:pPr>
      <w:r w:rsidRPr="00E61DEB">
        <w:rPr>
          <w:rFonts w:cs="Arial"/>
        </w:rPr>
        <w:t>Предоставление муниципальной услуги включает в себя следующие административные процедуры:</w:t>
      </w:r>
    </w:p>
    <w:p w:rsidR="000D6C7E" w:rsidRPr="00E61DEB" w:rsidRDefault="000D6C7E" w:rsidP="00657FF2">
      <w:pPr>
        <w:rPr>
          <w:rFonts w:cs="Arial"/>
        </w:rPr>
      </w:pPr>
      <w:r w:rsidRPr="00E61DEB">
        <w:rPr>
          <w:rFonts w:cs="Arial"/>
        </w:rPr>
        <w:t xml:space="preserve">прием и регистрация заявления </w:t>
      </w:r>
      <w:r w:rsidR="00BF0A35" w:rsidRPr="00E61DEB">
        <w:rPr>
          <w:rFonts w:cs="Arial"/>
        </w:rPr>
        <w:t>и прилагаемых к нему документов</w:t>
      </w:r>
      <w:r w:rsidRPr="00E61DEB">
        <w:rPr>
          <w:rFonts w:cs="Arial"/>
        </w:rPr>
        <w:t>;</w:t>
      </w:r>
    </w:p>
    <w:p w:rsidR="003536D7" w:rsidRPr="00E61DEB" w:rsidRDefault="003536D7" w:rsidP="00657FF2">
      <w:pPr>
        <w:rPr>
          <w:rFonts w:cs="Arial"/>
        </w:rPr>
      </w:pPr>
      <w:r w:rsidRPr="00E61DEB">
        <w:rPr>
          <w:rFonts w:cs="Arial"/>
        </w:rPr>
        <w:t>рассмот</w:t>
      </w:r>
      <w:r w:rsidR="00C00341" w:rsidRPr="00E61DEB">
        <w:rPr>
          <w:rFonts w:cs="Arial"/>
        </w:rPr>
        <w:t xml:space="preserve">рение </w:t>
      </w:r>
      <w:r w:rsidR="001E08E4" w:rsidRPr="00E61DEB">
        <w:rPr>
          <w:rFonts w:cs="Arial"/>
        </w:rPr>
        <w:t>представленных</w:t>
      </w:r>
      <w:r w:rsidR="00F22510" w:rsidRPr="00E61DEB">
        <w:rPr>
          <w:rFonts w:cs="Arial"/>
        </w:rPr>
        <w:t xml:space="preserve"> документов</w:t>
      </w:r>
      <w:r w:rsidRPr="00E61DEB">
        <w:rPr>
          <w:rFonts w:cs="Arial"/>
        </w:rPr>
        <w:t>;</w:t>
      </w:r>
    </w:p>
    <w:p w:rsidR="003536D7" w:rsidRPr="00E61DEB" w:rsidRDefault="004F6768" w:rsidP="00657FF2">
      <w:pPr>
        <w:rPr>
          <w:rFonts w:cs="Arial"/>
        </w:rPr>
      </w:pPr>
      <w:r w:rsidRPr="00E61DEB">
        <w:rPr>
          <w:rFonts w:cs="Arial"/>
        </w:rPr>
        <w:t xml:space="preserve">подготовка проекта постановления </w:t>
      </w:r>
      <w:r w:rsidR="00D55C49" w:rsidRPr="00E61DEB">
        <w:rPr>
          <w:rFonts w:cs="Arial"/>
        </w:rPr>
        <w:t xml:space="preserve">администрации </w:t>
      </w:r>
      <w:r w:rsidR="00E402CD" w:rsidRPr="00E61DEB">
        <w:rPr>
          <w:rFonts w:cs="Arial"/>
        </w:rPr>
        <w:t xml:space="preserve">об установлении публичного сервитута в отношении земельных участков в границах полос отвода автомобильных дорог местного значения </w:t>
      </w:r>
      <w:r w:rsidR="00DF5E57" w:rsidRPr="00E61DEB">
        <w:rPr>
          <w:rFonts w:cs="Arial"/>
        </w:rPr>
        <w:t>вне границ населенных пунктов в границах муниципального района,</w:t>
      </w:r>
      <w:r w:rsidR="00E402CD" w:rsidRPr="00E61DEB">
        <w:rPr>
          <w:rFonts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sidR="003536D7" w:rsidRPr="00E61DEB">
        <w:rPr>
          <w:rFonts w:cs="Arial"/>
        </w:rPr>
        <w:t>;</w:t>
      </w:r>
    </w:p>
    <w:p w:rsidR="003536D7" w:rsidRPr="00E61DEB" w:rsidRDefault="00866EF6" w:rsidP="00657FF2">
      <w:pPr>
        <w:rPr>
          <w:rFonts w:cs="Arial"/>
        </w:rPr>
      </w:pPr>
      <w:r w:rsidRPr="00E61DEB">
        <w:rPr>
          <w:rFonts w:cs="Arial"/>
        </w:rPr>
        <w:t>выдача</w:t>
      </w:r>
      <w:r w:rsidR="003536D7" w:rsidRPr="00E61DEB">
        <w:rPr>
          <w:rFonts w:cs="Arial"/>
        </w:rPr>
        <w:t xml:space="preserve"> </w:t>
      </w:r>
      <w:r w:rsidR="00572DF0" w:rsidRPr="00E61DEB">
        <w:rPr>
          <w:rFonts w:cs="Arial"/>
        </w:rPr>
        <w:t xml:space="preserve">(направление) </w:t>
      </w:r>
      <w:r w:rsidR="003536D7" w:rsidRPr="00E61DEB">
        <w:rPr>
          <w:rFonts w:cs="Arial"/>
        </w:rPr>
        <w:t xml:space="preserve">заявителю </w:t>
      </w:r>
      <w:r w:rsidR="004F6768" w:rsidRPr="00E61DEB">
        <w:rPr>
          <w:rFonts w:cs="Arial"/>
        </w:rPr>
        <w:t>постановления</w:t>
      </w:r>
      <w:r w:rsidR="00E9379B" w:rsidRPr="00E61DEB">
        <w:rPr>
          <w:rFonts w:cs="Arial"/>
        </w:rPr>
        <w:t xml:space="preserve"> </w:t>
      </w:r>
      <w:r w:rsidR="00D55C49" w:rsidRPr="00E61DEB">
        <w:rPr>
          <w:rFonts w:cs="Arial"/>
        </w:rPr>
        <w:t xml:space="preserve">администрации </w:t>
      </w:r>
      <w:r w:rsidR="00E402CD" w:rsidRPr="00E61DEB">
        <w:rPr>
          <w:rFonts w:cs="Arial"/>
        </w:rPr>
        <w:t xml:space="preserve">об установлении публичного сервитута в отношении земельных участков в границах полос отвода автомобильных дорог местного значения </w:t>
      </w:r>
      <w:r w:rsidR="00E137D5" w:rsidRPr="00E61DEB">
        <w:rPr>
          <w:rFonts w:cs="Arial"/>
        </w:rPr>
        <w:t>вне границ населенных пунктов в границах муниципального района,</w:t>
      </w:r>
      <w:r w:rsidR="00E402CD" w:rsidRPr="00E61DEB">
        <w:rPr>
          <w:rFonts w:cs="Arial"/>
        </w:rPr>
        <w:t xml:space="preserve"> в целях прокладки, переноса, переустройства инженерных коммуникаций, их эксплуатации либо уведомления о мотивированном </w:t>
      </w:r>
      <w:r w:rsidR="00AB48D7" w:rsidRPr="00E61DEB">
        <w:rPr>
          <w:rFonts w:cs="Arial"/>
        </w:rPr>
        <w:t xml:space="preserve">отказе </w:t>
      </w:r>
      <w:r w:rsidR="00E402CD" w:rsidRPr="00E61DEB">
        <w:rPr>
          <w:rFonts w:cs="Arial"/>
        </w:rPr>
        <w:t>в предоставлении муниципальной услуги</w:t>
      </w:r>
      <w:r w:rsidR="003536D7" w:rsidRPr="00E61DEB">
        <w:rPr>
          <w:rFonts w:cs="Arial"/>
        </w:rPr>
        <w:t>.</w:t>
      </w:r>
    </w:p>
    <w:p w:rsidR="003536D7" w:rsidRPr="00E61DEB" w:rsidRDefault="003536D7" w:rsidP="00657FF2">
      <w:pPr>
        <w:rPr>
          <w:rFonts w:cs="Arial"/>
        </w:rPr>
      </w:pPr>
      <w:r w:rsidRPr="00E61DEB">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0017C5" w:rsidRPr="00E61DEB">
        <w:rPr>
          <w:rFonts w:cs="Arial"/>
        </w:rPr>
        <w:t>2</w:t>
      </w:r>
      <w:r w:rsidRPr="00E61DEB">
        <w:rPr>
          <w:rFonts w:cs="Arial"/>
        </w:rPr>
        <w:t xml:space="preserve"> к настоящему административному регламенту.</w:t>
      </w:r>
    </w:p>
    <w:p w:rsidR="003536D7" w:rsidRPr="00E61DEB" w:rsidRDefault="003536D7" w:rsidP="00657FF2">
      <w:pPr>
        <w:rPr>
          <w:rFonts w:cs="Arial"/>
        </w:rPr>
      </w:pPr>
      <w:r w:rsidRPr="00E61DEB">
        <w:rPr>
          <w:rFonts w:cs="Arial"/>
        </w:rPr>
        <w:t xml:space="preserve">3.2. Прием и регистрация заявления </w:t>
      </w:r>
      <w:r w:rsidR="00552167" w:rsidRPr="00E61DEB">
        <w:rPr>
          <w:rFonts w:cs="Arial"/>
        </w:rPr>
        <w:t>и прилагаемых к нему документов</w:t>
      </w:r>
    </w:p>
    <w:p w:rsidR="003536D7" w:rsidRPr="00E61DEB" w:rsidRDefault="003536D7" w:rsidP="00657FF2">
      <w:pPr>
        <w:rPr>
          <w:rFonts w:cs="Arial"/>
        </w:rPr>
      </w:pPr>
      <w:r w:rsidRPr="00E61DEB">
        <w:rPr>
          <w:rFonts w:cs="Arial"/>
        </w:rPr>
        <w:t>3.2.1. Основанием для начала административной процедуры является личное обращение заявителя в администрацию</w:t>
      </w:r>
      <w:r w:rsidR="00C97E9F" w:rsidRPr="00E61DEB">
        <w:rPr>
          <w:rFonts w:cs="Arial"/>
        </w:rPr>
        <w:t xml:space="preserve">, </w:t>
      </w:r>
      <w:r w:rsidR="001A2C75" w:rsidRPr="00E61DEB">
        <w:rPr>
          <w:rFonts w:cs="Arial"/>
        </w:rPr>
        <w:t>многофункциональный центр</w:t>
      </w:r>
      <w:r w:rsidRPr="00E61DEB">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sidR="00E9379B" w:rsidRPr="00E61DEB">
        <w:rPr>
          <w:rFonts w:cs="Arial"/>
        </w:rPr>
        <w:t xml:space="preserve">в форме электронного документа </w:t>
      </w:r>
      <w:r w:rsidRPr="00E61DEB">
        <w:rPr>
          <w:rFonts w:cs="Arial"/>
        </w:rPr>
        <w:t xml:space="preserve">с использованием Единого портала и (или) </w:t>
      </w:r>
      <w:r w:rsidR="001A2C75" w:rsidRPr="00E61DEB">
        <w:rPr>
          <w:rFonts w:cs="Arial"/>
        </w:rPr>
        <w:t>Регионального портала</w:t>
      </w:r>
      <w:r w:rsidRPr="00E61DEB">
        <w:rPr>
          <w:rFonts w:cs="Arial"/>
        </w:rPr>
        <w:t>.</w:t>
      </w:r>
    </w:p>
    <w:p w:rsidR="005E47B8" w:rsidRPr="00E61DEB" w:rsidRDefault="00397F38" w:rsidP="00657FF2">
      <w:pPr>
        <w:rPr>
          <w:rFonts w:cs="Arial"/>
        </w:rPr>
      </w:pPr>
      <w:r w:rsidRPr="00E61DEB">
        <w:rPr>
          <w:rFonts w:cs="Arial"/>
        </w:rPr>
        <w:t xml:space="preserve">3.2.3. </w:t>
      </w:r>
      <w:r w:rsidR="008B2169" w:rsidRPr="00E61DEB">
        <w:rPr>
          <w:rFonts w:cs="Arial"/>
        </w:rPr>
        <w:t>Специалист администрации и</w:t>
      </w:r>
      <w:r w:rsidR="00F22510" w:rsidRPr="00E61DEB">
        <w:rPr>
          <w:rFonts w:cs="Arial"/>
        </w:rPr>
        <w:t>ли</w:t>
      </w:r>
      <w:r w:rsidR="008B2169" w:rsidRPr="00E61DEB">
        <w:rPr>
          <w:rFonts w:cs="Arial"/>
        </w:rPr>
        <w:t xml:space="preserve"> многофункционального центра, ответственный за прием и регистрацию документов заявителя, </w:t>
      </w:r>
      <w:r w:rsidR="005E47B8" w:rsidRPr="00E61DEB">
        <w:rPr>
          <w:rFonts w:cs="Arial"/>
        </w:rPr>
        <w:t>регистрирует заявление с прилагаемыми к нему документами.</w:t>
      </w:r>
    </w:p>
    <w:p w:rsidR="00744590" w:rsidRPr="00E61DEB" w:rsidRDefault="00744590" w:rsidP="00657FF2">
      <w:pPr>
        <w:rPr>
          <w:rFonts w:cs="Arial"/>
        </w:rPr>
      </w:pPr>
      <w:r w:rsidRPr="00E61DEB">
        <w:rPr>
          <w:rFonts w:cs="Arial"/>
        </w:rPr>
        <w:t>3.2.4. Регистрация заявлений должна содержать:</w:t>
      </w:r>
    </w:p>
    <w:p w:rsidR="00744590" w:rsidRPr="00E61DEB" w:rsidRDefault="00744590" w:rsidP="00657FF2">
      <w:pPr>
        <w:rPr>
          <w:rFonts w:cs="Arial"/>
        </w:rPr>
      </w:pPr>
      <w:r w:rsidRPr="00E61DEB">
        <w:rPr>
          <w:rFonts w:cs="Arial"/>
        </w:rPr>
        <w:t>дату получения и регистрационный номер заявления;</w:t>
      </w:r>
    </w:p>
    <w:p w:rsidR="00744590" w:rsidRPr="00E61DEB" w:rsidRDefault="00744590" w:rsidP="00657FF2">
      <w:pPr>
        <w:rPr>
          <w:rFonts w:cs="Arial"/>
        </w:rPr>
      </w:pPr>
      <w:r w:rsidRPr="00E61DEB">
        <w:rPr>
          <w:rFonts w:cs="Arial"/>
        </w:rPr>
        <w:t>наименование заявителя, фамилию, имя, отчество (последнее - при наличии), его местонахождение и телефон;</w:t>
      </w:r>
    </w:p>
    <w:p w:rsidR="00744590" w:rsidRPr="00E61DEB" w:rsidRDefault="00744590" w:rsidP="00657FF2">
      <w:pPr>
        <w:rPr>
          <w:rFonts w:cs="Arial"/>
        </w:rPr>
      </w:pPr>
      <w:r w:rsidRPr="00E61DEB">
        <w:rPr>
          <w:rFonts w:cs="Arial"/>
        </w:rPr>
        <w:t>сведения о представленных документах (наименование, количество листов);</w:t>
      </w:r>
    </w:p>
    <w:p w:rsidR="00744590" w:rsidRPr="00E61DEB" w:rsidRDefault="00744590" w:rsidP="00657FF2">
      <w:pPr>
        <w:rPr>
          <w:rFonts w:cs="Arial"/>
        </w:rPr>
      </w:pPr>
      <w:r w:rsidRPr="00E61DEB">
        <w:rPr>
          <w:rFonts w:cs="Arial"/>
        </w:rPr>
        <w:t>кадастровые номера земельных участков, в отношении которых устанавливается публичный сервитут;</w:t>
      </w:r>
    </w:p>
    <w:p w:rsidR="00744590" w:rsidRPr="00E61DEB" w:rsidRDefault="00744590" w:rsidP="00657FF2">
      <w:pPr>
        <w:rPr>
          <w:rFonts w:cs="Arial"/>
        </w:rPr>
      </w:pPr>
      <w:r w:rsidRPr="00E61DEB">
        <w:rPr>
          <w:rFonts w:cs="Arial"/>
        </w:rPr>
        <w:t>цель установления публичного сервитута.</w:t>
      </w:r>
    </w:p>
    <w:p w:rsidR="006F4596" w:rsidRPr="00E61DEB" w:rsidRDefault="00744590" w:rsidP="00657FF2">
      <w:pPr>
        <w:rPr>
          <w:rFonts w:cs="Arial"/>
          <w:vertAlign w:val="superscript"/>
        </w:rPr>
      </w:pPr>
      <w:r w:rsidRPr="00E61DEB">
        <w:rPr>
          <w:rFonts w:cs="Arial"/>
        </w:rPr>
        <w:t>3.2.5</w:t>
      </w:r>
      <w:r w:rsidR="008B2169" w:rsidRPr="00E61DEB">
        <w:rPr>
          <w:rFonts w:cs="Arial"/>
        </w:rPr>
        <w:t xml:space="preserve">. </w:t>
      </w:r>
      <w:r w:rsidR="006F4596" w:rsidRPr="00E61DEB">
        <w:rPr>
          <w:rFonts w:cs="Arial"/>
        </w:rPr>
        <w:t xml:space="preserve">В случае обращения заявителя за предоставлением муниципальной услуги через </w:t>
      </w:r>
      <w:r w:rsidR="00397F38" w:rsidRPr="00E61DEB">
        <w:rPr>
          <w:rFonts w:cs="Arial"/>
        </w:rPr>
        <w:t>многофункциональный центр</w:t>
      </w:r>
      <w:r w:rsidR="006F4596" w:rsidRPr="00E61DEB">
        <w:rPr>
          <w:rFonts w:cs="Arial"/>
        </w:rPr>
        <w:t xml:space="preserve">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A2CB9" w:rsidRPr="00E61DEB" w:rsidRDefault="00744590" w:rsidP="00657FF2">
      <w:pPr>
        <w:rPr>
          <w:rFonts w:cs="Arial"/>
        </w:rPr>
      </w:pPr>
      <w:r w:rsidRPr="00E61DEB">
        <w:rPr>
          <w:rFonts w:cs="Arial"/>
        </w:rPr>
        <w:t>3.2.6</w:t>
      </w:r>
      <w:r w:rsidR="006F4596" w:rsidRPr="00E61DEB">
        <w:rPr>
          <w:rFonts w:cs="Arial"/>
        </w:rPr>
        <w:t xml:space="preserve">. </w:t>
      </w:r>
      <w:r w:rsidR="00397F38" w:rsidRPr="00E61DEB">
        <w:rPr>
          <w:rFonts w:cs="Arial"/>
        </w:rPr>
        <w:t>По обращению заявителя администрация обязана предоставить ему сведения о дате приема заявления и его регистрационном номере.</w:t>
      </w:r>
    </w:p>
    <w:p w:rsidR="003536D7" w:rsidRPr="00E61DEB" w:rsidRDefault="00F33036" w:rsidP="00657FF2">
      <w:pPr>
        <w:rPr>
          <w:rFonts w:cs="Arial"/>
        </w:rPr>
      </w:pPr>
      <w:r w:rsidRPr="00E61DEB">
        <w:rPr>
          <w:rFonts w:cs="Arial"/>
        </w:rPr>
        <w:t>3</w:t>
      </w:r>
      <w:r w:rsidR="00744590" w:rsidRPr="00E61DEB">
        <w:rPr>
          <w:rFonts w:cs="Arial"/>
        </w:rPr>
        <w:t>.2.7</w:t>
      </w:r>
      <w:r w:rsidR="00727A6B" w:rsidRPr="00E61DEB">
        <w:rPr>
          <w:rFonts w:cs="Arial"/>
        </w:rPr>
        <w:t xml:space="preserve">. </w:t>
      </w:r>
      <w:r w:rsidR="003536D7" w:rsidRPr="00E61DEB">
        <w:rPr>
          <w:rFonts w:cs="Arial"/>
        </w:rPr>
        <w:t xml:space="preserve">Результатом административной процедуры является прием и регистрация заявления </w:t>
      </w:r>
      <w:r w:rsidR="00C77358" w:rsidRPr="00E61DEB">
        <w:rPr>
          <w:rFonts w:cs="Arial"/>
        </w:rPr>
        <w:t>и прилагаемых к нему документов</w:t>
      </w:r>
      <w:r w:rsidR="003536D7" w:rsidRPr="00E61DEB">
        <w:rPr>
          <w:rFonts w:cs="Arial"/>
        </w:rPr>
        <w:t>.</w:t>
      </w:r>
    </w:p>
    <w:p w:rsidR="003536D7" w:rsidRPr="00E61DEB" w:rsidRDefault="00744590" w:rsidP="00657FF2">
      <w:pPr>
        <w:rPr>
          <w:rFonts w:cs="Arial"/>
        </w:rPr>
      </w:pPr>
      <w:r w:rsidRPr="00E61DEB">
        <w:rPr>
          <w:rFonts w:cs="Arial"/>
        </w:rPr>
        <w:lastRenderedPageBreak/>
        <w:t>3.2.8</w:t>
      </w:r>
      <w:r w:rsidR="003536D7" w:rsidRPr="00E61DEB">
        <w:rPr>
          <w:rFonts w:cs="Arial"/>
        </w:rPr>
        <w:t xml:space="preserve">. Максимальный срок исполнения административной процедуры - в течение </w:t>
      </w:r>
      <w:r w:rsidR="00B822A4" w:rsidRPr="00E61DEB">
        <w:rPr>
          <w:rFonts w:cs="Arial"/>
        </w:rPr>
        <w:t>1-го</w:t>
      </w:r>
      <w:r w:rsidR="003536D7" w:rsidRPr="00E61DEB">
        <w:rPr>
          <w:rFonts w:cs="Arial"/>
        </w:rPr>
        <w:t xml:space="preserve"> </w:t>
      </w:r>
      <w:r w:rsidR="00DD16AB" w:rsidRPr="00E61DEB">
        <w:rPr>
          <w:rFonts w:cs="Arial"/>
        </w:rPr>
        <w:t>рабочего</w:t>
      </w:r>
      <w:r w:rsidR="003536D7" w:rsidRPr="00E61DEB">
        <w:rPr>
          <w:rFonts w:cs="Arial"/>
        </w:rPr>
        <w:t xml:space="preserve"> дня.</w:t>
      </w:r>
    </w:p>
    <w:p w:rsidR="003536D7" w:rsidRPr="00E61DEB" w:rsidRDefault="003536D7" w:rsidP="00657FF2">
      <w:pPr>
        <w:rPr>
          <w:rFonts w:cs="Arial"/>
        </w:rPr>
      </w:pPr>
      <w:r w:rsidRPr="00E61DEB">
        <w:rPr>
          <w:rFonts w:cs="Arial"/>
        </w:rPr>
        <w:t>3.3. Рассмотрение представленны</w:t>
      </w:r>
      <w:r w:rsidR="001E08E4" w:rsidRPr="00E61DEB">
        <w:rPr>
          <w:rFonts w:cs="Arial"/>
        </w:rPr>
        <w:t>х документов</w:t>
      </w:r>
    </w:p>
    <w:p w:rsidR="003536D7" w:rsidRPr="00E61DEB" w:rsidRDefault="003536D7" w:rsidP="00657FF2">
      <w:pPr>
        <w:rPr>
          <w:rFonts w:cs="Arial"/>
        </w:rPr>
      </w:pPr>
      <w:r w:rsidRPr="00E61DEB">
        <w:rPr>
          <w:rFonts w:cs="Arial"/>
        </w:rPr>
        <w:t xml:space="preserve">3.3.1. Основанием для начала административной процедуры является поступление </w:t>
      </w:r>
      <w:r w:rsidR="00A001CC" w:rsidRPr="00E61DEB">
        <w:rPr>
          <w:rFonts w:cs="Arial"/>
        </w:rPr>
        <w:t xml:space="preserve">зарегистрированного </w:t>
      </w:r>
      <w:r w:rsidRPr="00E61DEB">
        <w:rPr>
          <w:rFonts w:cs="Arial"/>
        </w:rPr>
        <w:t>заявления и прилагаемых к нему документов</w:t>
      </w:r>
      <w:r w:rsidR="00364575" w:rsidRPr="00E61DEB">
        <w:rPr>
          <w:rFonts w:cs="Arial"/>
        </w:rPr>
        <w:t xml:space="preserve"> </w:t>
      </w:r>
      <w:r w:rsidR="00A001CC" w:rsidRPr="00E61DEB">
        <w:rPr>
          <w:rFonts w:cs="Arial"/>
        </w:rPr>
        <w:t xml:space="preserve">специалисту, </w:t>
      </w:r>
      <w:r w:rsidR="00985666" w:rsidRPr="00E61DEB">
        <w:rPr>
          <w:rFonts w:cs="Arial"/>
        </w:rPr>
        <w:t xml:space="preserve">уполномоченному на </w:t>
      </w:r>
      <w:r w:rsidR="00A001CC" w:rsidRPr="00E61DEB">
        <w:rPr>
          <w:rFonts w:cs="Arial"/>
        </w:rPr>
        <w:t>рассмотрение представленных документов</w:t>
      </w:r>
      <w:r w:rsidRPr="00E61DEB">
        <w:rPr>
          <w:rFonts w:cs="Arial"/>
        </w:rPr>
        <w:t>.</w:t>
      </w:r>
    </w:p>
    <w:p w:rsidR="003B10ED" w:rsidRPr="00E61DEB" w:rsidRDefault="003B10ED" w:rsidP="00657FF2">
      <w:pPr>
        <w:rPr>
          <w:rFonts w:cs="Arial"/>
        </w:rPr>
      </w:pPr>
      <w:r w:rsidRPr="00E61DEB">
        <w:rPr>
          <w:rFonts w:cs="Arial"/>
        </w:rPr>
        <w:t>3.3.2. Специалист, уполномоченный на рассмотрение представленных документов:</w:t>
      </w:r>
    </w:p>
    <w:p w:rsidR="00E83ED9" w:rsidRPr="00E61DEB" w:rsidRDefault="00E83ED9" w:rsidP="00657FF2">
      <w:pPr>
        <w:rPr>
          <w:rFonts w:cs="Arial"/>
        </w:rPr>
      </w:pPr>
      <w:r w:rsidRPr="00E61DEB">
        <w:rPr>
          <w:rFonts w:cs="Arial"/>
        </w:rPr>
        <w:t>1) устанавливает предмет обращения;</w:t>
      </w:r>
    </w:p>
    <w:p w:rsidR="00E83ED9" w:rsidRPr="00E61DEB" w:rsidRDefault="00E83ED9" w:rsidP="00657FF2">
      <w:pPr>
        <w:rPr>
          <w:rFonts w:cs="Arial"/>
        </w:rPr>
      </w:pPr>
      <w:r w:rsidRPr="00E61DEB">
        <w:rPr>
          <w:rFonts w:cs="Arial"/>
        </w:rPr>
        <w:t>2) проверяет правильность заполнения заявления, перечень до</w:t>
      </w:r>
      <w:r w:rsidR="001B2837" w:rsidRPr="00E61DEB">
        <w:rPr>
          <w:rFonts w:cs="Arial"/>
        </w:rPr>
        <w:t>кументов, указанных в пункте 2.6.1.</w:t>
      </w:r>
      <w:r w:rsidRPr="00E61DEB">
        <w:rPr>
          <w:rFonts w:cs="Arial"/>
        </w:rPr>
        <w:t xml:space="preserve"> настоящего </w:t>
      </w:r>
      <w:r w:rsidR="001B2837" w:rsidRPr="00E61DEB">
        <w:rPr>
          <w:rFonts w:cs="Arial"/>
        </w:rPr>
        <w:t>а</w:t>
      </w:r>
      <w:r w:rsidRPr="00E61DEB">
        <w:rPr>
          <w:rFonts w:cs="Arial"/>
        </w:rPr>
        <w:t xml:space="preserve">дминистративного регламента, и информацию, содержащуюся в них. В случае если заявителем представлена недостоверная или неполная </w:t>
      </w:r>
      <w:r w:rsidR="00C00341" w:rsidRPr="00E61DEB">
        <w:rPr>
          <w:rFonts w:cs="Arial"/>
        </w:rPr>
        <w:t>информация, специалист в течение</w:t>
      </w:r>
      <w:r w:rsidRPr="00E61DEB">
        <w:rPr>
          <w:rFonts w:cs="Arial"/>
        </w:rPr>
        <w:t xml:space="preserve">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3B10ED" w:rsidRPr="00E61DEB" w:rsidRDefault="00EE0B11" w:rsidP="00657FF2">
      <w:pPr>
        <w:rPr>
          <w:rFonts w:cs="Arial"/>
        </w:rPr>
      </w:pPr>
      <w:r w:rsidRPr="00E61DEB">
        <w:rPr>
          <w:rFonts w:cs="Arial"/>
        </w:rPr>
        <w:t>3.3</w:t>
      </w:r>
      <w:r w:rsidR="00E83ED9" w:rsidRPr="00E61DEB">
        <w:rPr>
          <w:rFonts w:cs="Arial"/>
        </w:rPr>
        <w:t>.3.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3536D7" w:rsidRPr="00E61DEB" w:rsidRDefault="00797EAC" w:rsidP="00657FF2">
      <w:pPr>
        <w:rPr>
          <w:rFonts w:cs="Arial"/>
        </w:rPr>
      </w:pPr>
      <w:r w:rsidRPr="00E61DEB">
        <w:rPr>
          <w:rFonts w:cs="Arial"/>
        </w:rPr>
        <w:t>3.3.4</w:t>
      </w:r>
      <w:r w:rsidR="003536D7" w:rsidRPr="00E61DEB">
        <w:rPr>
          <w:rFonts w:cs="Arial"/>
        </w:rPr>
        <w:t xml:space="preserve">. </w:t>
      </w:r>
      <w:r w:rsidR="00EE0B11" w:rsidRPr="00E61DEB">
        <w:rPr>
          <w:rFonts w:cs="Arial"/>
        </w:rPr>
        <w:t>Р</w:t>
      </w:r>
      <w:r w:rsidR="003536D7" w:rsidRPr="00E61DEB">
        <w:rPr>
          <w:rFonts w:cs="Arial"/>
        </w:rPr>
        <w:t xml:space="preserve">езультатом административной процедуры является </w:t>
      </w:r>
      <w:r w:rsidR="001017D2" w:rsidRPr="00E61DEB">
        <w:rPr>
          <w:rFonts w:cs="Arial"/>
        </w:rPr>
        <w:t>рассмотрение заявления</w:t>
      </w:r>
      <w:r w:rsidR="003536D7" w:rsidRPr="00E61DEB">
        <w:rPr>
          <w:rFonts w:cs="Arial"/>
        </w:rPr>
        <w:t>.</w:t>
      </w:r>
    </w:p>
    <w:p w:rsidR="00B75B37" w:rsidRPr="00E61DEB" w:rsidRDefault="00EC7101" w:rsidP="00657FF2">
      <w:pPr>
        <w:rPr>
          <w:rFonts w:cs="Arial"/>
        </w:rPr>
      </w:pPr>
      <w:r w:rsidRPr="00E61DEB">
        <w:rPr>
          <w:rFonts w:cs="Arial"/>
        </w:rPr>
        <w:t>3.3.</w:t>
      </w:r>
      <w:r w:rsidR="00EE0B11" w:rsidRPr="00E61DEB">
        <w:rPr>
          <w:rFonts w:cs="Arial"/>
        </w:rPr>
        <w:t>5</w:t>
      </w:r>
      <w:r w:rsidR="003536D7" w:rsidRPr="00E61DEB">
        <w:rPr>
          <w:rFonts w:cs="Arial"/>
        </w:rPr>
        <w:t>. Максимальный срок исполнения административной проц</w:t>
      </w:r>
      <w:r w:rsidR="00A54EA1" w:rsidRPr="00E61DEB">
        <w:rPr>
          <w:rFonts w:cs="Arial"/>
        </w:rPr>
        <w:t xml:space="preserve">едуры - </w:t>
      </w:r>
      <w:r w:rsidR="00487179" w:rsidRPr="00E61DEB">
        <w:rPr>
          <w:rFonts w:cs="Arial"/>
        </w:rPr>
        <w:t>3</w:t>
      </w:r>
      <w:r w:rsidR="003536D7" w:rsidRPr="00E61DEB">
        <w:rPr>
          <w:rFonts w:cs="Arial"/>
        </w:rPr>
        <w:t xml:space="preserve"> </w:t>
      </w:r>
      <w:r w:rsidR="00A54EA1" w:rsidRPr="00E61DEB">
        <w:rPr>
          <w:rFonts w:cs="Arial"/>
        </w:rPr>
        <w:t>рабочих</w:t>
      </w:r>
      <w:r w:rsidR="003536D7" w:rsidRPr="00E61DEB">
        <w:rPr>
          <w:rFonts w:cs="Arial"/>
        </w:rPr>
        <w:t xml:space="preserve"> дн</w:t>
      </w:r>
      <w:r w:rsidR="00487179" w:rsidRPr="00E61DEB">
        <w:rPr>
          <w:rFonts w:cs="Arial"/>
        </w:rPr>
        <w:t>я</w:t>
      </w:r>
      <w:r w:rsidR="001017D2" w:rsidRPr="00E61DEB">
        <w:rPr>
          <w:rFonts w:cs="Arial"/>
        </w:rPr>
        <w:t xml:space="preserve"> с момента регистрации заявления</w:t>
      </w:r>
      <w:r w:rsidR="003536D7" w:rsidRPr="00E61DEB">
        <w:rPr>
          <w:rFonts w:cs="Arial"/>
        </w:rPr>
        <w:t>.</w:t>
      </w:r>
      <w:r w:rsidR="004F743A" w:rsidRPr="00E61DEB">
        <w:rPr>
          <w:rFonts w:cs="Arial"/>
        </w:rPr>
        <w:t xml:space="preserve"> </w:t>
      </w:r>
    </w:p>
    <w:p w:rsidR="003536D7" w:rsidRPr="00E61DEB" w:rsidRDefault="003536D7" w:rsidP="00657FF2">
      <w:pPr>
        <w:rPr>
          <w:rFonts w:cs="Arial"/>
        </w:rPr>
      </w:pPr>
      <w:r w:rsidRPr="00E61DEB">
        <w:rPr>
          <w:rFonts w:cs="Arial"/>
        </w:rPr>
        <w:t xml:space="preserve">3.4. </w:t>
      </w:r>
      <w:r w:rsidR="001017D2" w:rsidRPr="00E61DEB">
        <w:rPr>
          <w:rFonts w:cs="Arial"/>
        </w:rPr>
        <w:t xml:space="preserve">Подготовка проекта постановления администрации </w:t>
      </w:r>
      <w:r w:rsidR="006A20EE" w:rsidRPr="00E61DEB">
        <w:rPr>
          <w:rFonts w:cs="Arial"/>
        </w:rPr>
        <w:t>об установлении публичного сервитута в отношении земельных участков в границах полос отвода автомобильных дорог местного значения вне границ населенных пу</w:t>
      </w:r>
      <w:r w:rsidR="00D54332" w:rsidRPr="00E61DEB">
        <w:rPr>
          <w:rFonts w:cs="Arial"/>
        </w:rPr>
        <w:t>нктов в границах муниципального района</w:t>
      </w:r>
      <w:r w:rsidR="00D54332" w:rsidRPr="00E61DEB">
        <w:rPr>
          <w:rFonts w:cs="Arial"/>
          <w:lang w:eastAsia="en-US"/>
        </w:rPr>
        <w:t>, в целях прокладки, переноса, переустройства инженерных коммуникаций, их эксплуатации</w:t>
      </w:r>
      <w:r w:rsidR="006A20EE" w:rsidRPr="00E61DEB">
        <w:rPr>
          <w:rFonts w:cs="Arial"/>
        </w:rPr>
        <w:t xml:space="preserve">, участкам таких автомобильных дорог </w:t>
      </w:r>
      <w:r w:rsidR="001017D2" w:rsidRPr="00E61DEB">
        <w:rPr>
          <w:rFonts w:cs="Arial"/>
        </w:rPr>
        <w:t>либо уведомления о мотивированном отказе в предоставлении муниципальной услуги</w:t>
      </w:r>
    </w:p>
    <w:p w:rsidR="003A0E57" w:rsidRPr="00E61DEB" w:rsidRDefault="003536D7" w:rsidP="00657FF2">
      <w:pPr>
        <w:rPr>
          <w:rFonts w:cs="Arial"/>
        </w:rPr>
      </w:pPr>
      <w:r w:rsidRPr="00E61DEB">
        <w:rPr>
          <w:rFonts w:cs="Arial"/>
        </w:rPr>
        <w:t xml:space="preserve">3.4.1. </w:t>
      </w:r>
      <w:r w:rsidR="003A0E57" w:rsidRPr="00E61DEB">
        <w:rPr>
          <w:rFonts w:cs="Arial"/>
        </w:rPr>
        <w:t>Основанием для начала исполнения административной процедуры является рассмотрение документов.</w:t>
      </w:r>
    </w:p>
    <w:p w:rsidR="003A0E57" w:rsidRPr="00E61DEB" w:rsidRDefault="003A0E57" w:rsidP="00657FF2">
      <w:pPr>
        <w:rPr>
          <w:rFonts w:cs="Arial"/>
        </w:rPr>
      </w:pPr>
      <w:r w:rsidRPr="00E61DEB">
        <w:rPr>
          <w:rFonts w:cs="Arial"/>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w:t>
      </w:r>
      <w:r w:rsidR="00864D7C" w:rsidRPr="00E61DEB">
        <w:rPr>
          <w:rFonts w:cs="Arial"/>
        </w:rPr>
        <w:t xml:space="preserve"> администрации либо уведомления о мотивированном отказе в предоставлении муниципальной услуги</w:t>
      </w:r>
      <w:r w:rsidRPr="00E61DEB">
        <w:rPr>
          <w:rFonts w:cs="Arial"/>
        </w:rPr>
        <w:t>:</w:t>
      </w:r>
    </w:p>
    <w:p w:rsidR="003536D7" w:rsidRPr="00E61DEB" w:rsidRDefault="003A0E57" w:rsidP="00657FF2">
      <w:pPr>
        <w:rPr>
          <w:rFonts w:cs="Arial"/>
        </w:rPr>
      </w:pPr>
      <w:r w:rsidRPr="00E61DEB">
        <w:rPr>
          <w:rFonts w:cs="Arial"/>
        </w:rPr>
        <w:t>3.4.2</w:t>
      </w:r>
      <w:r w:rsidR="003536D7" w:rsidRPr="00E61DEB">
        <w:rPr>
          <w:rFonts w:cs="Arial"/>
        </w:rPr>
        <w:t xml:space="preserve">.1. Готовит </w:t>
      </w:r>
      <w:r w:rsidR="000A78DD" w:rsidRPr="00E61DEB">
        <w:rPr>
          <w:rFonts w:cs="Arial"/>
        </w:rPr>
        <w:t>проект постановления администрации</w:t>
      </w:r>
      <w:r w:rsidRPr="00E61DEB">
        <w:rPr>
          <w:rFonts w:cs="Arial"/>
        </w:rPr>
        <w:t xml:space="preserve"> об</w:t>
      </w:r>
      <w:r w:rsidR="006A20EE" w:rsidRPr="00E61DEB">
        <w:rPr>
          <w:rFonts w:cs="Arial"/>
        </w:rPr>
        <w:t xml:space="preserve"> установлении публичного сервитута в отношении земельных участков в границах полос отвода автомобильных дорог местного значения вне границ населенных пунктов в</w:t>
      </w:r>
      <w:r w:rsidR="0049767F" w:rsidRPr="00E61DEB">
        <w:rPr>
          <w:rFonts w:cs="Arial"/>
        </w:rPr>
        <w:t xml:space="preserve"> границах муниципального района</w:t>
      </w:r>
      <w:r w:rsidR="0049767F" w:rsidRPr="00E61DEB">
        <w:rPr>
          <w:rFonts w:cs="Arial"/>
          <w:lang w:eastAsia="en-US"/>
        </w:rPr>
        <w:t>, в целях прокладки, переноса, переустройства инженерных коммуникаций, их эксплуатации</w:t>
      </w:r>
      <w:r w:rsidRPr="00E61DEB">
        <w:rPr>
          <w:rFonts w:cs="Arial"/>
        </w:rPr>
        <w:t>.</w:t>
      </w:r>
    </w:p>
    <w:p w:rsidR="003536D7" w:rsidRPr="00E61DEB" w:rsidRDefault="003A0E57" w:rsidP="00657FF2">
      <w:pPr>
        <w:rPr>
          <w:rFonts w:cs="Arial"/>
        </w:rPr>
      </w:pPr>
      <w:r w:rsidRPr="00E61DEB">
        <w:rPr>
          <w:rFonts w:cs="Arial"/>
        </w:rPr>
        <w:t>3.4.2</w:t>
      </w:r>
      <w:r w:rsidR="003536D7" w:rsidRPr="00E61DEB">
        <w:rPr>
          <w:rFonts w:cs="Arial"/>
        </w:rPr>
        <w:t>.2. Передает подготовленны</w:t>
      </w:r>
      <w:r w:rsidRPr="00E61DEB">
        <w:rPr>
          <w:rFonts w:cs="Arial"/>
        </w:rPr>
        <w:t>й</w:t>
      </w:r>
      <w:r w:rsidR="003536D7" w:rsidRPr="00E61DEB">
        <w:rPr>
          <w:rFonts w:cs="Arial"/>
        </w:rPr>
        <w:t xml:space="preserve"> </w:t>
      </w:r>
      <w:r w:rsidR="000A78DD" w:rsidRPr="00E61DEB">
        <w:rPr>
          <w:rFonts w:cs="Arial"/>
        </w:rPr>
        <w:t xml:space="preserve">проект постановления администрации </w:t>
      </w:r>
      <w:r w:rsidRPr="00E61DEB">
        <w:rPr>
          <w:rFonts w:cs="Arial"/>
        </w:rPr>
        <w:t xml:space="preserve">об </w:t>
      </w:r>
      <w:r w:rsidR="006A20EE" w:rsidRPr="00E61DEB">
        <w:rPr>
          <w:rFonts w:cs="Arial"/>
        </w:rPr>
        <w:t>установлении публичного сервитута в отношении земельных участков в границах полос отвода автомобильных дорог местного значения вне границ населенных пунктов в</w:t>
      </w:r>
      <w:r w:rsidR="0049767F" w:rsidRPr="00E61DEB">
        <w:rPr>
          <w:rFonts w:cs="Arial"/>
        </w:rPr>
        <w:t xml:space="preserve"> границах муниципального района</w:t>
      </w:r>
      <w:r w:rsidR="0049767F" w:rsidRPr="00E61DEB">
        <w:rPr>
          <w:rFonts w:cs="Arial"/>
          <w:lang w:eastAsia="en-US"/>
        </w:rPr>
        <w:t>, в целях прокладки, переноса, переустройства инженерных коммуникаций, их эксплуатации</w:t>
      </w:r>
      <w:r w:rsidR="0049767F" w:rsidRPr="00E61DEB">
        <w:rPr>
          <w:rFonts w:cs="Arial"/>
        </w:rPr>
        <w:t xml:space="preserve"> </w:t>
      </w:r>
      <w:r w:rsidRPr="00E61DEB">
        <w:rPr>
          <w:rFonts w:cs="Arial"/>
        </w:rPr>
        <w:t xml:space="preserve">на </w:t>
      </w:r>
      <w:r w:rsidR="00AE46C9" w:rsidRPr="00E61DEB">
        <w:rPr>
          <w:rFonts w:cs="Arial"/>
        </w:rPr>
        <w:t xml:space="preserve">подписание </w:t>
      </w:r>
      <w:r w:rsidR="00744F86" w:rsidRPr="00E61DEB">
        <w:rPr>
          <w:rFonts w:cs="Arial"/>
        </w:rPr>
        <w:t>главе администрации</w:t>
      </w:r>
      <w:r w:rsidR="006A20EE" w:rsidRPr="00E61DEB">
        <w:rPr>
          <w:rFonts w:cs="Arial"/>
        </w:rPr>
        <w:t xml:space="preserve"> муниципального района</w:t>
      </w:r>
      <w:r w:rsidR="003536D7" w:rsidRPr="00E61DEB">
        <w:rPr>
          <w:rFonts w:cs="Arial"/>
        </w:rPr>
        <w:t>.</w:t>
      </w:r>
    </w:p>
    <w:p w:rsidR="003536D7" w:rsidRPr="00E61DEB" w:rsidRDefault="003A0E57" w:rsidP="00657FF2">
      <w:pPr>
        <w:rPr>
          <w:rFonts w:cs="Arial"/>
        </w:rPr>
      </w:pPr>
      <w:r w:rsidRPr="00E61DEB">
        <w:rPr>
          <w:rFonts w:cs="Arial"/>
        </w:rPr>
        <w:t>3.4.2</w:t>
      </w:r>
      <w:r w:rsidR="00EC7101" w:rsidRPr="00E61DEB">
        <w:rPr>
          <w:rFonts w:cs="Arial"/>
        </w:rPr>
        <w:t>.3</w:t>
      </w:r>
      <w:r w:rsidR="003536D7" w:rsidRPr="00E61DEB">
        <w:rPr>
          <w:rFonts w:cs="Arial"/>
        </w:rPr>
        <w:t xml:space="preserve">. </w:t>
      </w:r>
      <w:r w:rsidR="001F6C78" w:rsidRPr="00E61DEB">
        <w:rPr>
          <w:rFonts w:cs="Arial"/>
        </w:rPr>
        <w:t>Обеспечивает р</w:t>
      </w:r>
      <w:r w:rsidR="003536D7" w:rsidRPr="00E61DEB">
        <w:rPr>
          <w:rFonts w:cs="Arial"/>
        </w:rPr>
        <w:t>егистр</w:t>
      </w:r>
      <w:r w:rsidR="001F6C78" w:rsidRPr="00E61DEB">
        <w:rPr>
          <w:rFonts w:cs="Arial"/>
        </w:rPr>
        <w:t>ацию постановления</w:t>
      </w:r>
      <w:r w:rsidR="00DE658F" w:rsidRPr="00E61DEB">
        <w:rPr>
          <w:rFonts w:cs="Arial"/>
        </w:rPr>
        <w:t>.</w:t>
      </w:r>
    </w:p>
    <w:p w:rsidR="00DE658F" w:rsidRPr="00E61DEB" w:rsidRDefault="00864D7C" w:rsidP="00657FF2">
      <w:pPr>
        <w:rPr>
          <w:rFonts w:cs="Arial"/>
        </w:rPr>
      </w:pPr>
      <w:r w:rsidRPr="00E61DEB">
        <w:rPr>
          <w:rFonts w:cs="Arial"/>
        </w:rPr>
        <w:t xml:space="preserve">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w:t>
      </w:r>
      <w:r w:rsidRPr="00E61DEB">
        <w:rPr>
          <w:rFonts w:cs="Arial"/>
        </w:rPr>
        <w:lastRenderedPageBreak/>
        <w:t>отказе в предоставлении муниципальной услуги,  готовит уведомление о мотивированном отказе в предоставлении муниципальной услуги.</w:t>
      </w:r>
    </w:p>
    <w:p w:rsidR="003536D7" w:rsidRPr="00E61DEB" w:rsidRDefault="00864D7C" w:rsidP="00657FF2">
      <w:pPr>
        <w:rPr>
          <w:rFonts w:cs="Arial"/>
        </w:rPr>
      </w:pPr>
      <w:r w:rsidRPr="00E61DEB">
        <w:rPr>
          <w:rFonts w:cs="Arial"/>
        </w:rPr>
        <w:t>3.4.4</w:t>
      </w:r>
      <w:r w:rsidR="003536D7" w:rsidRPr="00E61DEB">
        <w:rPr>
          <w:rFonts w:cs="Arial"/>
        </w:rPr>
        <w:t xml:space="preserve">. Результатом административной процедуры является </w:t>
      </w:r>
      <w:r w:rsidRPr="00E61DEB">
        <w:rPr>
          <w:rFonts w:cs="Arial"/>
        </w:rPr>
        <w:t xml:space="preserve">принятие постановления администрации </w:t>
      </w:r>
      <w:r w:rsidR="006A20EE" w:rsidRPr="00E61DEB">
        <w:rPr>
          <w:rFonts w:cs="Arial"/>
        </w:rPr>
        <w:t>об установлении публичного сервитута в отношении земельных участков в границах полос отвода автомобильных дорог местного значения вне границ населенных пу</w:t>
      </w:r>
      <w:r w:rsidR="0049767F" w:rsidRPr="00E61DEB">
        <w:rPr>
          <w:rFonts w:cs="Arial"/>
        </w:rPr>
        <w:t>нктов в границах муниципального</w:t>
      </w:r>
      <w:r w:rsidR="0049767F" w:rsidRPr="00E61DEB">
        <w:rPr>
          <w:rFonts w:cs="Arial"/>
          <w:lang w:eastAsia="en-US"/>
        </w:rPr>
        <w:t>, в целях прокладки, переноса, переустройства инженерных коммуникаций, их эксплуатации</w:t>
      </w:r>
      <w:r w:rsidR="006A20EE" w:rsidRPr="00E61DEB">
        <w:rPr>
          <w:rFonts w:cs="Arial"/>
        </w:rPr>
        <w:t xml:space="preserve"> </w:t>
      </w:r>
      <w:r w:rsidRPr="00E61DEB">
        <w:rPr>
          <w:rFonts w:cs="Arial"/>
        </w:rPr>
        <w:t>либо подготовка уведомления о мотивированном отказе в предоставлении муниципальной услуги</w:t>
      </w:r>
      <w:r w:rsidR="00C45A8F" w:rsidRPr="00E61DEB">
        <w:rPr>
          <w:rFonts w:cs="Arial"/>
        </w:rPr>
        <w:t>.</w:t>
      </w:r>
    </w:p>
    <w:p w:rsidR="003536D7" w:rsidRPr="00E61DEB" w:rsidRDefault="004F01F0" w:rsidP="00657FF2">
      <w:pPr>
        <w:rPr>
          <w:rFonts w:cs="Arial"/>
        </w:rPr>
      </w:pPr>
      <w:r w:rsidRPr="00E61DEB">
        <w:rPr>
          <w:rFonts w:cs="Arial"/>
        </w:rPr>
        <w:t>3.4.5</w:t>
      </w:r>
      <w:r w:rsidR="003536D7" w:rsidRPr="00E61DEB">
        <w:rPr>
          <w:rFonts w:cs="Arial"/>
        </w:rPr>
        <w:t xml:space="preserve">. Максимальный срок исполнения административной процедуры </w:t>
      </w:r>
      <w:r w:rsidR="00AE6984" w:rsidRPr="00E61DEB">
        <w:rPr>
          <w:rFonts w:cs="Arial"/>
        </w:rPr>
        <w:t>–</w:t>
      </w:r>
      <w:r w:rsidR="003536D7" w:rsidRPr="00E61DEB">
        <w:rPr>
          <w:rFonts w:cs="Arial"/>
        </w:rPr>
        <w:t xml:space="preserve"> </w:t>
      </w:r>
      <w:r w:rsidR="00864D7C" w:rsidRPr="00E61DEB">
        <w:rPr>
          <w:rFonts w:cs="Arial"/>
        </w:rPr>
        <w:t>10</w:t>
      </w:r>
      <w:r w:rsidR="00AE6984" w:rsidRPr="00E61DEB">
        <w:rPr>
          <w:rFonts w:cs="Arial"/>
        </w:rPr>
        <w:t xml:space="preserve"> рабочих дн</w:t>
      </w:r>
      <w:r w:rsidR="007B66F8" w:rsidRPr="00E61DEB">
        <w:rPr>
          <w:rFonts w:cs="Arial"/>
        </w:rPr>
        <w:t>ей</w:t>
      </w:r>
      <w:r w:rsidR="00864D7C" w:rsidRPr="00E61DEB">
        <w:rPr>
          <w:rFonts w:cs="Arial"/>
        </w:rPr>
        <w:t xml:space="preserve"> с момента регистрации заявления</w:t>
      </w:r>
      <w:r w:rsidR="003536D7" w:rsidRPr="00E61DEB">
        <w:rPr>
          <w:rFonts w:cs="Arial"/>
        </w:rPr>
        <w:t>.</w:t>
      </w:r>
    </w:p>
    <w:p w:rsidR="00864D7C" w:rsidRPr="00E61DEB" w:rsidRDefault="003536D7" w:rsidP="00657FF2">
      <w:pPr>
        <w:rPr>
          <w:rFonts w:cs="Arial"/>
        </w:rPr>
      </w:pPr>
      <w:r w:rsidRPr="00E61DEB">
        <w:rPr>
          <w:rFonts w:cs="Arial"/>
        </w:rPr>
        <w:t xml:space="preserve">3.5. </w:t>
      </w:r>
      <w:bookmarkStart w:id="2" w:name="Par79"/>
      <w:bookmarkEnd w:id="2"/>
      <w:r w:rsidR="00864D7C" w:rsidRPr="00E61DEB">
        <w:rPr>
          <w:rFonts w:cs="Arial"/>
        </w:rPr>
        <w:t>Выдача (направление) заявителю постановления администрации либо уведомления о мотивированном отказе в предоставлении муниципальной услуги</w:t>
      </w:r>
      <w:r w:rsidR="009F54D3" w:rsidRPr="00E61DEB">
        <w:rPr>
          <w:rFonts w:cs="Arial"/>
        </w:rPr>
        <w:t>.</w:t>
      </w:r>
    </w:p>
    <w:p w:rsidR="00864D7C" w:rsidRPr="00E61DEB" w:rsidRDefault="003536D7" w:rsidP="00657FF2">
      <w:pPr>
        <w:rPr>
          <w:rFonts w:cs="Arial"/>
        </w:rPr>
      </w:pPr>
      <w:r w:rsidRPr="00E61DEB">
        <w:rPr>
          <w:rFonts w:cs="Arial"/>
        </w:rPr>
        <w:t xml:space="preserve">3.5.1. </w:t>
      </w:r>
      <w:r w:rsidR="00864D7C" w:rsidRPr="00E61DEB">
        <w:rPr>
          <w:rFonts w:cs="Arial"/>
        </w:rPr>
        <w:t>Копия п</w:t>
      </w:r>
      <w:r w:rsidR="0076236D" w:rsidRPr="00E61DEB">
        <w:rPr>
          <w:rFonts w:cs="Arial"/>
        </w:rPr>
        <w:t>остановлени</w:t>
      </w:r>
      <w:r w:rsidR="00864D7C" w:rsidRPr="00E61DEB">
        <w:rPr>
          <w:rFonts w:cs="Arial"/>
        </w:rPr>
        <w:t>я</w:t>
      </w:r>
      <w:r w:rsidR="0076236D" w:rsidRPr="00E61DEB">
        <w:rPr>
          <w:rFonts w:cs="Arial"/>
        </w:rPr>
        <w:t xml:space="preserve"> администрации</w:t>
      </w:r>
      <w:r w:rsidR="00455406" w:rsidRPr="00E61DEB">
        <w:rPr>
          <w:rFonts w:cs="Arial"/>
        </w:rPr>
        <w:t xml:space="preserve"> об установлении публичного сервитута в отношении земельных участков в границах полос отвода автомобильных дорог местного значения вне границ населенных пунктов в</w:t>
      </w:r>
      <w:r w:rsidR="0049767F" w:rsidRPr="00E61DEB">
        <w:rPr>
          <w:rFonts w:cs="Arial"/>
        </w:rPr>
        <w:t xml:space="preserve"> границах муниципального района</w:t>
      </w:r>
      <w:r w:rsidR="0049767F" w:rsidRPr="00E61DEB">
        <w:rPr>
          <w:rFonts w:cs="Arial"/>
          <w:lang w:eastAsia="en-US"/>
        </w:rPr>
        <w:t>, в целях прокладки, переноса, переустройства инженерных коммуникаций, их эксплуатации</w:t>
      </w:r>
      <w:r w:rsidR="00454236" w:rsidRPr="00E61DEB">
        <w:rPr>
          <w:rFonts w:cs="Arial"/>
        </w:rPr>
        <w:t>,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w:t>
      </w:r>
      <w:r w:rsidR="001404F1" w:rsidRPr="00E61DEB">
        <w:rPr>
          <w:rFonts w:cs="Arial"/>
        </w:rPr>
        <w:t>,</w:t>
      </w:r>
      <w:r w:rsidR="00454236" w:rsidRPr="00E61DEB">
        <w:rPr>
          <w:rFonts w:cs="Arial"/>
        </w:rPr>
        <w:t xml:space="preserve">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454236" w:rsidRPr="00E61DEB" w:rsidRDefault="00454236" w:rsidP="00657FF2">
      <w:pPr>
        <w:rPr>
          <w:rFonts w:cs="Arial"/>
        </w:rPr>
      </w:pPr>
      <w:r w:rsidRPr="00E61DEB">
        <w:rPr>
          <w:rFonts w:cs="Arial"/>
        </w:rPr>
        <w:t>3.5.2.</w:t>
      </w:r>
      <w:r w:rsidR="0010072A" w:rsidRPr="00E61DEB">
        <w:rPr>
          <w:rFonts w:cs="Arial"/>
        </w:rPr>
        <w:t xml:space="preserve">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w:t>
      </w:r>
      <w:r w:rsidR="000B50AA" w:rsidRPr="00E61DEB">
        <w:rPr>
          <w:rFonts w:cs="Arial"/>
        </w:rPr>
        <w:t>основания отказа.</w:t>
      </w:r>
    </w:p>
    <w:p w:rsidR="00342B1B" w:rsidRPr="00E61DEB" w:rsidRDefault="00FA4406" w:rsidP="00657FF2">
      <w:pPr>
        <w:rPr>
          <w:rFonts w:cs="Arial"/>
        </w:rPr>
      </w:pPr>
      <w:r w:rsidRPr="00E61DEB">
        <w:rPr>
          <w:rFonts w:cs="Arial"/>
        </w:rPr>
        <w:t>3.5.</w:t>
      </w:r>
      <w:r w:rsidR="007E5850" w:rsidRPr="00E61DEB">
        <w:rPr>
          <w:rFonts w:cs="Arial"/>
        </w:rPr>
        <w:t>3</w:t>
      </w:r>
      <w:r w:rsidRPr="00E61DEB">
        <w:rPr>
          <w:rFonts w:cs="Arial"/>
        </w:rPr>
        <w:t xml:space="preserve">. </w:t>
      </w:r>
      <w:r w:rsidR="003536D7" w:rsidRPr="00E61DEB">
        <w:rPr>
          <w:rFonts w:cs="Arial"/>
        </w:rPr>
        <w:t xml:space="preserve">Результатом административной процедуры является выдача </w:t>
      </w:r>
      <w:r w:rsidR="00444344" w:rsidRPr="00E61DEB">
        <w:rPr>
          <w:rFonts w:cs="Arial"/>
        </w:rPr>
        <w:t xml:space="preserve">(направление) </w:t>
      </w:r>
      <w:r w:rsidR="003536D7" w:rsidRPr="00E61DEB">
        <w:rPr>
          <w:rFonts w:cs="Arial"/>
        </w:rPr>
        <w:t xml:space="preserve">заявителю </w:t>
      </w:r>
      <w:r w:rsidR="00444344" w:rsidRPr="00E61DEB">
        <w:rPr>
          <w:rFonts w:cs="Arial"/>
        </w:rPr>
        <w:t xml:space="preserve"> </w:t>
      </w:r>
      <w:r w:rsidR="000B50AA" w:rsidRPr="00E61DEB">
        <w:rPr>
          <w:rFonts w:cs="Arial"/>
        </w:rPr>
        <w:t xml:space="preserve">копии постановления администрации </w:t>
      </w:r>
      <w:r w:rsidR="00455406" w:rsidRPr="00E61DEB">
        <w:rPr>
          <w:rFonts w:cs="Arial"/>
        </w:rPr>
        <w:t>об 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w:t>
      </w:r>
      <w:r w:rsidR="00A44574" w:rsidRPr="00E61DEB">
        <w:rPr>
          <w:rFonts w:cs="Arial"/>
        </w:rPr>
        <w:t xml:space="preserve"> границах муниципального района</w:t>
      </w:r>
      <w:r w:rsidR="00A44574" w:rsidRPr="00E61DEB">
        <w:rPr>
          <w:rFonts w:cs="Arial"/>
          <w:lang w:eastAsia="en-US"/>
        </w:rPr>
        <w:t>, в целях прокладки, переноса, переустройства инженерных коммуникаций, их эксплуатации</w:t>
      </w:r>
      <w:r w:rsidR="00455406" w:rsidRPr="00E61DEB">
        <w:rPr>
          <w:rFonts w:cs="Arial"/>
        </w:rPr>
        <w:t xml:space="preserve"> </w:t>
      </w:r>
      <w:r w:rsidR="000B50AA" w:rsidRPr="00E61DEB">
        <w:rPr>
          <w:rFonts w:cs="Arial"/>
        </w:rPr>
        <w:t>либо уведомления о мотивированном отказе в предоставлении муниципальной услуги</w:t>
      </w:r>
      <w:r w:rsidR="00EE0C14" w:rsidRPr="00E61DEB">
        <w:rPr>
          <w:rFonts w:cs="Arial"/>
        </w:rPr>
        <w:t>.</w:t>
      </w:r>
    </w:p>
    <w:p w:rsidR="009A3D01" w:rsidRPr="00E61DEB" w:rsidRDefault="00704C06" w:rsidP="00657FF2">
      <w:pPr>
        <w:rPr>
          <w:rFonts w:cs="Arial"/>
        </w:rPr>
      </w:pPr>
      <w:r w:rsidRPr="00E61DEB">
        <w:rPr>
          <w:rFonts w:cs="Arial"/>
        </w:rPr>
        <w:t>3.5.</w:t>
      </w:r>
      <w:r w:rsidR="007E5850" w:rsidRPr="00E61DEB">
        <w:rPr>
          <w:rFonts w:cs="Arial"/>
        </w:rPr>
        <w:t>4</w:t>
      </w:r>
      <w:r w:rsidRPr="00E61DEB">
        <w:rPr>
          <w:rFonts w:cs="Arial"/>
        </w:rPr>
        <w:t xml:space="preserve">. </w:t>
      </w:r>
      <w:r w:rsidR="009A3D01" w:rsidRPr="00E61DEB">
        <w:rPr>
          <w:rFonts w:cs="Arial"/>
        </w:rPr>
        <w:t>Максимальный срок исполнения административной процедуры</w:t>
      </w:r>
      <w:r w:rsidR="000B50AA" w:rsidRPr="00E61DEB">
        <w:rPr>
          <w:rFonts w:cs="Arial"/>
        </w:rPr>
        <w:t xml:space="preserve"> – 4</w:t>
      </w:r>
      <w:r w:rsidR="009A3D01" w:rsidRPr="00E61DEB">
        <w:rPr>
          <w:rFonts w:cs="Arial"/>
        </w:rPr>
        <w:t xml:space="preserve"> рабочи</w:t>
      </w:r>
      <w:r w:rsidR="000B50AA" w:rsidRPr="00E61DEB">
        <w:rPr>
          <w:rFonts w:cs="Arial"/>
        </w:rPr>
        <w:t>х</w:t>
      </w:r>
      <w:r w:rsidR="009A3D01" w:rsidRPr="00E61DEB">
        <w:rPr>
          <w:rFonts w:cs="Arial"/>
        </w:rPr>
        <w:t xml:space="preserve"> д</w:t>
      </w:r>
      <w:r w:rsidR="000B50AA" w:rsidRPr="00E61DEB">
        <w:rPr>
          <w:rFonts w:cs="Arial"/>
        </w:rPr>
        <w:t>ня</w:t>
      </w:r>
      <w:r w:rsidR="009A3D01" w:rsidRPr="00E61DEB">
        <w:rPr>
          <w:rFonts w:cs="Arial"/>
        </w:rPr>
        <w:t>.</w:t>
      </w:r>
    </w:p>
    <w:p w:rsidR="00E96032" w:rsidRPr="00E61DEB" w:rsidRDefault="00E96032" w:rsidP="00657FF2">
      <w:pPr>
        <w:rPr>
          <w:rFonts w:cs="Arial"/>
        </w:rPr>
      </w:pPr>
      <w:r w:rsidRPr="00E61DEB">
        <w:rPr>
          <w:rFonts w:cs="Arial"/>
        </w:rPr>
        <w:t>3.6. Подача заявителем заявления и иных документов, необходимых для предоставления муниципальной услуги, и прием таких заявлений и докумен</w:t>
      </w:r>
      <w:r w:rsidR="00552167" w:rsidRPr="00E61DEB">
        <w:rPr>
          <w:rFonts w:cs="Arial"/>
        </w:rPr>
        <w:t>тов в электронной форме</w:t>
      </w:r>
    </w:p>
    <w:p w:rsidR="00E96032" w:rsidRPr="00E61DEB" w:rsidRDefault="00E96032" w:rsidP="00657FF2">
      <w:pPr>
        <w:rPr>
          <w:rFonts w:cs="Arial"/>
        </w:rPr>
      </w:pPr>
      <w:r w:rsidRPr="00E61DEB">
        <w:rPr>
          <w:rFonts w:cs="Arial"/>
        </w:rPr>
        <w:t xml:space="preserve">3.6.1. </w:t>
      </w:r>
      <w:r w:rsidRPr="00E61DEB">
        <w:rPr>
          <w:rFonts w:cs="Arial"/>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E96032" w:rsidRPr="00E61DEB" w:rsidRDefault="00E96032" w:rsidP="00657FF2">
      <w:pPr>
        <w:rPr>
          <w:rFonts w:cs="Arial"/>
        </w:rPr>
      </w:pPr>
      <w:r w:rsidRPr="00E61DEB">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6032" w:rsidRPr="00E61DEB" w:rsidRDefault="00E96032" w:rsidP="00657FF2">
      <w:pPr>
        <w:rPr>
          <w:rFonts w:cs="Arial"/>
        </w:rPr>
      </w:pPr>
      <w:r w:rsidRPr="00E61DEB">
        <w:rPr>
          <w:rFonts w:cs="Arial"/>
        </w:rPr>
        <w:t>3.6.3. Получение результата муниципальной услуги в электронной форме не предусмотрено</w:t>
      </w:r>
      <w:r w:rsidR="002A207F" w:rsidRPr="00E61DEB">
        <w:rPr>
          <w:rFonts w:cs="Arial"/>
        </w:rPr>
        <w:t>.</w:t>
      </w:r>
      <w:r w:rsidRPr="00E61DEB">
        <w:rPr>
          <w:rFonts w:cs="Arial"/>
        </w:rPr>
        <w:t xml:space="preserve"> </w:t>
      </w:r>
    </w:p>
    <w:p w:rsidR="00E96032" w:rsidRPr="00E61DEB" w:rsidRDefault="00E96032" w:rsidP="00657FF2">
      <w:pPr>
        <w:rPr>
          <w:rFonts w:cs="Arial"/>
        </w:rPr>
      </w:pPr>
      <w:r w:rsidRPr="00E61DEB">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w:t>
      </w:r>
      <w:r w:rsidR="00E84D45" w:rsidRPr="00E61DEB">
        <w:rPr>
          <w:rFonts w:cs="Arial"/>
        </w:rPr>
        <w:t>нной форме, не осуществляется.</w:t>
      </w:r>
    </w:p>
    <w:p w:rsidR="000612CE" w:rsidRPr="00E61DEB" w:rsidRDefault="000612CE" w:rsidP="00657FF2">
      <w:pPr>
        <w:rPr>
          <w:rFonts w:cs="Arial"/>
        </w:rPr>
      </w:pPr>
    </w:p>
    <w:p w:rsidR="00196EA6" w:rsidRPr="00E61DEB" w:rsidRDefault="00196EA6" w:rsidP="00657FF2">
      <w:pPr>
        <w:rPr>
          <w:rFonts w:cs="Arial"/>
        </w:rPr>
      </w:pPr>
      <w:r w:rsidRPr="00E61DEB">
        <w:rPr>
          <w:rFonts w:cs="Arial"/>
        </w:rPr>
        <w:t>Формы контроля  за исполнением административного регламента</w:t>
      </w:r>
    </w:p>
    <w:p w:rsidR="00196EA6" w:rsidRPr="00E61DEB" w:rsidRDefault="00196EA6" w:rsidP="00657FF2">
      <w:pPr>
        <w:rPr>
          <w:rFonts w:cs="Arial"/>
        </w:rPr>
      </w:pPr>
    </w:p>
    <w:p w:rsidR="00196EA6" w:rsidRPr="00E61DEB" w:rsidRDefault="00196EA6" w:rsidP="00657FF2">
      <w:pPr>
        <w:rPr>
          <w:rFonts w:cs="Arial"/>
        </w:rPr>
      </w:pPr>
      <w:r w:rsidRPr="00E61DEB">
        <w:rPr>
          <w:rFonts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96EA6" w:rsidRPr="00E61DEB" w:rsidRDefault="00196EA6" w:rsidP="00657FF2">
      <w:pPr>
        <w:rPr>
          <w:rFonts w:cs="Arial"/>
        </w:rPr>
      </w:pPr>
      <w:r w:rsidRPr="00E61DEB">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96EA6" w:rsidRPr="00E61DEB" w:rsidRDefault="00196EA6" w:rsidP="00657FF2">
      <w:pPr>
        <w:rPr>
          <w:rFonts w:cs="Arial"/>
        </w:rPr>
      </w:pPr>
      <w:r w:rsidRPr="00E61DEB">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96EA6" w:rsidRPr="00E61DEB" w:rsidRDefault="00196EA6" w:rsidP="00657FF2">
      <w:pPr>
        <w:rPr>
          <w:rFonts w:cs="Arial"/>
        </w:rPr>
      </w:pPr>
      <w:r w:rsidRPr="00E61DEB">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96EA6" w:rsidRPr="00E61DEB" w:rsidRDefault="00196EA6" w:rsidP="00657FF2">
      <w:pPr>
        <w:rPr>
          <w:rFonts w:cs="Arial"/>
        </w:rPr>
      </w:pPr>
      <w:r w:rsidRPr="00E61DEB">
        <w:rPr>
          <w:rFonts w:cs="Arial"/>
        </w:rPr>
        <w:t>4.4. Проведение текущего контроля должно осуществляться не реже двух раз в год.</w:t>
      </w:r>
    </w:p>
    <w:p w:rsidR="00196EA6" w:rsidRPr="00E61DEB" w:rsidRDefault="00196EA6" w:rsidP="00657FF2">
      <w:pPr>
        <w:rPr>
          <w:rFonts w:cs="Arial"/>
        </w:rPr>
      </w:pPr>
      <w:r w:rsidRPr="00E61DEB">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96EA6" w:rsidRPr="00E61DEB" w:rsidRDefault="00196EA6" w:rsidP="00657FF2">
      <w:pPr>
        <w:rPr>
          <w:rFonts w:cs="Arial"/>
        </w:rPr>
      </w:pPr>
      <w:r w:rsidRPr="00E61DEB">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96EA6" w:rsidRPr="00E61DEB" w:rsidRDefault="00196EA6" w:rsidP="00657FF2">
      <w:pPr>
        <w:rPr>
          <w:rFonts w:cs="Arial"/>
        </w:rPr>
      </w:pPr>
      <w:r w:rsidRPr="00E61DEB">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96EA6" w:rsidRPr="00E61DEB" w:rsidRDefault="00196EA6" w:rsidP="00657FF2">
      <w:pPr>
        <w:rPr>
          <w:rFonts w:cs="Arial"/>
        </w:rPr>
      </w:pPr>
      <w:r w:rsidRPr="00E61DEB">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61DEB" w:rsidRPr="00E61DEB" w:rsidRDefault="00E61DEB" w:rsidP="00E61DEB">
      <w:pPr>
        <w:rPr>
          <w:rFonts w:cs="Arial"/>
        </w:rPr>
      </w:pPr>
      <w:r w:rsidRPr="00E61DEB">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Pr>
          <w:rFonts w:cs="Arial"/>
        </w:rPr>
        <w:t xml:space="preserve"> (в ред. пост. №413 от 14.08.2018г.)</w:t>
      </w:r>
    </w:p>
    <w:p w:rsidR="00E61DEB" w:rsidRPr="00E61DEB" w:rsidRDefault="00E61DEB" w:rsidP="00E61DEB">
      <w:pPr>
        <w:rPr>
          <w:rFonts w:cs="Arial"/>
        </w:rPr>
      </w:pPr>
      <w:r w:rsidRPr="00E61DEB">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E61DEB" w:rsidRPr="00E61DEB" w:rsidRDefault="00E61DEB" w:rsidP="00E61DEB">
      <w:pPr>
        <w:rPr>
          <w:rFonts w:cs="Arial"/>
        </w:rPr>
      </w:pPr>
      <w:r w:rsidRPr="00E61DEB">
        <w:rPr>
          <w:rFonts w:cs="Arial"/>
        </w:rPr>
        <w:t>5.2. Заявитель может обратиться с жалобой в том числе в следующих случаях:</w:t>
      </w:r>
    </w:p>
    <w:p w:rsidR="00E61DEB" w:rsidRPr="00E61DEB" w:rsidRDefault="00E61DEB" w:rsidP="00E61DEB">
      <w:pPr>
        <w:rPr>
          <w:rFonts w:cs="Arial"/>
        </w:rPr>
      </w:pPr>
      <w:r w:rsidRPr="00E61DEB">
        <w:rPr>
          <w:rFonts w:cs="Arial"/>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61DEB" w:rsidRPr="00E61DEB" w:rsidRDefault="00E61DEB" w:rsidP="00E61DEB">
      <w:pPr>
        <w:rPr>
          <w:rFonts w:cs="Arial"/>
        </w:rPr>
      </w:pPr>
      <w:r w:rsidRPr="00E61DEB">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DEB" w:rsidRPr="00E61DEB" w:rsidRDefault="00E61DEB" w:rsidP="00E61DEB">
      <w:pPr>
        <w:rPr>
          <w:rFonts w:cs="Arial"/>
        </w:rPr>
      </w:pPr>
      <w:r w:rsidRPr="00E61DEB">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E61DEB" w:rsidRPr="00E61DEB" w:rsidRDefault="00E61DEB" w:rsidP="00E61DEB">
      <w:pPr>
        <w:rPr>
          <w:rFonts w:cs="Arial"/>
        </w:rPr>
      </w:pPr>
      <w:r w:rsidRPr="00E61DEB">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rsidRPr="00E61DEB">
        <w:rPr>
          <w:rFonts w:cs="Arial"/>
        </w:rPr>
        <w:cr/>
      </w:r>
    </w:p>
    <w:p w:rsidR="00E61DEB" w:rsidRPr="00E61DEB" w:rsidRDefault="00E61DEB" w:rsidP="00E61DEB">
      <w:pPr>
        <w:rPr>
          <w:rFonts w:cs="Arial"/>
        </w:rPr>
      </w:pPr>
      <w:r w:rsidRPr="00E61DEB">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DEB" w:rsidRPr="00E61DEB" w:rsidRDefault="00E61DEB" w:rsidP="00E61DEB">
      <w:pPr>
        <w:rPr>
          <w:rFonts w:cs="Arial"/>
        </w:rPr>
      </w:pPr>
      <w:r w:rsidRPr="00E61DEB">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E61DEB" w:rsidRPr="00E61DEB" w:rsidRDefault="00E61DEB" w:rsidP="00E61DEB">
      <w:pPr>
        <w:rPr>
          <w:rFonts w:cs="Arial"/>
        </w:rPr>
      </w:pPr>
      <w:r w:rsidRPr="00E61DEB">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DEB" w:rsidRPr="00E61DEB" w:rsidRDefault="00E61DEB" w:rsidP="00E61DEB">
      <w:pPr>
        <w:rPr>
          <w:rFonts w:cs="Arial"/>
        </w:rPr>
      </w:pPr>
      <w:r w:rsidRPr="00E61DEB">
        <w:rPr>
          <w:rFonts w:cs="Arial"/>
        </w:rPr>
        <w:lastRenderedPageBreak/>
        <w:t>8) нарушение срока или порядка выдачи документов по результатам предоставления муниципальной услуги;</w:t>
      </w:r>
    </w:p>
    <w:p w:rsidR="00E61DEB" w:rsidRPr="00E61DEB" w:rsidRDefault="00E61DEB" w:rsidP="00E61DEB">
      <w:pPr>
        <w:rPr>
          <w:rFonts w:cs="Arial"/>
        </w:rPr>
      </w:pPr>
      <w:r w:rsidRPr="00E61DEB">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1DEB" w:rsidRPr="00E61DEB" w:rsidRDefault="00E61DEB" w:rsidP="00E61DEB">
      <w:pPr>
        <w:rPr>
          <w:rFonts w:cs="Arial"/>
        </w:rPr>
      </w:pPr>
      <w:r w:rsidRPr="00E61DEB">
        <w:rPr>
          <w:rFonts w:cs="Arial"/>
        </w:rPr>
        <w:t>5.3. Основанием для начала процедуры досудебного (внесудебного) обжалования является поступившая жалоба.</w:t>
      </w:r>
    </w:p>
    <w:p w:rsidR="00E61DEB" w:rsidRPr="00E61DEB" w:rsidRDefault="00E61DEB" w:rsidP="00E61DEB">
      <w:pPr>
        <w:rPr>
          <w:rFonts w:cs="Arial"/>
        </w:rPr>
      </w:pPr>
      <w:r w:rsidRPr="00E61DEB">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E61DEB" w:rsidRPr="00E61DEB" w:rsidRDefault="00E61DEB" w:rsidP="00E61DEB">
      <w:pPr>
        <w:rPr>
          <w:rFonts w:cs="Arial"/>
        </w:rPr>
      </w:pPr>
      <w:r w:rsidRPr="00E61DEB">
        <w:rPr>
          <w:rFonts w:cs="Arial"/>
        </w:rPr>
        <w:t>Оснований для отказа в рассмотрении жалобы не имеется.</w:t>
      </w:r>
    </w:p>
    <w:p w:rsidR="00E61DEB" w:rsidRPr="00E61DEB" w:rsidRDefault="00E61DEB" w:rsidP="00E61DEB">
      <w:pPr>
        <w:rPr>
          <w:rFonts w:cs="Arial"/>
        </w:rPr>
      </w:pPr>
      <w:r w:rsidRPr="00E61DEB">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E61DEB" w:rsidRPr="00E61DEB" w:rsidRDefault="00E61DEB" w:rsidP="00E61DEB">
      <w:pPr>
        <w:rPr>
          <w:rFonts w:cs="Arial"/>
        </w:rPr>
      </w:pPr>
      <w:r w:rsidRPr="00E61DEB">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E61DEB" w:rsidRPr="00E61DEB" w:rsidRDefault="00E61DEB" w:rsidP="00E61DEB">
      <w:pPr>
        <w:rPr>
          <w:rFonts w:cs="Arial"/>
        </w:rPr>
      </w:pPr>
      <w:r w:rsidRPr="00E61DEB">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E61DEB" w:rsidRPr="00E61DEB" w:rsidRDefault="00E61DEB" w:rsidP="00E61DEB">
      <w:pPr>
        <w:rPr>
          <w:rFonts w:cs="Arial"/>
        </w:rPr>
      </w:pPr>
      <w:r w:rsidRPr="00E61DEB">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61DEB" w:rsidRPr="00E61DEB" w:rsidRDefault="00E61DEB" w:rsidP="00E61DEB">
      <w:pPr>
        <w:rPr>
          <w:rFonts w:cs="Arial"/>
        </w:rPr>
      </w:pPr>
      <w:r w:rsidRPr="00E61DEB">
        <w:rPr>
          <w:rFonts w:cs="Arial"/>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w:t>
      </w:r>
      <w:r w:rsidRPr="00E61DEB">
        <w:rPr>
          <w:rFonts w:cs="Arial"/>
        </w:rPr>
        <w:lastRenderedPageBreak/>
        <w:t>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E61DEB" w:rsidRPr="00E61DEB" w:rsidRDefault="00E61DEB" w:rsidP="00E61DEB">
      <w:pPr>
        <w:rPr>
          <w:rFonts w:cs="Arial"/>
        </w:rPr>
      </w:pPr>
      <w:r w:rsidRPr="00E61DEB">
        <w:rPr>
          <w:rFonts w:cs="Arial"/>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61DEB" w:rsidRPr="00E61DEB" w:rsidRDefault="00E61DEB" w:rsidP="00E61DEB">
      <w:pPr>
        <w:rPr>
          <w:rFonts w:cs="Arial"/>
        </w:rPr>
      </w:pPr>
      <w:r w:rsidRPr="00E61DEB">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E61DEB" w:rsidRPr="00E61DEB" w:rsidRDefault="00E61DEB" w:rsidP="00E61DEB">
      <w:pPr>
        <w:rPr>
          <w:rFonts w:cs="Arial"/>
        </w:rPr>
      </w:pPr>
      <w:r w:rsidRPr="00E61DEB">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1DEB" w:rsidRPr="00E61DEB" w:rsidRDefault="00E61DEB" w:rsidP="00E61DEB">
      <w:pPr>
        <w:rPr>
          <w:rFonts w:cs="Arial"/>
        </w:rPr>
      </w:pPr>
      <w:r w:rsidRPr="00E61DEB">
        <w:rPr>
          <w:rFonts w:cs="Arial"/>
        </w:rPr>
        <w:t>5.9. По результатам рассмотрения жалобы принимается одно из следующих решений:</w:t>
      </w:r>
    </w:p>
    <w:p w:rsidR="00E61DEB" w:rsidRPr="00E61DEB" w:rsidRDefault="00E61DEB" w:rsidP="00E61DEB">
      <w:pPr>
        <w:rPr>
          <w:rFonts w:cs="Arial"/>
        </w:rPr>
      </w:pPr>
      <w:r w:rsidRPr="00E61DEB">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E61DEB" w:rsidRPr="00E61DEB" w:rsidRDefault="00E61DEB" w:rsidP="00E61DEB">
      <w:pPr>
        <w:rPr>
          <w:rFonts w:cs="Arial"/>
        </w:rPr>
      </w:pPr>
      <w:r w:rsidRPr="00E61DEB">
        <w:rPr>
          <w:rFonts w:cs="Arial"/>
        </w:rPr>
        <w:t>2) в удовлетворении жалобы отказывается.</w:t>
      </w:r>
    </w:p>
    <w:p w:rsidR="00E61DEB" w:rsidRPr="00E61DEB" w:rsidRDefault="00E61DEB" w:rsidP="00E61DEB">
      <w:pPr>
        <w:rPr>
          <w:rFonts w:cs="Arial"/>
        </w:rPr>
      </w:pPr>
      <w:r w:rsidRPr="00E61DEB">
        <w:rPr>
          <w:rFonts w:cs="Arial"/>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E61DEB">
        <w:rPr>
          <w:rFonts w:cs="Arial"/>
        </w:rPr>
        <w:lastRenderedPageBreak/>
        <w:t>форме и по желанию заявителя в электронной форме направляется мотивированный ответ о результатах рассмотрения жалобы.</w:t>
      </w:r>
    </w:p>
    <w:p w:rsidR="00E61DEB" w:rsidRPr="00E61DEB" w:rsidRDefault="00E61DEB" w:rsidP="00E61DEB">
      <w:pPr>
        <w:rPr>
          <w:rFonts w:cs="Arial"/>
        </w:rPr>
      </w:pPr>
      <w:r w:rsidRPr="00E61DEB">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1DEB" w:rsidRPr="00E61DEB" w:rsidRDefault="00E61DEB" w:rsidP="00E61DEB">
      <w:pPr>
        <w:rPr>
          <w:rFonts w:cs="Arial"/>
        </w:rPr>
      </w:pPr>
      <w:r w:rsidRPr="00E61DEB">
        <w:rPr>
          <w:rFonts w:cs="Arial"/>
        </w:rPr>
        <w:t>5.12. Порядок обжалования решения по жалобе.</w:t>
      </w:r>
    </w:p>
    <w:p w:rsidR="00E61DEB" w:rsidRDefault="00E61DEB" w:rsidP="00E61DEB">
      <w:pPr>
        <w:rPr>
          <w:rFonts w:cs="Arial"/>
        </w:rPr>
      </w:pPr>
      <w:r w:rsidRPr="00E61DEB">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AF3993" w:rsidRPr="00E61DEB" w:rsidRDefault="00E61DEB" w:rsidP="00E61DEB">
      <w:pPr>
        <w:rPr>
          <w:rFonts w:cs="Arial"/>
        </w:rPr>
      </w:pPr>
      <w:r>
        <w:rPr>
          <w:rFonts w:cs="Arial"/>
        </w:rPr>
        <w:br w:type="page"/>
      </w: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F654AB" w:rsidRPr="00E61DEB" w:rsidRDefault="00F654AB" w:rsidP="00657FF2">
      <w:pPr>
        <w:jc w:val="right"/>
        <w:rPr>
          <w:rFonts w:cs="Arial"/>
        </w:rPr>
      </w:pPr>
    </w:p>
    <w:p w:rsidR="000D6C7E" w:rsidRPr="00E61DEB" w:rsidRDefault="00E1228D" w:rsidP="00657FF2">
      <w:pPr>
        <w:jc w:val="right"/>
        <w:rPr>
          <w:rFonts w:cs="Arial"/>
        </w:rPr>
      </w:pPr>
      <w:r w:rsidRPr="00E61DEB">
        <w:rPr>
          <w:rFonts w:cs="Arial"/>
        </w:rPr>
        <w:t>Приложение № 1</w:t>
      </w:r>
    </w:p>
    <w:p w:rsidR="000D6C7E" w:rsidRPr="00E61DEB" w:rsidRDefault="006A6899" w:rsidP="00657FF2">
      <w:pPr>
        <w:jc w:val="right"/>
        <w:rPr>
          <w:rFonts w:cs="Arial"/>
        </w:rPr>
      </w:pPr>
      <w:r w:rsidRPr="00E61DEB">
        <w:rPr>
          <w:rFonts w:cs="Arial"/>
        </w:rPr>
        <w:t xml:space="preserve">к </w:t>
      </w:r>
      <w:r w:rsidR="000D6C7E" w:rsidRPr="00E61DEB">
        <w:rPr>
          <w:rFonts w:cs="Arial"/>
        </w:rPr>
        <w:t>административному</w:t>
      </w:r>
    </w:p>
    <w:p w:rsidR="000D6C7E" w:rsidRPr="00E61DEB" w:rsidRDefault="000D6C7E" w:rsidP="00657FF2">
      <w:pPr>
        <w:jc w:val="right"/>
        <w:rPr>
          <w:rFonts w:cs="Arial"/>
        </w:rPr>
      </w:pPr>
      <w:r w:rsidRPr="00E61DEB">
        <w:rPr>
          <w:rFonts w:cs="Arial"/>
        </w:rPr>
        <w:t>регламенту</w:t>
      </w:r>
    </w:p>
    <w:p w:rsidR="00E5202C" w:rsidRPr="00E61DEB" w:rsidRDefault="00E5202C" w:rsidP="00657FF2">
      <w:pPr>
        <w:jc w:val="center"/>
        <w:rPr>
          <w:rFonts w:cs="Arial"/>
        </w:rPr>
      </w:pPr>
      <w:r w:rsidRPr="00E61DEB">
        <w:rPr>
          <w:rFonts w:cs="Arial"/>
        </w:rPr>
        <w:t>ФОРМА ЗАЯВЛЕНИЯ</w:t>
      </w:r>
    </w:p>
    <w:p w:rsidR="006B1CCE" w:rsidRPr="00E61DEB" w:rsidRDefault="00E5202C" w:rsidP="00657FF2">
      <w:pPr>
        <w:rPr>
          <w:rFonts w:cs="Arial"/>
        </w:rPr>
      </w:pPr>
      <w:r w:rsidRPr="00E61DEB">
        <w:rPr>
          <w:rFonts w:cs="Arial"/>
        </w:rPr>
        <w:t xml:space="preserve">                                </w:t>
      </w:r>
    </w:p>
    <w:tbl>
      <w:tblPr>
        <w:tblW w:w="0" w:type="auto"/>
        <w:tblLayout w:type="fixed"/>
        <w:tblCellMar>
          <w:left w:w="28" w:type="dxa"/>
          <w:right w:w="28" w:type="dxa"/>
        </w:tblCellMar>
        <w:tblLook w:val="0000" w:firstRow="0" w:lastRow="0" w:firstColumn="0" w:lastColumn="0" w:noHBand="0" w:noVBand="0"/>
      </w:tblPr>
      <w:tblGrid>
        <w:gridCol w:w="4309"/>
        <w:gridCol w:w="1134"/>
        <w:gridCol w:w="4820"/>
      </w:tblGrid>
      <w:tr w:rsidR="006B1CCE" w:rsidRPr="00E61DEB" w:rsidTr="006126D1">
        <w:tblPrEx>
          <w:tblCellMar>
            <w:top w:w="0" w:type="dxa"/>
            <w:bottom w:w="0" w:type="dxa"/>
          </w:tblCellMar>
        </w:tblPrEx>
        <w:tc>
          <w:tcPr>
            <w:tcW w:w="4309" w:type="dxa"/>
            <w:tcBorders>
              <w:top w:val="nil"/>
              <w:left w:val="nil"/>
              <w:bottom w:val="single" w:sz="4" w:space="0" w:color="auto"/>
              <w:right w:val="nil"/>
            </w:tcBorders>
            <w:vAlign w:val="bottom"/>
          </w:tcPr>
          <w:p w:rsidR="006B1CCE" w:rsidRPr="00E61DEB" w:rsidRDefault="006B1CCE" w:rsidP="00657FF2">
            <w:pPr>
              <w:rPr>
                <w:rFonts w:cs="Arial"/>
              </w:rPr>
            </w:pPr>
          </w:p>
        </w:tc>
        <w:tc>
          <w:tcPr>
            <w:tcW w:w="1134" w:type="dxa"/>
            <w:tcBorders>
              <w:top w:val="nil"/>
              <w:left w:val="nil"/>
              <w:bottom w:val="nil"/>
              <w:right w:val="nil"/>
            </w:tcBorders>
            <w:vAlign w:val="bottom"/>
          </w:tcPr>
          <w:p w:rsidR="006B1CCE" w:rsidRPr="00E61DEB" w:rsidRDefault="006B1CCE" w:rsidP="00657FF2">
            <w:pPr>
              <w:rPr>
                <w:rFonts w:cs="Arial"/>
              </w:rPr>
            </w:pPr>
          </w:p>
        </w:tc>
        <w:tc>
          <w:tcPr>
            <w:tcW w:w="4820" w:type="dxa"/>
            <w:tcBorders>
              <w:top w:val="nil"/>
              <w:left w:val="nil"/>
              <w:bottom w:val="nil"/>
              <w:right w:val="nil"/>
            </w:tcBorders>
            <w:vAlign w:val="bottom"/>
          </w:tcPr>
          <w:p w:rsidR="006B1CCE" w:rsidRPr="00E61DEB" w:rsidRDefault="006B1CCE" w:rsidP="00657FF2">
            <w:pPr>
              <w:rPr>
                <w:rFonts w:cs="Arial"/>
              </w:rPr>
            </w:pPr>
          </w:p>
        </w:tc>
      </w:tr>
      <w:tr w:rsidR="006B1CCE" w:rsidRPr="00E61DEB" w:rsidTr="006126D1">
        <w:tblPrEx>
          <w:tblCellMar>
            <w:top w:w="0" w:type="dxa"/>
            <w:bottom w:w="0" w:type="dxa"/>
          </w:tblCellMar>
        </w:tblPrEx>
        <w:tc>
          <w:tcPr>
            <w:tcW w:w="4309" w:type="dxa"/>
            <w:tcBorders>
              <w:top w:val="nil"/>
              <w:left w:val="nil"/>
              <w:bottom w:val="nil"/>
              <w:right w:val="nil"/>
            </w:tcBorders>
          </w:tcPr>
          <w:p w:rsidR="006B1CCE" w:rsidRPr="00E61DEB" w:rsidRDefault="006B1CCE" w:rsidP="00657FF2">
            <w:pPr>
              <w:rPr>
                <w:rFonts w:cs="Arial"/>
              </w:rPr>
            </w:pPr>
            <w:r w:rsidRPr="00E61DEB">
              <w:rPr>
                <w:rFonts w:cs="Arial"/>
              </w:rPr>
              <w:t>(регистрационный номер)</w:t>
            </w:r>
          </w:p>
        </w:tc>
        <w:tc>
          <w:tcPr>
            <w:tcW w:w="1134" w:type="dxa"/>
            <w:tcBorders>
              <w:top w:val="nil"/>
              <w:left w:val="nil"/>
              <w:bottom w:val="nil"/>
              <w:right w:val="nil"/>
            </w:tcBorders>
            <w:vAlign w:val="bottom"/>
          </w:tcPr>
          <w:p w:rsidR="006B1CCE" w:rsidRPr="00E61DEB" w:rsidRDefault="006B1CCE" w:rsidP="00657FF2">
            <w:pPr>
              <w:rPr>
                <w:rFonts w:cs="Arial"/>
              </w:rPr>
            </w:pPr>
            <w:r w:rsidRPr="00E61DEB">
              <w:rPr>
                <w:rFonts w:cs="Arial"/>
              </w:rPr>
              <w:t>В</w:t>
            </w:r>
          </w:p>
        </w:tc>
        <w:tc>
          <w:tcPr>
            <w:tcW w:w="4820" w:type="dxa"/>
            <w:tcBorders>
              <w:top w:val="nil"/>
              <w:left w:val="nil"/>
              <w:bottom w:val="single" w:sz="4" w:space="0" w:color="auto"/>
              <w:right w:val="nil"/>
            </w:tcBorders>
            <w:vAlign w:val="bottom"/>
          </w:tcPr>
          <w:p w:rsidR="006B1CCE" w:rsidRPr="00E61DEB" w:rsidRDefault="006B1CCE" w:rsidP="00657FF2">
            <w:pPr>
              <w:rPr>
                <w:rFonts w:cs="Arial"/>
              </w:rPr>
            </w:pPr>
          </w:p>
        </w:tc>
      </w:tr>
      <w:tr w:rsidR="006B1CCE" w:rsidRPr="00E61DEB" w:rsidTr="006126D1">
        <w:tblPrEx>
          <w:tblCellMar>
            <w:top w:w="0" w:type="dxa"/>
            <w:bottom w:w="0" w:type="dxa"/>
          </w:tblCellMar>
        </w:tblPrEx>
        <w:tc>
          <w:tcPr>
            <w:tcW w:w="4309" w:type="dxa"/>
            <w:tcBorders>
              <w:top w:val="nil"/>
              <w:left w:val="nil"/>
              <w:bottom w:val="single" w:sz="4" w:space="0" w:color="auto"/>
              <w:right w:val="nil"/>
            </w:tcBorders>
            <w:vAlign w:val="bottom"/>
          </w:tcPr>
          <w:p w:rsidR="006B1CCE" w:rsidRPr="00E61DEB" w:rsidRDefault="006B1CCE" w:rsidP="00657FF2">
            <w:pPr>
              <w:rPr>
                <w:rFonts w:cs="Arial"/>
              </w:rPr>
            </w:pPr>
          </w:p>
        </w:tc>
        <w:tc>
          <w:tcPr>
            <w:tcW w:w="1134" w:type="dxa"/>
            <w:tcBorders>
              <w:top w:val="nil"/>
              <w:left w:val="nil"/>
              <w:bottom w:val="nil"/>
              <w:right w:val="nil"/>
            </w:tcBorders>
            <w:vAlign w:val="bottom"/>
          </w:tcPr>
          <w:p w:rsidR="006B1CCE" w:rsidRPr="00E61DEB" w:rsidRDefault="006B1CCE" w:rsidP="00657FF2">
            <w:pPr>
              <w:rPr>
                <w:rFonts w:cs="Arial"/>
              </w:rPr>
            </w:pPr>
          </w:p>
        </w:tc>
        <w:tc>
          <w:tcPr>
            <w:tcW w:w="4820" w:type="dxa"/>
            <w:tcBorders>
              <w:top w:val="nil"/>
              <w:left w:val="nil"/>
              <w:bottom w:val="nil"/>
              <w:right w:val="nil"/>
            </w:tcBorders>
          </w:tcPr>
          <w:p w:rsidR="006B1CCE" w:rsidRPr="00E61DEB" w:rsidRDefault="006B1CCE" w:rsidP="00657FF2">
            <w:pPr>
              <w:rPr>
                <w:rFonts w:cs="Arial"/>
              </w:rPr>
            </w:pPr>
            <w:r w:rsidRPr="00E61DEB">
              <w:rPr>
                <w:rFonts w:cs="Arial"/>
              </w:rPr>
              <w:t>(указать наименование уполномоченного органа)</w:t>
            </w:r>
          </w:p>
        </w:tc>
      </w:tr>
      <w:tr w:rsidR="006B1CCE" w:rsidRPr="00E61DEB" w:rsidTr="006126D1">
        <w:tblPrEx>
          <w:tblCellMar>
            <w:top w:w="0" w:type="dxa"/>
            <w:bottom w:w="0" w:type="dxa"/>
          </w:tblCellMar>
        </w:tblPrEx>
        <w:tc>
          <w:tcPr>
            <w:tcW w:w="4309" w:type="dxa"/>
            <w:tcBorders>
              <w:top w:val="nil"/>
              <w:left w:val="nil"/>
              <w:bottom w:val="nil"/>
              <w:right w:val="nil"/>
            </w:tcBorders>
          </w:tcPr>
          <w:p w:rsidR="006B1CCE" w:rsidRPr="00E61DEB" w:rsidRDefault="006B1CCE" w:rsidP="00657FF2">
            <w:pPr>
              <w:rPr>
                <w:rFonts w:cs="Arial"/>
              </w:rPr>
            </w:pPr>
            <w:r w:rsidRPr="00E61DEB">
              <w:rPr>
                <w:rFonts w:cs="Arial"/>
              </w:rPr>
              <w:t>(дата регистрации)</w:t>
            </w:r>
          </w:p>
        </w:tc>
        <w:tc>
          <w:tcPr>
            <w:tcW w:w="1134" w:type="dxa"/>
            <w:tcBorders>
              <w:top w:val="nil"/>
              <w:left w:val="nil"/>
              <w:bottom w:val="nil"/>
              <w:right w:val="nil"/>
            </w:tcBorders>
            <w:vAlign w:val="bottom"/>
          </w:tcPr>
          <w:p w:rsidR="006B1CCE" w:rsidRPr="00E61DEB" w:rsidRDefault="006B1CCE" w:rsidP="00657FF2">
            <w:pPr>
              <w:rPr>
                <w:rFonts w:cs="Arial"/>
              </w:rPr>
            </w:pPr>
          </w:p>
        </w:tc>
        <w:tc>
          <w:tcPr>
            <w:tcW w:w="4820" w:type="dxa"/>
            <w:tcBorders>
              <w:top w:val="nil"/>
              <w:left w:val="nil"/>
              <w:bottom w:val="nil"/>
              <w:right w:val="nil"/>
            </w:tcBorders>
            <w:vAlign w:val="bottom"/>
          </w:tcPr>
          <w:p w:rsidR="006B1CCE" w:rsidRPr="00E61DEB" w:rsidRDefault="006B1CCE" w:rsidP="00657FF2">
            <w:pPr>
              <w:rPr>
                <w:rFonts w:cs="Arial"/>
              </w:rPr>
            </w:pPr>
          </w:p>
        </w:tc>
      </w:tr>
    </w:tbl>
    <w:p w:rsidR="006B1CCE" w:rsidRPr="00E61DEB" w:rsidRDefault="006B1CCE" w:rsidP="00657FF2">
      <w:pPr>
        <w:rPr>
          <w:rFonts w:cs="Arial"/>
          <w:bCs/>
        </w:rPr>
      </w:pPr>
      <w:r w:rsidRPr="00E61DEB">
        <w:rPr>
          <w:rFonts w:cs="Arial"/>
          <w:bCs/>
          <w:spacing w:val="60"/>
        </w:rPr>
        <w:t>ЗАЯВЛЕНИЕ</w:t>
      </w:r>
      <w:r w:rsidRPr="00E61DEB">
        <w:rPr>
          <w:rFonts w:cs="Arial"/>
          <w:bCs/>
        </w:rPr>
        <w:br/>
      </w:r>
      <w:r w:rsidR="00DF6BDE" w:rsidRPr="00E61DEB">
        <w:rPr>
          <w:rFonts w:cs="Arial"/>
        </w:rPr>
        <w:t xml:space="preserve">об установлении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w:t>
      </w:r>
      <w:r w:rsidR="00EE788C" w:rsidRPr="00E61DEB">
        <w:rPr>
          <w:rFonts w:cs="Arial"/>
          <w:lang w:eastAsia="en-US"/>
        </w:rPr>
        <w:t>в целях прокладки, переноса, переустройства инженерных коммуникаций, их эксплуатации</w:t>
      </w:r>
    </w:p>
    <w:p w:rsidR="006B1CCE" w:rsidRPr="00E61DEB" w:rsidRDefault="006B1CCE" w:rsidP="00657FF2">
      <w:pPr>
        <w:rPr>
          <w:rFonts w:cs="Arial"/>
        </w:rPr>
      </w:pPr>
    </w:p>
    <w:p w:rsidR="006B1CCE" w:rsidRPr="00E61DEB" w:rsidRDefault="006B1CCE" w:rsidP="00657FF2">
      <w:pPr>
        <w:rPr>
          <w:rFonts w:cs="Arial"/>
        </w:rPr>
      </w:pPr>
      <w:r w:rsidRPr="00E61DEB">
        <w:rPr>
          <w:rFonts w:cs="Arial"/>
        </w:rPr>
        <w:t>(наименование юридического лица или Ф.И.О. индивидуального предпринимателя или физического лица и паспортные данные)</w:t>
      </w:r>
    </w:p>
    <w:p w:rsidR="006B1CCE" w:rsidRPr="00E61DEB" w:rsidRDefault="006B1CCE" w:rsidP="00657FF2">
      <w:pPr>
        <w:rPr>
          <w:rFonts w:cs="Arial"/>
        </w:rPr>
      </w:pPr>
      <w:r w:rsidRPr="00E61DEB">
        <w:rPr>
          <w:rFonts w:cs="Arial"/>
        </w:rPr>
        <w:t xml:space="preserve">просит установить публичный сервитут в отношении земельного участка в границах полосы отвода автомобильной дороги  </w:t>
      </w:r>
    </w:p>
    <w:p w:rsidR="006B1CCE" w:rsidRPr="00E61DEB" w:rsidRDefault="006B1CCE" w:rsidP="00657FF2">
      <w:pPr>
        <w:rPr>
          <w:rFonts w:cs="Arial"/>
        </w:rPr>
      </w:pPr>
      <w:r w:rsidRPr="00E61DEB">
        <w:rPr>
          <w:rFonts w:cs="Arial"/>
        </w:rPr>
        <w:t>(указать наименование автомобильной дороги)</w:t>
      </w:r>
    </w:p>
    <w:p w:rsidR="006B1CCE" w:rsidRPr="00E61DEB" w:rsidRDefault="00F07C28" w:rsidP="00657FF2">
      <w:pPr>
        <w:rPr>
          <w:rFonts w:cs="Arial"/>
        </w:rPr>
      </w:pPr>
      <w:r w:rsidRPr="00E61DEB">
        <w:rPr>
          <w:rFonts w:cs="Arial"/>
        </w:rPr>
        <w:t xml:space="preserve">с кадастровым №  </w:t>
      </w:r>
      <w:r w:rsidRPr="00E61DEB">
        <w:rPr>
          <w:rFonts w:cs="Arial"/>
        </w:rPr>
        <w:tab/>
        <w:t xml:space="preserve">                             </w:t>
      </w:r>
      <w:r w:rsidR="006B1CCE" w:rsidRPr="00E61DEB">
        <w:rPr>
          <w:rFonts w:cs="Arial"/>
        </w:rPr>
        <w:t>, находящегося по адресу:</w:t>
      </w:r>
    </w:p>
    <w:p w:rsidR="006B1CCE" w:rsidRPr="00E61DEB" w:rsidRDefault="006B1CCE" w:rsidP="00657FF2">
      <w:pPr>
        <w:rPr>
          <w:rFonts w:cs="Arial"/>
        </w:rPr>
      </w:pPr>
    </w:p>
    <w:p w:rsidR="006B1CCE" w:rsidRPr="00E61DEB" w:rsidRDefault="006B1CCE" w:rsidP="00657FF2">
      <w:pPr>
        <w:rPr>
          <w:rFonts w:cs="Arial"/>
        </w:rPr>
      </w:pPr>
    </w:p>
    <w:p w:rsidR="006B1CCE" w:rsidRPr="00E61DEB" w:rsidRDefault="006B1CCE" w:rsidP="00657FF2">
      <w:pPr>
        <w:rPr>
          <w:rFonts w:cs="Arial"/>
        </w:rPr>
      </w:pPr>
      <w:r w:rsidRPr="00E61DEB">
        <w:rPr>
          <w:rFonts w:cs="Arial"/>
        </w:rPr>
        <w:t>(субъект Российской Федерации, город, поселок, село и др., улица, дом, строение, владение и др., иные адресные ориентиры)</w:t>
      </w:r>
    </w:p>
    <w:p w:rsidR="006B1CCE" w:rsidRPr="00E61DEB" w:rsidRDefault="006B1CCE" w:rsidP="00657FF2">
      <w:pPr>
        <w:rPr>
          <w:rFonts w:cs="Arial"/>
        </w:rPr>
      </w:pPr>
      <w:r w:rsidRPr="00E61DEB">
        <w:rPr>
          <w:rFonts w:cs="Arial"/>
        </w:rPr>
        <w:tab/>
        <w:t>,</w:t>
      </w:r>
    </w:p>
    <w:p w:rsidR="006B1CCE" w:rsidRPr="00E61DEB" w:rsidRDefault="006B1CCE" w:rsidP="00657FF2">
      <w:pPr>
        <w:rPr>
          <w:rFonts w:cs="Arial"/>
        </w:rPr>
      </w:pPr>
    </w:p>
    <w:p w:rsidR="006B1CCE" w:rsidRPr="00E61DEB" w:rsidRDefault="006B1CCE" w:rsidP="00657FF2">
      <w:pPr>
        <w:rPr>
          <w:rFonts w:cs="Arial"/>
        </w:rPr>
      </w:pPr>
      <w:r w:rsidRPr="00E61DEB">
        <w:rPr>
          <w:rFonts w:cs="Arial"/>
        </w:rPr>
        <w:t xml:space="preserve">(далее – Участок), для использования в целях  </w:t>
      </w:r>
    </w:p>
    <w:p w:rsidR="006B1CCE" w:rsidRPr="00E61DEB" w:rsidRDefault="006B1CCE" w:rsidP="00657FF2">
      <w:pPr>
        <w:rPr>
          <w:rFonts w:cs="Arial"/>
        </w:rPr>
      </w:pPr>
      <w:r w:rsidRPr="00E61DEB">
        <w:rPr>
          <w:rFonts w:cs="Arial"/>
        </w:rPr>
        <w:t>(вид разрешенного использования)</w:t>
      </w:r>
    </w:p>
    <w:p w:rsidR="006B1CCE" w:rsidRPr="00E61DEB" w:rsidRDefault="006B1CCE" w:rsidP="00657FF2">
      <w:pPr>
        <w:rPr>
          <w:rFonts w:cs="Arial"/>
        </w:rPr>
      </w:pPr>
      <w:r w:rsidRPr="00E61DEB">
        <w:rPr>
          <w:rFonts w:cs="Arial"/>
        </w:rPr>
        <w:t>в границах, указанных в кадастровой карте (плане) Участка, на срок действия</w:t>
      </w:r>
      <w:r w:rsidRPr="00E61DEB">
        <w:rPr>
          <w:rFonts w:cs="Arial"/>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6B1CCE" w:rsidRPr="00E61DEB" w:rsidTr="006126D1">
        <w:tblPrEx>
          <w:tblCellMar>
            <w:top w:w="0" w:type="dxa"/>
            <w:bottom w:w="0" w:type="dxa"/>
          </w:tblCellMar>
        </w:tblPrEx>
        <w:tc>
          <w:tcPr>
            <w:tcW w:w="255" w:type="dxa"/>
            <w:tcBorders>
              <w:top w:val="nil"/>
              <w:left w:val="nil"/>
              <w:bottom w:val="nil"/>
              <w:right w:val="nil"/>
            </w:tcBorders>
            <w:vAlign w:val="bottom"/>
          </w:tcPr>
          <w:p w:rsidR="006B1CCE" w:rsidRPr="00E61DEB" w:rsidRDefault="006B1CCE" w:rsidP="00657FF2">
            <w:pPr>
              <w:rPr>
                <w:rFonts w:cs="Arial"/>
              </w:rPr>
            </w:pPr>
            <w:r w:rsidRPr="00E61DEB">
              <w:rPr>
                <w:rFonts w:cs="Arial"/>
              </w:rPr>
              <w:t>с</w:t>
            </w:r>
          </w:p>
        </w:tc>
        <w:tc>
          <w:tcPr>
            <w:tcW w:w="3119" w:type="dxa"/>
            <w:tcBorders>
              <w:top w:val="nil"/>
              <w:left w:val="nil"/>
              <w:bottom w:val="single" w:sz="4" w:space="0" w:color="auto"/>
              <w:right w:val="nil"/>
            </w:tcBorders>
            <w:vAlign w:val="bottom"/>
          </w:tcPr>
          <w:p w:rsidR="006B1CCE" w:rsidRPr="00E61DEB" w:rsidRDefault="006B1CCE" w:rsidP="00657FF2">
            <w:pPr>
              <w:rPr>
                <w:rFonts w:cs="Arial"/>
              </w:rPr>
            </w:pPr>
          </w:p>
        </w:tc>
        <w:tc>
          <w:tcPr>
            <w:tcW w:w="482" w:type="dxa"/>
            <w:tcBorders>
              <w:top w:val="nil"/>
              <w:left w:val="nil"/>
              <w:bottom w:val="nil"/>
              <w:right w:val="nil"/>
            </w:tcBorders>
            <w:vAlign w:val="bottom"/>
          </w:tcPr>
          <w:p w:rsidR="006B1CCE" w:rsidRPr="00E61DEB" w:rsidRDefault="006B1CCE" w:rsidP="00657FF2">
            <w:pPr>
              <w:rPr>
                <w:rFonts w:cs="Arial"/>
              </w:rPr>
            </w:pPr>
            <w:r w:rsidRPr="00E61DEB">
              <w:rPr>
                <w:rFonts w:cs="Arial"/>
              </w:rPr>
              <w:t>по</w:t>
            </w:r>
          </w:p>
        </w:tc>
        <w:tc>
          <w:tcPr>
            <w:tcW w:w="3119" w:type="dxa"/>
            <w:tcBorders>
              <w:top w:val="nil"/>
              <w:left w:val="nil"/>
              <w:bottom w:val="single" w:sz="4" w:space="0" w:color="auto"/>
              <w:right w:val="nil"/>
            </w:tcBorders>
            <w:vAlign w:val="bottom"/>
          </w:tcPr>
          <w:p w:rsidR="006B1CCE" w:rsidRPr="00E61DEB" w:rsidRDefault="006B1CCE" w:rsidP="00657FF2">
            <w:pPr>
              <w:rPr>
                <w:rFonts w:cs="Arial"/>
              </w:rPr>
            </w:pPr>
          </w:p>
        </w:tc>
        <w:tc>
          <w:tcPr>
            <w:tcW w:w="284" w:type="dxa"/>
            <w:tcBorders>
              <w:top w:val="nil"/>
              <w:left w:val="nil"/>
              <w:bottom w:val="nil"/>
              <w:right w:val="nil"/>
            </w:tcBorders>
            <w:vAlign w:val="bottom"/>
          </w:tcPr>
          <w:p w:rsidR="006B1CCE" w:rsidRPr="00E61DEB" w:rsidRDefault="006B1CCE" w:rsidP="00657FF2">
            <w:pPr>
              <w:rPr>
                <w:rFonts w:cs="Arial"/>
              </w:rPr>
            </w:pPr>
            <w:r w:rsidRPr="00E61DEB">
              <w:rPr>
                <w:rFonts w:cs="Arial"/>
              </w:rPr>
              <w:t>.</w:t>
            </w:r>
          </w:p>
        </w:tc>
      </w:tr>
    </w:tbl>
    <w:p w:rsidR="006B1CCE" w:rsidRPr="00E61DEB" w:rsidRDefault="006B1CCE" w:rsidP="00657FF2">
      <w:pPr>
        <w:rPr>
          <w:rFonts w:cs="Arial"/>
        </w:rPr>
      </w:pPr>
      <w:r w:rsidRPr="00E61DEB">
        <w:rPr>
          <w:rFonts w:cs="Arial"/>
        </w:rPr>
        <w:t xml:space="preserve">Местонахождение заявителя  </w:t>
      </w:r>
    </w:p>
    <w:p w:rsidR="006B1CCE" w:rsidRPr="00E61DEB" w:rsidRDefault="006B1CCE" w:rsidP="00657FF2">
      <w:pPr>
        <w:rPr>
          <w:rFonts w:cs="Arial"/>
        </w:rPr>
      </w:pPr>
      <w:r w:rsidRPr="00E61DEB">
        <w:rPr>
          <w:rFonts w:cs="Arial"/>
        </w:rPr>
        <w:t>(индекс, юридический адрес или адрес места жительства заявителя)</w:t>
      </w:r>
    </w:p>
    <w:p w:rsidR="006B1CCE" w:rsidRPr="00E61DEB" w:rsidRDefault="006B1CCE" w:rsidP="00657FF2">
      <w:pPr>
        <w:rPr>
          <w:rFonts w:cs="Arial"/>
        </w:rPr>
      </w:pPr>
    </w:p>
    <w:p w:rsidR="006B1CCE" w:rsidRPr="00E61DEB" w:rsidRDefault="006B1CCE" w:rsidP="00657FF2">
      <w:pPr>
        <w:rPr>
          <w:rFonts w:cs="Arial"/>
        </w:rPr>
      </w:pPr>
      <w:r w:rsidRPr="00E61DEB">
        <w:rPr>
          <w:rFonts w:cs="Arial"/>
        </w:rPr>
        <w:t>(индекс, почтовый адрес заявителя)</w:t>
      </w:r>
    </w:p>
    <w:p w:rsidR="006B1CCE" w:rsidRPr="00E61DEB" w:rsidRDefault="006B1CCE" w:rsidP="00657FF2">
      <w:pPr>
        <w:rPr>
          <w:rFonts w:cs="Arial"/>
        </w:rPr>
      </w:pPr>
      <w:r w:rsidRPr="00E61DEB">
        <w:rPr>
          <w:rFonts w:cs="Arial"/>
        </w:rPr>
        <w:t xml:space="preserve">Телефон и факс (с указанием кода города)  </w:t>
      </w:r>
    </w:p>
    <w:p w:rsidR="006B1CCE" w:rsidRPr="00E61DEB" w:rsidRDefault="006B1CCE" w:rsidP="00657FF2">
      <w:pPr>
        <w:rPr>
          <w:rFonts w:cs="Arial"/>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4366"/>
      </w:tblGrid>
      <w:tr w:rsidR="006B1CCE" w:rsidRPr="00E61DEB" w:rsidTr="006126D1">
        <w:tblPrEx>
          <w:tblCellMar>
            <w:top w:w="0" w:type="dxa"/>
            <w:bottom w:w="0" w:type="dxa"/>
          </w:tblCellMar>
        </w:tblPrEx>
        <w:tc>
          <w:tcPr>
            <w:tcW w:w="652" w:type="dxa"/>
            <w:tcBorders>
              <w:top w:val="nil"/>
              <w:left w:val="nil"/>
              <w:bottom w:val="nil"/>
              <w:right w:val="nil"/>
            </w:tcBorders>
            <w:vAlign w:val="bottom"/>
          </w:tcPr>
          <w:p w:rsidR="006B1CCE" w:rsidRPr="00E61DEB" w:rsidRDefault="006B1CCE" w:rsidP="00657FF2">
            <w:pPr>
              <w:rPr>
                <w:rFonts w:cs="Arial"/>
              </w:rPr>
            </w:pPr>
            <w:r w:rsidRPr="00E61DEB">
              <w:rPr>
                <w:rFonts w:cs="Arial"/>
              </w:rPr>
              <w:t>ИНН</w:t>
            </w:r>
          </w:p>
        </w:tc>
        <w:tc>
          <w:tcPr>
            <w:tcW w:w="4366" w:type="dxa"/>
            <w:tcBorders>
              <w:top w:val="nil"/>
              <w:left w:val="nil"/>
              <w:bottom w:val="single" w:sz="4" w:space="0" w:color="auto"/>
              <w:right w:val="nil"/>
            </w:tcBorders>
            <w:vAlign w:val="bottom"/>
          </w:tcPr>
          <w:p w:rsidR="006B1CCE" w:rsidRPr="00E61DEB" w:rsidRDefault="006B1CCE" w:rsidP="00657FF2">
            <w:pPr>
              <w:rPr>
                <w:rFonts w:cs="Arial"/>
              </w:rPr>
            </w:pPr>
          </w:p>
        </w:tc>
        <w:tc>
          <w:tcPr>
            <w:tcW w:w="879" w:type="dxa"/>
            <w:tcBorders>
              <w:top w:val="nil"/>
              <w:left w:val="nil"/>
              <w:bottom w:val="nil"/>
              <w:right w:val="nil"/>
            </w:tcBorders>
            <w:vAlign w:val="bottom"/>
          </w:tcPr>
          <w:p w:rsidR="006B1CCE" w:rsidRPr="00E61DEB" w:rsidRDefault="006B1CCE" w:rsidP="00657FF2">
            <w:pPr>
              <w:rPr>
                <w:rFonts w:cs="Arial"/>
              </w:rPr>
            </w:pPr>
            <w:r w:rsidRPr="00E61DEB">
              <w:rPr>
                <w:rFonts w:cs="Arial"/>
              </w:rPr>
              <w:t>ОГРН</w:t>
            </w:r>
          </w:p>
        </w:tc>
        <w:tc>
          <w:tcPr>
            <w:tcW w:w="4366" w:type="dxa"/>
            <w:tcBorders>
              <w:top w:val="nil"/>
              <w:left w:val="nil"/>
              <w:bottom w:val="single" w:sz="4" w:space="0" w:color="auto"/>
              <w:right w:val="nil"/>
            </w:tcBorders>
            <w:vAlign w:val="bottom"/>
          </w:tcPr>
          <w:p w:rsidR="006B1CCE" w:rsidRPr="00E61DEB" w:rsidRDefault="006B1CCE" w:rsidP="00657FF2">
            <w:pPr>
              <w:rPr>
                <w:rFonts w:cs="Arial"/>
              </w:rPr>
            </w:pPr>
          </w:p>
        </w:tc>
      </w:tr>
    </w:tbl>
    <w:p w:rsidR="006B1CCE" w:rsidRPr="00E61DEB" w:rsidRDefault="006B1CCE" w:rsidP="00657FF2">
      <w:pPr>
        <w:rPr>
          <w:rFonts w:cs="Arial"/>
        </w:rPr>
      </w:pPr>
    </w:p>
    <w:p w:rsidR="006B1CCE" w:rsidRPr="00E61DEB" w:rsidRDefault="006B1CCE" w:rsidP="00657FF2">
      <w:pPr>
        <w:rPr>
          <w:rFonts w:cs="Arial"/>
        </w:rPr>
      </w:pPr>
      <w:r w:rsidRPr="00E61DEB">
        <w:rPr>
          <w:rFonts w:cs="Arial"/>
        </w:rPr>
        <w:t>(дополнительная информация, указываемая заявителем при подаче заявления)</w:t>
      </w:r>
    </w:p>
    <w:p w:rsidR="006B1CCE" w:rsidRPr="00E61DEB" w:rsidRDefault="006B1CCE" w:rsidP="00657FF2">
      <w:pPr>
        <w:rPr>
          <w:rFonts w:cs="Arial"/>
        </w:rPr>
      </w:pPr>
      <w:r w:rsidRPr="00E61DEB">
        <w:rPr>
          <w:rFonts w:cs="Arial"/>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B1CCE" w:rsidRPr="00E61DEB" w:rsidRDefault="006B1CCE" w:rsidP="00657FF2">
      <w:pPr>
        <w:rPr>
          <w:rFonts w:cs="Arial"/>
        </w:rPr>
      </w:pPr>
      <w:r w:rsidRPr="00E61DEB">
        <w:rPr>
          <w:rFonts w:cs="Arial"/>
        </w:rPr>
        <w:t xml:space="preserve">Копию принятого решения прошу направить по адресу:  </w:t>
      </w:r>
    </w:p>
    <w:p w:rsidR="006B1CCE" w:rsidRPr="00E61DEB" w:rsidRDefault="006B1CCE" w:rsidP="00657FF2">
      <w:pPr>
        <w:rPr>
          <w:rFonts w:cs="Arial"/>
        </w:rPr>
      </w:pPr>
      <w:r w:rsidRPr="00E61DEB">
        <w:rPr>
          <w:rFonts w:cs="Arial"/>
        </w:rPr>
        <w:t>(почтовый адрес заявителя)</w:t>
      </w:r>
    </w:p>
    <w:p w:rsidR="006B1CCE" w:rsidRPr="00E61DEB" w:rsidRDefault="006B1CCE" w:rsidP="00657FF2">
      <w:pPr>
        <w:rPr>
          <w:rFonts w:cs="Arial"/>
        </w:rPr>
      </w:pPr>
    </w:p>
    <w:tbl>
      <w:tblPr>
        <w:tblW w:w="0" w:type="auto"/>
        <w:tblLayout w:type="fixed"/>
        <w:tblCellMar>
          <w:left w:w="28" w:type="dxa"/>
          <w:right w:w="28" w:type="dxa"/>
        </w:tblCellMar>
        <w:tblLook w:val="0000" w:firstRow="0" w:lastRow="0" w:firstColumn="0" w:lastColumn="0" w:noHBand="0" w:noVBand="0"/>
      </w:tblPr>
      <w:tblGrid>
        <w:gridCol w:w="1162"/>
        <w:gridCol w:w="9101"/>
      </w:tblGrid>
      <w:tr w:rsidR="006B1CCE" w:rsidRPr="00E61DEB" w:rsidTr="006126D1">
        <w:tblPrEx>
          <w:tblCellMar>
            <w:top w:w="0" w:type="dxa"/>
            <w:bottom w:w="0" w:type="dxa"/>
          </w:tblCellMar>
        </w:tblPrEx>
        <w:trPr>
          <w:cantSplit/>
        </w:trPr>
        <w:tc>
          <w:tcPr>
            <w:tcW w:w="1162" w:type="dxa"/>
            <w:tcBorders>
              <w:top w:val="nil"/>
              <w:left w:val="nil"/>
              <w:bottom w:val="nil"/>
              <w:right w:val="nil"/>
            </w:tcBorders>
            <w:vAlign w:val="bottom"/>
          </w:tcPr>
          <w:p w:rsidR="006B1CCE" w:rsidRPr="00E61DEB" w:rsidRDefault="006B1CCE" w:rsidP="00657FF2">
            <w:pPr>
              <w:rPr>
                <w:rFonts w:cs="Arial"/>
              </w:rPr>
            </w:pPr>
            <w:r w:rsidRPr="00E61DEB">
              <w:rPr>
                <w:rFonts w:cs="Arial"/>
              </w:rPr>
              <w:t>Заявитель</w:t>
            </w:r>
          </w:p>
        </w:tc>
        <w:tc>
          <w:tcPr>
            <w:tcW w:w="9101" w:type="dxa"/>
            <w:tcBorders>
              <w:top w:val="nil"/>
              <w:left w:val="nil"/>
              <w:bottom w:val="single" w:sz="4" w:space="0" w:color="auto"/>
              <w:right w:val="nil"/>
            </w:tcBorders>
            <w:vAlign w:val="bottom"/>
          </w:tcPr>
          <w:p w:rsidR="006B1CCE" w:rsidRPr="00E61DEB" w:rsidRDefault="006B1CCE" w:rsidP="00657FF2">
            <w:pPr>
              <w:rPr>
                <w:rFonts w:cs="Arial"/>
              </w:rPr>
            </w:pPr>
          </w:p>
        </w:tc>
      </w:tr>
      <w:tr w:rsidR="006B1CCE" w:rsidRPr="00E61DEB" w:rsidTr="006126D1">
        <w:tblPrEx>
          <w:tblCellMar>
            <w:top w:w="0" w:type="dxa"/>
            <w:bottom w:w="0" w:type="dxa"/>
          </w:tblCellMar>
        </w:tblPrEx>
        <w:trPr>
          <w:cantSplit/>
        </w:trPr>
        <w:tc>
          <w:tcPr>
            <w:tcW w:w="1162" w:type="dxa"/>
            <w:tcBorders>
              <w:top w:val="nil"/>
              <w:left w:val="nil"/>
              <w:bottom w:val="nil"/>
              <w:right w:val="nil"/>
            </w:tcBorders>
          </w:tcPr>
          <w:p w:rsidR="006B1CCE" w:rsidRPr="00E61DEB" w:rsidRDefault="006B1CCE" w:rsidP="00657FF2">
            <w:pPr>
              <w:rPr>
                <w:rFonts w:cs="Arial"/>
              </w:rPr>
            </w:pPr>
          </w:p>
        </w:tc>
        <w:tc>
          <w:tcPr>
            <w:tcW w:w="9101" w:type="dxa"/>
            <w:tcBorders>
              <w:top w:val="nil"/>
              <w:left w:val="nil"/>
              <w:bottom w:val="nil"/>
              <w:right w:val="nil"/>
            </w:tcBorders>
          </w:tcPr>
          <w:p w:rsidR="006B1CCE" w:rsidRPr="00E61DEB" w:rsidRDefault="006B1CCE" w:rsidP="00657FF2">
            <w:pPr>
              <w:rPr>
                <w:rFonts w:cs="Arial"/>
              </w:rPr>
            </w:pPr>
            <w:r w:rsidRPr="00E61DEB">
              <w:rPr>
                <w:rFonts w:cs="Arial"/>
              </w:rPr>
              <w:t>(должность, Ф.И.О., подпись)</w:t>
            </w:r>
          </w:p>
        </w:tc>
      </w:tr>
    </w:tbl>
    <w:p w:rsidR="006B1CCE" w:rsidRPr="00E61DEB" w:rsidRDefault="006B1CCE" w:rsidP="00657FF2">
      <w:pPr>
        <w:rPr>
          <w:rFonts w:cs="Arial"/>
        </w:rPr>
      </w:pPr>
      <w:r w:rsidRPr="00E61DEB">
        <w:rPr>
          <w:rFonts w:cs="Arial"/>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6B1CCE" w:rsidRPr="00E61DEB" w:rsidTr="006126D1">
        <w:tblPrEx>
          <w:tblCellMar>
            <w:top w:w="0" w:type="dxa"/>
            <w:bottom w:w="0" w:type="dxa"/>
          </w:tblCellMar>
        </w:tblPrEx>
        <w:tc>
          <w:tcPr>
            <w:tcW w:w="198" w:type="dxa"/>
            <w:tcBorders>
              <w:top w:val="nil"/>
              <w:left w:val="nil"/>
              <w:bottom w:val="nil"/>
              <w:right w:val="nil"/>
            </w:tcBorders>
            <w:vAlign w:val="bottom"/>
          </w:tcPr>
          <w:p w:rsidR="006B1CCE" w:rsidRPr="00E61DEB" w:rsidRDefault="006B1CCE" w:rsidP="00657FF2">
            <w:pPr>
              <w:rPr>
                <w:rFonts w:cs="Arial"/>
              </w:rPr>
            </w:pPr>
            <w:r w:rsidRPr="00E61DEB">
              <w:rPr>
                <w:rFonts w:cs="Arial"/>
              </w:rPr>
              <w:t>“</w:t>
            </w:r>
          </w:p>
        </w:tc>
        <w:tc>
          <w:tcPr>
            <w:tcW w:w="397" w:type="dxa"/>
            <w:tcBorders>
              <w:top w:val="nil"/>
              <w:left w:val="nil"/>
              <w:bottom w:val="single" w:sz="4" w:space="0" w:color="auto"/>
              <w:right w:val="nil"/>
            </w:tcBorders>
            <w:vAlign w:val="bottom"/>
          </w:tcPr>
          <w:p w:rsidR="006B1CCE" w:rsidRPr="00E61DEB" w:rsidRDefault="006B1CCE" w:rsidP="00657FF2">
            <w:pPr>
              <w:rPr>
                <w:rFonts w:cs="Arial"/>
              </w:rPr>
            </w:pPr>
          </w:p>
        </w:tc>
        <w:tc>
          <w:tcPr>
            <w:tcW w:w="255" w:type="dxa"/>
            <w:tcBorders>
              <w:top w:val="nil"/>
              <w:left w:val="nil"/>
              <w:bottom w:val="nil"/>
              <w:right w:val="nil"/>
            </w:tcBorders>
            <w:vAlign w:val="bottom"/>
          </w:tcPr>
          <w:p w:rsidR="006B1CCE" w:rsidRPr="00E61DEB" w:rsidRDefault="006B1CCE" w:rsidP="00657FF2">
            <w:pPr>
              <w:rPr>
                <w:rFonts w:cs="Arial"/>
              </w:rPr>
            </w:pPr>
            <w:r w:rsidRPr="00E61DEB">
              <w:rPr>
                <w:rFonts w:cs="Arial"/>
              </w:rPr>
              <w:t>”</w:t>
            </w:r>
          </w:p>
        </w:tc>
        <w:tc>
          <w:tcPr>
            <w:tcW w:w="1701" w:type="dxa"/>
            <w:tcBorders>
              <w:top w:val="nil"/>
              <w:left w:val="nil"/>
              <w:bottom w:val="single" w:sz="4" w:space="0" w:color="auto"/>
              <w:right w:val="nil"/>
            </w:tcBorders>
            <w:vAlign w:val="bottom"/>
          </w:tcPr>
          <w:p w:rsidR="006B1CCE" w:rsidRPr="00E61DEB" w:rsidRDefault="006B1CCE" w:rsidP="00657FF2">
            <w:pPr>
              <w:rPr>
                <w:rFonts w:cs="Arial"/>
              </w:rPr>
            </w:pPr>
          </w:p>
        </w:tc>
        <w:tc>
          <w:tcPr>
            <w:tcW w:w="397" w:type="dxa"/>
            <w:tcBorders>
              <w:top w:val="nil"/>
              <w:left w:val="nil"/>
              <w:bottom w:val="nil"/>
              <w:right w:val="nil"/>
            </w:tcBorders>
            <w:vAlign w:val="bottom"/>
          </w:tcPr>
          <w:p w:rsidR="006B1CCE" w:rsidRPr="00E61DEB" w:rsidRDefault="006B1CCE" w:rsidP="00657FF2">
            <w:pPr>
              <w:rPr>
                <w:rFonts w:cs="Arial"/>
              </w:rPr>
            </w:pPr>
            <w:r w:rsidRPr="00E61DEB">
              <w:rPr>
                <w:rFonts w:cs="Arial"/>
              </w:rPr>
              <w:t>20</w:t>
            </w:r>
          </w:p>
        </w:tc>
        <w:tc>
          <w:tcPr>
            <w:tcW w:w="369" w:type="dxa"/>
            <w:tcBorders>
              <w:top w:val="nil"/>
              <w:left w:val="nil"/>
              <w:bottom w:val="single" w:sz="4" w:space="0" w:color="auto"/>
              <w:right w:val="nil"/>
            </w:tcBorders>
            <w:vAlign w:val="bottom"/>
          </w:tcPr>
          <w:p w:rsidR="006B1CCE" w:rsidRPr="00E61DEB" w:rsidRDefault="006B1CCE" w:rsidP="00657FF2">
            <w:pPr>
              <w:rPr>
                <w:rFonts w:cs="Arial"/>
              </w:rPr>
            </w:pPr>
          </w:p>
        </w:tc>
        <w:tc>
          <w:tcPr>
            <w:tcW w:w="397" w:type="dxa"/>
            <w:tcBorders>
              <w:top w:val="nil"/>
              <w:left w:val="nil"/>
              <w:bottom w:val="nil"/>
              <w:right w:val="nil"/>
            </w:tcBorders>
            <w:vAlign w:val="bottom"/>
          </w:tcPr>
          <w:p w:rsidR="006B1CCE" w:rsidRPr="00E61DEB" w:rsidRDefault="006B1CCE" w:rsidP="00657FF2">
            <w:pPr>
              <w:rPr>
                <w:rFonts w:cs="Arial"/>
              </w:rPr>
            </w:pPr>
            <w:r w:rsidRPr="00E61DEB">
              <w:rPr>
                <w:rFonts w:cs="Arial"/>
              </w:rPr>
              <w:t>г.</w:t>
            </w:r>
          </w:p>
        </w:tc>
      </w:tr>
    </w:tbl>
    <w:p w:rsidR="006B1CCE" w:rsidRPr="00E61DEB" w:rsidRDefault="006B1CCE"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657FF2" w:rsidRPr="00E61DEB" w:rsidRDefault="00657FF2" w:rsidP="00657FF2">
      <w:pPr>
        <w:rPr>
          <w:rFonts w:cs="Arial"/>
        </w:rPr>
      </w:pPr>
    </w:p>
    <w:p w:rsidR="00064FEC" w:rsidRPr="00E61DEB" w:rsidRDefault="00446907" w:rsidP="00657FF2">
      <w:pPr>
        <w:jc w:val="right"/>
        <w:rPr>
          <w:rFonts w:cs="Arial"/>
        </w:rPr>
      </w:pPr>
      <w:r w:rsidRPr="00E61DEB">
        <w:rPr>
          <w:rFonts w:cs="Arial"/>
        </w:rPr>
        <w:t>П</w:t>
      </w:r>
      <w:r w:rsidR="00A5066B" w:rsidRPr="00E61DEB">
        <w:rPr>
          <w:rFonts w:cs="Arial"/>
        </w:rPr>
        <w:t>риложение № 2</w:t>
      </w:r>
    </w:p>
    <w:p w:rsidR="00064FEC" w:rsidRPr="00E61DEB" w:rsidRDefault="00064FEC" w:rsidP="00657FF2">
      <w:pPr>
        <w:jc w:val="right"/>
        <w:rPr>
          <w:rFonts w:cs="Arial"/>
        </w:rPr>
      </w:pPr>
      <w:r w:rsidRPr="00E61DEB">
        <w:rPr>
          <w:rFonts w:cs="Arial"/>
        </w:rPr>
        <w:t>к административному</w:t>
      </w:r>
    </w:p>
    <w:p w:rsidR="004732A0" w:rsidRPr="00E61DEB" w:rsidRDefault="00064FEC" w:rsidP="00657FF2">
      <w:pPr>
        <w:jc w:val="right"/>
        <w:rPr>
          <w:rFonts w:cs="Arial"/>
        </w:rPr>
      </w:pPr>
      <w:r w:rsidRPr="00E61DEB">
        <w:rPr>
          <w:rFonts w:cs="Arial"/>
        </w:rPr>
        <w:t>регламенту</w:t>
      </w:r>
    </w:p>
    <w:p w:rsidR="004732A0" w:rsidRPr="00E61DEB" w:rsidRDefault="004732A0" w:rsidP="00657FF2">
      <w:pPr>
        <w:jc w:val="center"/>
        <w:rPr>
          <w:rFonts w:cs="Arial"/>
        </w:rPr>
      </w:pPr>
    </w:p>
    <w:p w:rsidR="00E1228D" w:rsidRPr="00E61DEB" w:rsidRDefault="00E1228D" w:rsidP="00657FF2">
      <w:pPr>
        <w:jc w:val="center"/>
        <w:rPr>
          <w:rFonts w:cs="Arial"/>
        </w:rPr>
      </w:pPr>
      <w:r w:rsidRPr="00E61DEB">
        <w:rPr>
          <w:rFonts w:cs="Arial"/>
        </w:rPr>
        <w:t>БЛОК-СХЕМА</w:t>
      </w:r>
    </w:p>
    <w:p w:rsidR="00374DBF" w:rsidRPr="00E61DEB" w:rsidRDefault="006B7F4B" w:rsidP="00657FF2">
      <w:pPr>
        <w:rPr>
          <w:rFonts w:cs="Arial"/>
        </w:rPr>
      </w:pPr>
      <w:r>
        <w:rPr>
          <w:rFonts w:cs="Arial"/>
          <w:noProof/>
        </w:rPr>
        <mc:AlternateContent>
          <mc:Choice Requires="wps">
            <w:drawing>
              <wp:anchor distT="0" distB="0" distL="114300" distR="114300" simplePos="0" relativeHeight="251648000" behindDoc="0" locked="0" layoutInCell="1" allowOverlap="1">
                <wp:simplePos x="0" y="0"/>
                <wp:positionH relativeFrom="column">
                  <wp:posOffset>1485900</wp:posOffset>
                </wp:positionH>
                <wp:positionV relativeFrom="paragraph">
                  <wp:posOffset>2395855</wp:posOffset>
                </wp:positionV>
                <wp:extent cx="0" cy="112395"/>
                <wp:effectExtent l="9525" t="5080" r="9525" b="6350"/>
                <wp:wrapNone/>
                <wp:docPr id="2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4" o:spid="_x0000_s1026" type="#_x0000_t32" style="position:absolute;margin-left:117pt;margin-top:188.65pt;width:0;height: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12Hg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BGUN12HgIAADwEAAAOAAAAAAAAAAAAAAAAAC4CAABkcnMvZTJvRG9jLnhtbFBL&#10;AQItABQABgAIAAAAIQDSq17t3wAAAAsBAAAPAAAAAAAAAAAAAAAAAHgEAABkcnMvZG93bnJldi54&#10;bWxQSwUGAAAAAAQABADzAAAAhAUAAAAA&#10;"/>
            </w:pict>
          </mc:Fallback>
        </mc:AlternateContent>
      </w:r>
      <w:r>
        <w:rPr>
          <w:rFonts w:cs="Arial"/>
          <w:noProof/>
        </w:rPr>
        <mc:AlternateContent>
          <mc:Choice Requires="wps">
            <w:drawing>
              <wp:anchor distT="0" distB="0" distL="114300" distR="114300" simplePos="0" relativeHeight="251649024" behindDoc="0" locked="0" layoutInCell="1" allowOverlap="1">
                <wp:simplePos x="0" y="0"/>
                <wp:positionH relativeFrom="column">
                  <wp:posOffset>314960</wp:posOffset>
                </wp:positionH>
                <wp:positionV relativeFrom="paragraph">
                  <wp:posOffset>114935</wp:posOffset>
                </wp:positionV>
                <wp:extent cx="5503545" cy="534670"/>
                <wp:effectExtent l="10160" t="10160" r="10795" b="7620"/>
                <wp:wrapNone/>
                <wp:docPr id="2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534670"/>
                        </a:xfrm>
                        <a:prstGeom prst="rect">
                          <a:avLst/>
                        </a:prstGeom>
                        <a:solidFill>
                          <a:srgbClr val="FFFFFF"/>
                        </a:solidFill>
                        <a:ln w="9525">
                          <a:solidFill>
                            <a:srgbClr val="000000"/>
                          </a:solidFill>
                          <a:miter lim="800000"/>
                          <a:headEnd/>
                          <a:tailEnd/>
                        </a:ln>
                      </wps:spPr>
                      <wps:txbx>
                        <w:txbxContent>
                          <w:p w:rsidR="009F3A61" w:rsidRDefault="009F3A61">
                            <w:r w:rsidRPr="00B002B6">
                              <w:t xml:space="preserve">       Прием и регистрация заявления </w:t>
                            </w:r>
                            <w:r>
                              <w:t>и прилагаемых</w:t>
                            </w:r>
                            <w:r w:rsidRPr="00B002B6">
                              <w:t xml:space="preserve">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24.8pt;margin-top:9.05pt;width:433.35pt;height:4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">
                <v:textbox>
                  <w:txbxContent>
                    <w:p w:rsidR="009F3A61" w:rsidRDefault="009F3A61">
                      <w:r w:rsidRPr="00B002B6">
                        <w:t xml:space="preserve">       Прием и регистрация заявления </w:t>
                      </w:r>
                      <w:r>
                        <w:t>и прилагаемых</w:t>
                      </w:r>
                      <w:r w:rsidRPr="00B002B6">
                        <w:t xml:space="preserve"> к нему документов</w:t>
                      </w:r>
                    </w:p>
                  </w:txbxContent>
                </v:textbox>
              </v:rect>
            </w:pict>
          </mc:Fallback>
        </mc:AlternateContent>
      </w:r>
    </w:p>
    <w:p w:rsidR="00374DBF" w:rsidRPr="00E61DEB" w:rsidRDefault="00374DBF" w:rsidP="00657FF2">
      <w:pPr>
        <w:rPr>
          <w:rFonts w:cs="Arial"/>
        </w:rPr>
      </w:pPr>
    </w:p>
    <w:p w:rsidR="000017C5" w:rsidRPr="00E61DEB" w:rsidRDefault="000017C5" w:rsidP="00657FF2">
      <w:pPr>
        <w:rPr>
          <w:rFonts w:cs="Arial"/>
        </w:rPr>
      </w:pPr>
    </w:p>
    <w:p w:rsidR="000017C5" w:rsidRPr="00E61DEB" w:rsidRDefault="006B7F4B" w:rsidP="00657FF2">
      <w:pPr>
        <w:rPr>
          <w:rFonts w:cs="Arial"/>
        </w:rPr>
      </w:pPr>
      <w:r>
        <w:rPr>
          <w:rFonts w:cs="Arial"/>
          <w:noProof/>
        </w:rPr>
        <mc:AlternateContent>
          <mc:Choice Requires="wps">
            <w:drawing>
              <wp:anchor distT="0" distB="0" distL="114300" distR="114300" simplePos="0" relativeHeight="251650048" behindDoc="0" locked="0" layoutInCell="1" allowOverlap="1">
                <wp:simplePos x="0" y="0"/>
                <wp:positionH relativeFrom="column">
                  <wp:posOffset>3014980</wp:posOffset>
                </wp:positionH>
                <wp:positionV relativeFrom="paragraph">
                  <wp:posOffset>36195</wp:posOffset>
                </wp:positionV>
                <wp:extent cx="8890" cy="587375"/>
                <wp:effectExtent l="52705" t="7620" r="52705" b="24130"/>
                <wp:wrapNone/>
                <wp:docPr id="1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37.4pt;margin-top:2.85pt;width:.7pt;height:4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">
                <v:stroke endarrow="block"/>
              </v:shape>
            </w:pict>
          </mc:Fallback>
        </mc:AlternateContent>
      </w:r>
    </w:p>
    <w:p w:rsidR="000017C5" w:rsidRPr="00E61DEB" w:rsidRDefault="000017C5" w:rsidP="00657FF2">
      <w:pPr>
        <w:rPr>
          <w:rFonts w:cs="Arial"/>
        </w:rPr>
      </w:pPr>
    </w:p>
    <w:p w:rsidR="00047F48" w:rsidRPr="00E61DEB" w:rsidRDefault="00047F48" w:rsidP="00657FF2">
      <w:pPr>
        <w:rPr>
          <w:rFonts w:cs="Arial"/>
        </w:rPr>
      </w:pPr>
    </w:p>
    <w:p w:rsidR="00047F48" w:rsidRPr="00E61DEB" w:rsidRDefault="006B7F4B" w:rsidP="00657FF2">
      <w:pPr>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254635</wp:posOffset>
                </wp:positionH>
                <wp:positionV relativeFrom="paragraph">
                  <wp:posOffset>12065</wp:posOffset>
                </wp:positionV>
                <wp:extent cx="5563870" cy="396875"/>
                <wp:effectExtent l="6985" t="12065" r="10795" b="10160"/>
                <wp:wrapNone/>
                <wp:docPr id="1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9F3A61" w:rsidRDefault="009F3A61" w:rsidP="0011524C">
                            <w:pPr>
                              <w:jc w:val="center"/>
                            </w:pPr>
                            <w:r>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7" style="position:absolute;left:0;text-align:left;margin-left:20.05pt;margin-top:.95pt;width:438.1pt;height:3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F8LAIAAFE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">
                <v:textbox>
                  <w:txbxContent>
                    <w:p w:rsidR="009F3A61" w:rsidRDefault="009F3A61" w:rsidP="0011524C">
                      <w:pPr>
                        <w:jc w:val="center"/>
                      </w:pPr>
                      <w:r>
                        <w:t>Рассмотрение представленных документов</w:t>
                      </w:r>
                    </w:p>
                  </w:txbxContent>
                </v:textbox>
              </v:rect>
            </w:pict>
          </mc:Fallback>
        </mc:AlternateContent>
      </w:r>
    </w:p>
    <w:p w:rsidR="00047F48" w:rsidRPr="00E61DEB" w:rsidRDefault="00047F48" w:rsidP="00657FF2">
      <w:pPr>
        <w:rPr>
          <w:rFonts w:cs="Arial"/>
        </w:rPr>
      </w:pPr>
    </w:p>
    <w:p w:rsidR="00047F48" w:rsidRPr="00E61DEB" w:rsidRDefault="006B7F4B" w:rsidP="00657FF2">
      <w:pPr>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3014980</wp:posOffset>
                </wp:positionH>
                <wp:positionV relativeFrom="paragraph">
                  <wp:posOffset>130175</wp:posOffset>
                </wp:positionV>
                <wp:extent cx="0" cy="379730"/>
                <wp:effectExtent l="52705" t="6350" r="61595" b="23495"/>
                <wp:wrapNone/>
                <wp:docPr id="1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237.4pt;margin-top:10.25pt;width:0;height:2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eNA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">
                <v:stroke endarrow="block"/>
              </v:shape>
            </w:pict>
          </mc:Fallback>
        </mc:AlternateContent>
      </w:r>
    </w:p>
    <w:p w:rsidR="00047F48" w:rsidRPr="00E61DEB" w:rsidRDefault="00047F48" w:rsidP="00657FF2">
      <w:pPr>
        <w:rPr>
          <w:rFonts w:cs="Arial"/>
        </w:rPr>
      </w:pPr>
    </w:p>
    <w:p w:rsidR="000017C5" w:rsidRPr="00E61DEB" w:rsidRDefault="006B7F4B" w:rsidP="00657FF2">
      <w:pPr>
        <w:rPr>
          <w:rFonts w:cs="Arial"/>
        </w:rPr>
      </w:pPr>
      <w:r>
        <w:rPr>
          <w:rFonts w:cs="Arial"/>
          <w:noProof/>
        </w:rPr>
        <mc:AlternateContent>
          <mc:Choice Requires="wps">
            <w:drawing>
              <wp:anchor distT="0" distB="0" distL="114300" distR="114300" simplePos="0" relativeHeight="251653120" behindDoc="0" locked="0" layoutInCell="1" allowOverlap="1">
                <wp:simplePos x="0" y="0"/>
                <wp:positionH relativeFrom="column">
                  <wp:posOffset>254635</wp:posOffset>
                </wp:positionH>
                <wp:positionV relativeFrom="paragraph">
                  <wp:posOffset>189865</wp:posOffset>
                </wp:positionV>
                <wp:extent cx="5684520" cy="749935"/>
                <wp:effectExtent l="6985" t="8890" r="13970" b="12700"/>
                <wp:wrapNone/>
                <wp:docPr id="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749935"/>
                        </a:xfrm>
                        <a:prstGeom prst="rect">
                          <a:avLst/>
                        </a:prstGeom>
                        <a:solidFill>
                          <a:srgbClr val="FFFFFF"/>
                        </a:solidFill>
                        <a:ln w="9525">
                          <a:solidFill>
                            <a:srgbClr val="000000"/>
                          </a:solidFill>
                          <a:miter lim="800000"/>
                          <a:headEnd/>
                          <a:tailEnd/>
                        </a:ln>
                      </wps:spPr>
                      <wps:txbx>
                        <w:txbxContent>
                          <w:p w:rsidR="009F3A61" w:rsidRDefault="009F3A61" w:rsidP="00F87A0D">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8" style="position:absolute;left:0;text-align:left;margin-left:20.05pt;margin-top:14.95pt;width:447.6pt;height:5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">
                <v:textbox>
                  <w:txbxContent>
                    <w:p w:rsidR="009F3A61" w:rsidRDefault="009F3A61" w:rsidP="00F87A0D">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p>
    <w:p w:rsidR="000017C5" w:rsidRPr="00E61DEB" w:rsidRDefault="000017C5" w:rsidP="00657FF2">
      <w:pPr>
        <w:rPr>
          <w:rFonts w:cs="Arial"/>
        </w:rPr>
      </w:pPr>
    </w:p>
    <w:p w:rsidR="000017C5" w:rsidRPr="00E61DEB" w:rsidRDefault="000017C5" w:rsidP="00657FF2">
      <w:pPr>
        <w:rPr>
          <w:rFonts w:cs="Arial"/>
        </w:rPr>
      </w:pPr>
    </w:p>
    <w:p w:rsidR="00047F48" w:rsidRPr="00E61DEB" w:rsidRDefault="00047F48" w:rsidP="00657FF2">
      <w:pPr>
        <w:rPr>
          <w:rFonts w:cs="Arial"/>
        </w:rPr>
      </w:pPr>
    </w:p>
    <w:p w:rsidR="00047F48" w:rsidRPr="00E61DEB" w:rsidRDefault="00047F48" w:rsidP="00657FF2">
      <w:pPr>
        <w:rPr>
          <w:rFonts w:cs="Arial"/>
        </w:rPr>
      </w:pPr>
    </w:p>
    <w:p w:rsidR="00047F48" w:rsidRPr="00E61DEB" w:rsidRDefault="006B7F4B" w:rsidP="00657FF2">
      <w:pPr>
        <w:rPr>
          <w:rFonts w:cs="Arial"/>
        </w:rPr>
      </w:pPr>
      <w:r>
        <w:rPr>
          <w:rFonts w:cs="Arial"/>
          <w:noProof/>
        </w:rPr>
        <mc:AlternateContent>
          <mc:Choice Requires="wps">
            <w:drawing>
              <wp:anchor distT="0" distB="0" distL="114300" distR="114300" simplePos="0" relativeHeight="251654144" behindDoc="0" locked="0" layoutInCell="1" allowOverlap="1">
                <wp:simplePos x="0" y="0"/>
                <wp:positionH relativeFrom="column">
                  <wp:posOffset>3066415</wp:posOffset>
                </wp:positionH>
                <wp:positionV relativeFrom="paragraph">
                  <wp:posOffset>20955</wp:posOffset>
                </wp:positionV>
                <wp:extent cx="8890" cy="276225"/>
                <wp:effectExtent l="46990" t="11430" r="58420" b="17145"/>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41.45pt;margin-top:1.65pt;width:.7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OqNwIAAGI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">
                <v:stroke endarrow="block"/>
              </v:shape>
            </w:pict>
          </mc:Fallback>
        </mc:AlternateContent>
      </w:r>
    </w:p>
    <w:p w:rsidR="000017C5" w:rsidRPr="00E61DEB" w:rsidRDefault="006B7F4B" w:rsidP="00657FF2">
      <w:pPr>
        <w:rPr>
          <w:rFonts w:cs="Arial"/>
        </w:rPr>
      </w:pPr>
      <w:r>
        <w:rPr>
          <w:rFonts w:cs="Arial"/>
          <w:noProof/>
        </w:rPr>
        <mc:AlternateContent>
          <mc:Choice Requires="wps">
            <w:drawing>
              <wp:anchor distT="0" distB="0" distL="114300" distR="114300" simplePos="0" relativeHeight="251655168" behindDoc="0" locked="0" layoutInCell="1" allowOverlap="1">
                <wp:simplePos x="0" y="0"/>
                <wp:positionH relativeFrom="column">
                  <wp:posOffset>2359025</wp:posOffset>
                </wp:positionH>
                <wp:positionV relativeFrom="paragraph">
                  <wp:posOffset>92710</wp:posOffset>
                </wp:positionV>
                <wp:extent cx="1604645" cy="1221105"/>
                <wp:effectExtent l="6350" t="6985" r="8255" b="10160"/>
                <wp:wrapNone/>
                <wp:docPr id="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221105"/>
                        </a:xfrm>
                        <a:prstGeom prst="rect">
                          <a:avLst/>
                        </a:prstGeom>
                        <a:solidFill>
                          <a:srgbClr val="FFFFFF"/>
                        </a:solidFill>
                        <a:ln w="9525">
                          <a:solidFill>
                            <a:srgbClr val="000000"/>
                          </a:solidFill>
                          <a:miter lim="800000"/>
                          <a:headEnd/>
                          <a:tailEnd/>
                        </a:ln>
                      </wps:spPr>
                      <wps:txbx>
                        <w:txbxContent>
                          <w:p w:rsidR="009F3A61" w:rsidRDefault="009F3A61" w:rsidP="00446907">
                            <w:pPr>
                              <w:jc w:val="center"/>
                            </w:pPr>
                            <w:r>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9" style="position:absolute;left:0;text-align:left;margin-left:185.75pt;margin-top:7.3pt;width:126.35pt;height:9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">
                <v:textbox>
                  <w:txbxContent>
                    <w:p w:rsidR="009F3A61" w:rsidRDefault="009F3A61" w:rsidP="00446907">
                      <w:pPr>
                        <w:jc w:val="center"/>
                      </w:pPr>
                      <w:r>
                        <w:t>Наличие (отсутствий) оснований для отказа</w:t>
                      </w:r>
                    </w:p>
                  </w:txbxContent>
                </v:textbox>
              </v:rect>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4610735</wp:posOffset>
                </wp:positionH>
                <wp:positionV relativeFrom="paragraph">
                  <wp:posOffset>170180</wp:posOffset>
                </wp:positionV>
                <wp:extent cx="914400" cy="914400"/>
                <wp:effectExtent l="10160" t="8255" r="8890" b="10795"/>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F3A61" w:rsidRDefault="009F3A61">
                            <w:r>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0" style="position:absolute;left:0;text-align:left;margin-left:363.05pt;margin-top:13.4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">
                <v:textbox>
                  <w:txbxContent>
                    <w:p w:rsidR="009F3A61" w:rsidRDefault="009F3A61">
                      <w:r>
                        <w:t>Нет оснований</w:t>
                      </w:r>
                    </w:p>
                  </w:txbxContent>
                </v:textbox>
              </v:rect>
            </w:pict>
          </mc:Fallback>
        </mc:AlternateContent>
      </w:r>
      <w:r>
        <w:rPr>
          <w:rFonts w:cs="Arial"/>
          <w:noProof/>
        </w:rPr>
        <mc:AlternateContent>
          <mc:Choice Requires="wps">
            <w:drawing>
              <wp:anchor distT="0" distB="0" distL="114300" distR="114300" simplePos="0" relativeHeight="251658240" behindDoc="0" locked="0" layoutInCell="1" allowOverlap="1">
                <wp:simplePos x="0" y="0"/>
                <wp:positionH relativeFrom="column">
                  <wp:posOffset>918845</wp:posOffset>
                </wp:positionH>
                <wp:positionV relativeFrom="paragraph">
                  <wp:posOffset>170180</wp:posOffset>
                </wp:positionV>
                <wp:extent cx="914400" cy="914400"/>
                <wp:effectExtent l="13970" t="8255" r="5080" b="10795"/>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F3A61" w:rsidRDefault="009F3A61">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1" style="position:absolute;left:0;text-align:left;margin-left:72.35pt;margin-top:13.4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">
                <v:textbox>
                  <w:txbxContent>
                    <w:p w:rsidR="009F3A61" w:rsidRDefault="009F3A61">
                      <w:r>
                        <w:t>Имеются основания</w:t>
                      </w:r>
                    </w:p>
                  </w:txbxContent>
                </v:textbox>
              </v:rect>
            </w:pict>
          </mc:Fallback>
        </mc:AlternateContent>
      </w:r>
    </w:p>
    <w:p w:rsidR="000017C5" w:rsidRPr="00E61DEB" w:rsidRDefault="000017C5" w:rsidP="00657FF2">
      <w:pPr>
        <w:rPr>
          <w:rFonts w:cs="Arial"/>
        </w:rPr>
      </w:pPr>
    </w:p>
    <w:p w:rsidR="000017C5" w:rsidRPr="00E61DEB" w:rsidRDefault="006B7F4B" w:rsidP="00657FF2">
      <w:pPr>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4067175</wp:posOffset>
                </wp:positionH>
                <wp:positionV relativeFrom="paragraph">
                  <wp:posOffset>140970</wp:posOffset>
                </wp:positionV>
                <wp:extent cx="492125" cy="0"/>
                <wp:effectExtent l="9525" t="55245" r="22225" b="5905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320.25pt;margin-top:11.1pt;width:3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">
                <v:stroke endarrow="block"/>
              </v:shape>
            </w:pict>
          </mc:Fallback>
        </mc:AlternateContent>
      </w: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1833245</wp:posOffset>
                </wp:positionH>
                <wp:positionV relativeFrom="paragraph">
                  <wp:posOffset>140970</wp:posOffset>
                </wp:positionV>
                <wp:extent cx="465455" cy="0"/>
                <wp:effectExtent l="23495" t="55245" r="6350" b="59055"/>
                <wp:wrapNone/>
                <wp:docPr id="1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44.35pt;margin-top:11.1pt;width:36.6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B2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bRH&#10;kQ5m9HDwOqZGWXoXOtQbV4BjpbY21EhP6sk8avrdIaWrlqg9j+7PZwPRWYhI3oSEjTOQZ9d/1gx8&#10;CGSI7To1tkONFOZTCAzg0BJ0ivM53+bDTx5R+JjPpvl0i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">
                <v:stroke endarrow="block"/>
              </v:shape>
            </w:pict>
          </mc:Fallback>
        </mc:AlternateContent>
      </w:r>
    </w:p>
    <w:p w:rsidR="000017C5" w:rsidRPr="00E61DEB" w:rsidRDefault="000017C5" w:rsidP="00657FF2">
      <w:pPr>
        <w:rPr>
          <w:rFonts w:cs="Arial"/>
        </w:rPr>
      </w:pPr>
    </w:p>
    <w:p w:rsidR="000017C5" w:rsidRPr="00E61DEB" w:rsidRDefault="000017C5" w:rsidP="00657FF2">
      <w:pPr>
        <w:rPr>
          <w:rFonts w:cs="Arial"/>
        </w:rPr>
      </w:pPr>
    </w:p>
    <w:p w:rsidR="00446907" w:rsidRPr="00E61DEB" w:rsidRDefault="00446907" w:rsidP="00657FF2">
      <w:pPr>
        <w:rPr>
          <w:rFonts w:cs="Arial"/>
        </w:rPr>
      </w:pPr>
    </w:p>
    <w:p w:rsidR="00446907" w:rsidRPr="00E61DEB" w:rsidRDefault="006B7F4B" w:rsidP="00657FF2">
      <w:pPr>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5120005</wp:posOffset>
                </wp:positionH>
                <wp:positionV relativeFrom="paragraph">
                  <wp:posOffset>-3810</wp:posOffset>
                </wp:positionV>
                <wp:extent cx="8255" cy="284480"/>
                <wp:effectExtent l="52705" t="5715" r="53340" b="24130"/>
                <wp:wrapNone/>
                <wp:docPr id="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403.15pt;margin-top:-.3pt;width:.6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">
                <v:stroke endarrow="block"/>
              </v:shap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-3810</wp:posOffset>
                </wp:positionV>
                <wp:extent cx="8890" cy="344805"/>
                <wp:effectExtent l="47625" t="5715" r="57785" b="20955"/>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04.25pt;margin-top:-.3pt;width:.7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">
                <v:stroke endarrow="block"/>
              </v:shape>
            </w:pict>
          </mc:Fallback>
        </mc:AlternateContent>
      </w:r>
    </w:p>
    <w:p w:rsidR="00446907" w:rsidRPr="00E61DEB" w:rsidRDefault="006B7F4B" w:rsidP="00657FF2">
      <w:pPr>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4498340</wp:posOffset>
                </wp:positionH>
                <wp:positionV relativeFrom="paragraph">
                  <wp:posOffset>76200</wp:posOffset>
                </wp:positionV>
                <wp:extent cx="1544320" cy="1224915"/>
                <wp:effectExtent l="12065" t="9525" r="5715" b="13335"/>
                <wp:wrapNone/>
                <wp:docPr id="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224915"/>
                        </a:xfrm>
                        <a:prstGeom prst="rect">
                          <a:avLst/>
                        </a:prstGeom>
                        <a:solidFill>
                          <a:srgbClr val="FFFFFF"/>
                        </a:solidFill>
                        <a:ln w="9525">
                          <a:solidFill>
                            <a:srgbClr val="000000"/>
                          </a:solidFill>
                          <a:miter lim="800000"/>
                          <a:headEnd/>
                          <a:tailEnd/>
                        </a:ln>
                      </wps:spPr>
                      <wps:txbx>
                        <w:txbxContent>
                          <w:p w:rsidR="009F3A61" w:rsidRDefault="009F3A61">
                            <w:r>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2" style="position:absolute;left:0;text-align:left;margin-left:354.2pt;margin-top:6pt;width:121.6pt;height:9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">
                <v:textbox>
                  <w:txbxContent>
                    <w:p w:rsidR="009F3A61" w:rsidRDefault="009F3A61">
                      <w:r>
                        <w:t>Принятие постановления администрации об установлении публичного сервитута</w:t>
                      </w:r>
                    </w:p>
                  </w:txbxContent>
                </v:textbox>
              </v:rect>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136525</wp:posOffset>
                </wp:positionV>
                <wp:extent cx="1346200" cy="1345565"/>
                <wp:effectExtent l="9525" t="12700" r="6350" b="13335"/>
                <wp:wrapNone/>
                <wp:docPr id="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345565"/>
                        </a:xfrm>
                        <a:prstGeom prst="rect">
                          <a:avLst/>
                        </a:prstGeom>
                        <a:solidFill>
                          <a:srgbClr val="FFFFFF"/>
                        </a:solidFill>
                        <a:ln w="9525">
                          <a:solidFill>
                            <a:srgbClr val="000000"/>
                          </a:solidFill>
                          <a:miter lim="800000"/>
                          <a:headEnd/>
                          <a:tailEnd/>
                        </a:ln>
                      </wps:spPr>
                      <wps:txbx>
                        <w:txbxContent>
                          <w:p w:rsidR="009F3A61" w:rsidRDefault="009F3A61">
                            <w: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3" style="position:absolute;left:0;text-align:left;margin-left:32.25pt;margin-top:10.75pt;width:106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">
                <v:textbox>
                  <w:txbxContent>
                    <w:p w:rsidR="009F3A61" w:rsidRDefault="009F3A61">
                      <w:r>
                        <w:t>Подготовка уведомления о мотивированном отказе в предоставлении муниципальной услуги</w:t>
                      </w:r>
                    </w:p>
                  </w:txbxContent>
                </v:textbox>
              </v:rect>
            </w:pict>
          </mc:Fallback>
        </mc:AlternateContent>
      </w: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657FF2">
      <w:pPr>
        <w:rPr>
          <w:rFonts w:cs="Arial"/>
        </w:rPr>
      </w:pPr>
    </w:p>
    <w:p w:rsidR="00446907" w:rsidRPr="00E61DEB" w:rsidRDefault="006B7F4B" w:rsidP="00657FF2">
      <w:pPr>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5257800</wp:posOffset>
                </wp:positionH>
                <wp:positionV relativeFrom="paragraph">
                  <wp:posOffset>133350</wp:posOffset>
                </wp:positionV>
                <wp:extent cx="8890" cy="250190"/>
                <wp:effectExtent l="47625" t="9525" r="57785" b="16510"/>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414pt;margin-top:10.5pt;width:.7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">
                <v:stroke endarrow="block"/>
              </v:shape>
            </w:pict>
          </mc:Fallback>
        </mc:AlternateContent>
      </w:r>
    </w:p>
    <w:p w:rsidR="00446907" w:rsidRPr="00E61DEB" w:rsidRDefault="006B7F4B" w:rsidP="00657FF2">
      <w:pPr>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3963670</wp:posOffset>
                </wp:positionH>
                <wp:positionV relativeFrom="paragraph">
                  <wp:posOffset>179070</wp:posOffset>
                </wp:positionV>
                <wp:extent cx="2303145" cy="914400"/>
                <wp:effectExtent l="10795" t="7620" r="10160" b="11430"/>
                <wp:wrapNone/>
                <wp:docPr id="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914400"/>
                        </a:xfrm>
                        <a:prstGeom prst="rect">
                          <a:avLst/>
                        </a:prstGeom>
                        <a:solidFill>
                          <a:srgbClr val="FFFFFF"/>
                        </a:solidFill>
                        <a:ln w="9525">
                          <a:solidFill>
                            <a:srgbClr val="000000"/>
                          </a:solidFill>
                          <a:miter lim="800000"/>
                          <a:headEnd/>
                          <a:tailEnd/>
                        </a:ln>
                      </wps:spPr>
                      <wps:txbx>
                        <w:txbxContent>
                          <w:p w:rsidR="009F3A61" w:rsidRDefault="009F3A61">
                            <w:r>
                              <w:t xml:space="preserve">Выдача (направление) копии </w:t>
                            </w:r>
                            <w:r w:rsidRPr="00446907">
                              <w:t>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4" style="position:absolute;left:0;text-align:left;margin-left:312.1pt;margin-top:14.1pt;width:181.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">
                <v:textbox>
                  <w:txbxContent>
                    <w:p w:rsidR="009F3A61" w:rsidRDefault="009F3A61">
                      <w:r>
                        <w:t xml:space="preserve">Выдача (направление) копии </w:t>
                      </w:r>
                      <w:r w:rsidRPr="00446907">
                        <w:t>постановления администрации об установлении публичного сервитута</w:t>
                      </w:r>
                    </w:p>
                  </w:txbxContent>
                </v:textbox>
              </v:rect>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1091565</wp:posOffset>
                </wp:positionH>
                <wp:positionV relativeFrom="paragraph">
                  <wp:posOffset>48895</wp:posOffset>
                </wp:positionV>
                <wp:extent cx="0" cy="301625"/>
                <wp:effectExtent l="53340" t="10795" r="60960" b="2095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85.95pt;margin-top:3.85pt;width:0;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IgMg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">
                <v:stroke endarrow="block"/>
              </v:shape>
            </w:pict>
          </mc:Fallback>
        </mc:AlternateContent>
      </w:r>
    </w:p>
    <w:p w:rsidR="00446907" w:rsidRPr="00E61DEB" w:rsidRDefault="006B7F4B" w:rsidP="00657FF2">
      <w:pPr>
        <w:rPr>
          <w:rFonts w:cs="Arial"/>
        </w:rPr>
      </w:pPr>
      <w:r>
        <w:rPr>
          <w:rFonts w:cs="Arial"/>
          <w:noProof/>
        </w:rPr>
        <mc:AlternateContent>
          <mc:Choice Requires="wps">
            <w:drawing>
              <wp:anchor distT="0" distB="0" distL="114300" distR="114300" simplePos="0" relativeHeight="251666432" behindDoc="0" locked="0" layoutInCell="1" allowOverlap="1">
                <wp:simplePos x="0" y="0"/>
                <wp:positionH relativeFrom="column">
                  <wp:posOffset>73025</wp:posOffset>
                </wp:positionH>
                <wp:positionV relativeFrom="paragraph">
                  <wp:posOffset>146050</wp:posOffset>
                </wp:positionV>
                <wp:extent cx="1967230" cy="1113790"/>
                <wp:effectExtent l="6350" t="12700" r="7620" b="6985"/>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113790"/>
                        </a:xfrm>
                        <a:prstGeom prst="rect">
                          <a:avLst/>
                        </a:prstGeom>
                        <a:solidFill>
                          <a:srgbClr val="FFFFFF"/>
                        </a:solidFill>
                        <a:ln w="9525">
                          <a:solidFill>
                            <a:srgbClr val="000000"/>
                          </a:solidFill>
                          <a:miter lim="800000"/>
                          <a:headEnd/>
                          <a:tailEnd/>
                        </a:ln>
                      </wps:spPr>
                      <wps:txbx>
                        <w:txbxContent>
                          <w:p w:rsidR="009F3A61" w:rsidRDefault="009F3A61">
                            <w:r>
                              <w:t xml:space="preserve">Выдача (направление) </w:t>
                            </w:r>
                            <w:r w:rsidRPr="00446907">
                              <w:t>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5" style="position:absolute;left:0;text-align:left;margin-left:5.75pt;margin-top:11.5pt;width:154.9pt;height:8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dPLQIAAFE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">
                <v:textbox>
                  <w:txbxContent>
                    <w:p w:rsidR="009F3A61" w:rsidRDefault="009F3A61">
                      <w:r>
                        <w:t xml:space="preserve">Выдача (направление) </w:t>
                      </w:r>
                      <w:r w:rsidRPr="00446907">
                        <w:t>уведомления о мотивированном отказе в предоставлении муниципальной услуги</w:t>
                      </w:r>
                    </w:p>
                  </w:txbxContent>
                </v:textbox>
              </v:rect>
            </w:pict>
          </mc:Fallback>
        </mc:AlternateContent>
      </w: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657FF2">
      <w:pPr>
        <w:rPr>
          <w:rFonts w:cs="Arial"/>
        </w:rPr>
      </w:pPr>
    </w:p>
    <w:p w:rsidR="00446907" w:rsidRPr="00E61DEB" w:rsidRDefault="00446907" w:rsidP="00064FEC">
      <w:pPr>
        <w:pStyle w:val="ConsPlusNonformat"/>
        <w:ind w:firstLine="709"/>
        <w:jc w:val="right"/>
        <w:rPr>
          <w:rFonts w:ascii="Arial" w:hAnsi="Arial" w:cs="Arial"/>
          <w:sz w:val="24"/>
          <w:szCs w:val="24"/>
        </w:rPr>
      </w:pPr>
    </w:p>
    <w:sectPr w:rsidR="00446907" w:rsidRPr="00E61DEB" w:rsidSect="003E0F4C">
      <w:headerReference w:type="even" r:id="rId9"/>
      <w:headerReference w:type="default" r:id="rId10"/>
      <w:footerReference w:type="even" r:id="rId11"/>
      <w:footerReference w:type="default" r:id="rId12"/>
      <w:headerReference w:type="first" r:id="rId13"/>
      <w:footerReference w:type="first" r:id="rId14"/>
      <w:pgSz w:w="11906" w:h="16838"/>
      <w:pgMar w:top="568"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1C" w:rsidRDefault="0006341C">
      <w:r>
        <w:separator/>
      </w:r>
    </w:p>
  </w:endnote>
  <w:endnote w:type="continuationSeparator" w:id="0">
    <w:p w:rsidR="0006341C" w:rsidRDefault="0006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61" w:rsidRDefault="009F3A61"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F3A61" w:rsidRDefault="009F3A61"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61" w:rsidRDefault="009F3A61" w:rsidP="00F4005C">
    <w:pPr>
      <w:pStyle w:val="a4"/>
      <w:framePr w:wrap="around" w:vAnchor="text" w:hAnchor="margin" w:xAlign="right" w:y="1"/>
      <w:rPr>
        <w:rStyle w:val="a6"/>
      </w:rPr>
    </w:pPr>
  </w:p>
  <w:p w:rsidR="009F3A61" w:rsidRDefault="009F3A61"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F2" w:rsidRDefault="00657F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1C" w:rsidRDefault="0006341C">
      <w:r>
        <w:separator/>
      </w:r>
    </w:p>
  </w:footnote>
  <w:footnote w:type="continuationSeparator" w:id="0">
    <w:p w:rsidR="0006341C" w:rsidRDefault="00063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61" w:rsidRDefault="009F3A61"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F3A61" w:rsidRDefault="009F3A6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61" w:rsidRPr="00996ECF" w:rsidRDefault="009F3A61">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FF2" w:rsidRDefault="00657F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C450A15"/>
    <w:multiLevelType w:val="hybridMultilevel"/>
    <w:tmpl w:val="9EAE098C"/>
    <w:lvl w:ilvl="0" w:tplc="436CDF1A">
      <w:start w:val="1"/>
      <w:numFmt w:val="decimal"/>
      <w:lvlText w:val="%1."/>
      <w:lvlJc w:val="left"/>
      <w:pPr>
        <w:ind w:left="2118" w:hanging="141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2"/>
  </w:num>
  <w:num w:numId="11">
    <w:abstractNumId w:val="5"/>
  </w:num>
  <w:num w:numId="12">
    <w:abstractNumId w:val="17"/>
  </w:num>
  <w:num w:numId="13">
    <w:abstractNumId w:val="0"/>
  </w:num>
  <w:num w:numId="14">
    <w:abstractNumId w:val="6"/>
  </w:num>
  <w:num w:numId="15">
    <w:abstractNumId w:val="35"/>
  </w:num>
  <w:num w:numId="16">
    <w:abstractNumId w:val="21"/>
  </w:num>
  <w:num w:numId="17">
    <w:abstractNumId w:val="31"/>
  </w:num>
  <w:num w:numId="18">
    <w:abstractNumId w:val="30"/>
  </w:num>
  <w:num w:numId="19">
    <w:abstractNumId w:val="11"/>
  </w:num>
  <w:num w:numId="20">
    <w:abstractNumId w:val="25"/>
  </w:num>
  <w:num w:numId="21">
    <w:abstractNumId w:val="3"/>
  </w:num>
  <w:num w:numId="22">
    <w:abstractNumId w:val="15"/>
  </w:num>
  <w:num w:numId="23">
    <w:abstractNumId w:val="7"/>
  </w:num>
  <w:num w:numId="24">
    <w:abstractNumId w:val="2"/>
  </w:num>
  <w:num w:numId="25">
    <w:abstractNumId w:val="20"/>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2"/>
  </w:num>
  <w:num w:numId="36">
    <w:abstractNumId w:val="1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12333"/>
    <w:rsid w:val="000251FE"/>
    <w:rsid w:val="00027A4A"/>
    <w:rsid w:val="00031C88"/>
    <w:rsid w:val="0004053C"/>
    <w:rsid w:val="000437BE"/>
    <w:rsid w:val="0004719E"/>
    <w:rsid w:val="00047F48"/>
    <w:rsid w:val="000612CE"/>
    <w:rsid w:val="0006341C"/>
    <w:rsid w:val="00064FEC"/>
    <w:rsid w:val="00065D50"/>
    <w:rsid w:val="00070569"/>
    <w:rsid w:val="00071770"/>
    <w:rsid w:val="00075716"/>
    <w:rsid w:val="00075D4A"/>
    <w:rsid w:val="00084231"/>
    <w:rsid w:val="00086ABF"/>
    <w:rsid w:val="00086EDE"/>
    <w:rsid w:val="000922B0"/>
    <w:rsid w:val="0009327E"/>
    <w:rsid w:val="00097135"/>
    <w:rsid w:val="000A1F1A"/>
    <w:rsid w:val="000A22E8"/>
    <w:rsid w:val="000A61E7"/>
    <w:rsid w:val="000A78DD"/>
    <w:rsid w:val="000B50AA"/>
    <w:rsid w:val="000B5B62"/>
    <w:rsid w:val="000C036C"/>
    <w:rsid w:val="000C0B48"/>
    <w:rsid w:val="000C145A"/>
    <w:rsid w:val="000C2909"/>
    <w:rsid w:val="000C2D92"/>
    <w:rsid w:val="000C77FB"/>
    <w:rsid w:val="000D150D"/>
    <w:rsid w:val="000D3A13"/>
    <w:rsid w:val="000D681E"/>
    <w:rsid w:val="000D6C7E"/>
    <w:rsid w:val="000E30F7"/>
    <w:rsid w:val="000E3C4E"/>
    <w:rsid w:val="000E5532"/>
    <w:rsid w:val="000F1EC2"/>
    <w:rsid w:val="000F327F"/>
    <w:rsid w:val="000F32C2"/>
    <w:rsid w:val="000F5782"/>
    <w:rsid w:val="000F752F"/>
    <w:rsid w:val="001003CC"/>
    <w:rsid w:val="0010072A"/>
    <w:rsid w:val="00100FE9"/>
    <w:rsid w:val="0010134C"/>
    <w:rsid w:val="001017D2"/>
    <w:rsid w:val="001040A9"/>
    <w:rsid w:val="00106C83"/>
    <w:rsid w:val="001116EF"/>
    <w:rsid w:val="001129C7"/>
    <w:rsid w:val="001137E0"/>
    <w:rsid w:val="0011524C"/>
    <w:rsid w:val="00115515"/>
    <w:rsid w:val="0012011F"/>
    <w:rsid w:val="00121764"/>
    <w:rsid w:val="00126334"/>
    <w:rsid w:val="00126B6A"/>
    <w:rsid w:val="0012746B"/>
    <w:rsid w:val="001335CC"/>
    <w:rsid w:val="001350C9"/>
    <w:rsid w:val="001404F1"/>
    <w:rsid w:val="0014233F"/>
    <w:rsid w:val="00143138"/>
    <w:rsid w:val="00144ED2"/>
    <w:rsid w:val="00146370"/>
    <w:rsid w:val="00152894"/>
    <w:rsid w:val="00154AB3"/>
    <w:rsid w:val="00160489"/>
    <w:rsid w:val="00160735"/>
    <w:rsid w:val="00161A31"/>
    <w:rsid w:val="00161CFB"/>
    <w:rsid w:val="0016204C"/>
    <w:rsid w:val="00165983"/>
    <w:rsid w:val="001667F0"/>
    <w:rsid w:val="00167137"/>
    <w:rsid w:val="001700A1"/>
    <w:rsid w:val="00184E95"/>
    <w:rsid w:val="001907A9"/>
    <w:rsid w:val="00196EA6"/>
    <w:rsid w:val="001A0734"/>
    <w:rsid w:val="001A0D9E"/>
    <w:rsid w:val="001A200E"/>
    <w:rsid w:val="001A2C75"/>
    <w:rsid w:val="001A5777"/>
    <w:rsid w:val="001B1F33"/>
    <w:rsid w:val="001B2837"/>
    <w:rsid w:val="001B4F94"/>
    <w:rsid w:val="001B5133"/>
    <w:rsid w:val="001B7F32"/>
    <w:rsid w:val="001D0728"/>
    <w:rsid w:val="001D5946"/>
    <w:rsid w:val="001D6D1E"/>
    <w:rsid w:val="001D73B5"/>
    <w:rsid w:val="001E08E4"/>
    <w:rsid w:val="001F19FE"/>
    <w:rsid w:val="001F2765"/>
    <w:rsid w:val="001F6C78"/>
    <w:rsid w:val="002007C0"/>
    <w:rsid w:val="00200EC8"/>
    <w:rsid w:val="0020368B"/>
    <w:rsid w:val="00206D12"/>
    <w:rsid w:val="00210687"/>
    <w:rsid w:val="00217655"/>
    <w:rsid w:val="00220ABA"/>
    <w:rsid w:val="0022493B"/>
    <w:rsid w:val="00227C0E"/>
    <w:rsid w:val="002316C9"/>
    <w:rsid w:val="00231BAC"/>
    <w:rsid w:val="00233C44"/>
    <w:rsid w:val="00240955"/>
    <w:rsid w:val="00244807"/>
    <w:rsid w:val="00244ED3"/>
    <w:rsid w:val="00254BAA"/>
    <w:rsid w:val="00255E61"/>
    <w:rsid w:val="002623F1"/>
    <w:rsid w:val="00284E00"/>
    <w:rsid w:val="002852A4"/>
    <w:rsid w:val="00285AA1"/>
    <w:rsid w:val="002867CF"/>
    <w:rsid w:val="002877C8"/>
    <w:rsid w:val="00290495"/>
    <w:rsid w:val="002A207F"/>
    <w:rsid w:val="002B1B22"/>
    <w:rsid w:val="002B3536"/>
    <w:rsid w:val="002B7409"/>
    <w:rsid w:val="002C0105"/>
    <w:rsid w:val="002C1804"/>
    <w:rsid w:val="002C45A0"/>
    <w:rsid w:val="002D0DE0"/>
    <w:rsid w:val="002D19C7"/>
    <w:rsid w:val="002D2261"/>
    <w:rsid w:val="002D2E0C"/>
    <w:rsid w:val="002D40CD"/>
    <w:rsid w:val="002D4261"/>
    <w:rsid w:val="002D5AD7"/>
    <w:rsid w:val="002E2F60"/>
    <w:rsid w:val="002F1080"/>
    <w:rsid w:val="002F3274"/>
    <w:rsid w:val="002F4A16"/>
    <w:rsid w:val="002F5E26"/>
    <w:rsid w:val="002F693F"/>
    <w:rsid w:val="002F7472"/>
    <w:rsid w:val="002F7AE9"/>
    <w:rsid w:val="0030012D"/>
    <w:rsid w:val="003044EA"/>
    <w:rsid w:val="00307C5C"/>
    <w:rsid w:val="003107AD"/>
    <w:rsid w:val="00310D61"/>
    <w:rsid w:val="003120E3"/>
    <w:rsid w:val="00315E7B"/>
    <w:rsid w:val="003225E9"/>
    <w:rsid w:val="003236F3"/>
    <w:rsid w:val="00323BF2"/>
    <w:rsid w:val="00342B1B"/>
    <w:rsid w:val="003436E9"/>
    <w:rsid w:val="00344500"/>
    <w:rsid w:val="003507F9"/>
    <w:rsid w:val="0035258D"/>
    <w:rsid w:val="003536D7"/>
    <w:rsid w:val="00355810"/>
    <w:rsid w:val="00356743"/>
    <w:rsid w:val="00360A41"/>
    <w:rsid w:val="00361C75"/>
    <w:rsid w:val="00364575"/>
    <w:rsid w:val="0036514C"/>
    <w:rsid w:val="0036630B"/>
    <w:rsid w:val="00366F97"/>
    <w:rsid w:val="003670D2"/>
    <w:rsid w:val="00370983"/>
    <w:rsid w:val="003717F0"/>
    <w:rsid w:val="0037258F"/>
    <w:rsid w:val="00374DBF"/>
    <w:rsid w:val="00376692"/>
    <w:rsid w:val="003769B7"/>
    <w:rsid w:val="0038344F"/>
    <w:rsid w:val="0038381B"/>
    <w:rsid w:val="003839CF"/>
    <w:rsid w:val="0038764A"/>
    <w:rsid w:val="00394B42"/>
    <w:rsid w:val="00397F38"/>
    <w:rsid w:val="003A0E57"/>
    <w:rsid w:val="003A1C3F"/>
    <w:rsid w:val="003A6EF2"/>
    <w:rsid w:val="003B10ED"/>
    <w:rsid w:val="003B2034"/>
    <w:rsid w:val="003B2BC3"/>
    <w:rsid w:val="003B4255"/>
    <w:rsid w:val="003B4C83"/>
    <w:rsid w:val="003B73C0"/>
    <w:rsid w:val="003C3B8E"/>
    <w:rsid w:val="003C5418"/>
    <w:rsid w:val="003C6959"/>
    <w:rsid w:val="003D0405"/>
    <w:rsid w:val="003D2366"/>
    <w:rsid w:val="003D2783"/>
    <w:rsid w:val="003D43D6"/>
    <w:rsid w:val="003D719C"/>
    <w:rsid w:val="003D7261"/>
    <w:rsid w:val="003E0F4C"/>
    <w:rsid w:val="003E3CE0"/>
    <w:rsid w:val="003E517E"/>
    <w:rsid w:val="003E5938"/>
    <w:rsid w:val="003E5BE5"/>
    <w:rsid w:val="003F51CE"/>
    <w:rsid w:val="0040333C"/>
    <w:rsid w:val="00404590"/>
    <w:rsid w:val="00414CFB"/>
    <w:rsid w:val="004208C0"/>
    <w:rsid w:val="00420CA5"/>
    <w:rsid w:val="00422AD9"/>
    <w:rsid w:val="00440F2C"/>
    <w:rsid w:val="00441CE4"/>
    <w:rsid w:val="004428F4"/>
    <w:rsid w:val="00444344"/>
    <w:rsid w:val="00444860"/>
    <w:rsid w:val="00445016"/>
    <w:rsid w:val="00446907"/>
    <w:rsid w:val="004474E2"/>
    <w:rsid w:val="0044795D"/>
    <w:rsid w:val="00454236"/>
    <w:rsid w:val="00455406"/>
    <w:rsid w:val="0045668C"/>
    <w:rsid w:val="00457B9F"/>
    <w:rsid w:val="00466A12"/>
    <w:rsid w:val="004718F5"/>
    <w:rsid w:val="004732A0"/>
    <w:rsid w:val="004735C2"/>
    <w:rsid w:val="00474C64"/>
    <w:rsid w:val="00477BBA"/>
    <w:rsid w:val="00487179"/>
    <w:rsid w:val="00490A41"/>
    <w:rsid w:val="00490BF1"/>
    <w:rsid w:val="00493837"/>
    <w:rsid w:val="00494912"/>
    <w:rsid w:val="00496B59"/>
    <w:rsid w:val="0049767F"/>
    <w:rsid w:val="004A0076"/>
    <w:rsid w:val="004A0126"/>
    <w:rsid w:val="004A39A2"/>
    <w:rsid w:val="004A46A1"/>
    <w:rsid w:val="004A657D"/>
    <w:rsid w:val="004B2444"/>
    <w:rsid w:val="004B35D8"/>
    <w:rsid w:val="004C0259"/>
    <w:rsid w:val="004C1834"/>
    <w:rsid w:val="004C1F9D"/>
    <w:rsid w:val="004C4DAC"/>
    <w:rsid w:val="004C768D"/>
    <w:rsid w:val="004C7E24"/>
    <w:rsid w:val="004E0016"/>
    <w:rsid w:val="004E147B"/>
    <w:rsid w:val="004E5A1F"/>
    <w:rsid w:val="004F01F0"/>
    <w:rsid w:val="004F0EFA"/>
    <w:rsid w:val="004F586D"/>
    <w:rsid w:val="004F6768"/>
    <w:rsid w:val="004F743A"/>
    <w:rsid w:val="004F7C14"/>
    <w:rsid w:val="0050778A"/>
    <w:rsid w:val="0051251F"/>
    <w:rsid w:val="00515E32"/>
    <w:rsid w:val="00515F11"/>
    <w:rsid w:val="00517A65"/>
    <w:rsid w:val="00520721"/>
    <w:rsid w:val="00523F94"/>
    <w:rsid w:val="0053084B"/>
    <w:rsid w:val="00531A1C"/>
    <w:rsid w:val="005325F6"/>
    <w:rsid w:val="00533CBC"/>
    <w:rsid w:val="00534461"/>
    <w:rsid w:val="005416A8"/>
    <w:rsid w:val="00552167"/>
    <w:rsid w:val="0055220E"/>
    <w:rsid w:val="00554E69"/>
    <w:rsid w:val="00556812"/>
    <w:rsid w:val="0056041B"/>
    <w:rsid w:val="005611D9"/>
    <w:rsid w:val="0056321B"/>
    <w:rsid w:val="005637CE"/>
    <w:rsid w:val="00565970"/>
    <w:rsid w:val="00572690"/>
    <w:rsid w:val="00572DF0"/>
    <w:rsid w:val="005741D3"/>
    <w:rsid w:val="00575348"/>
    <w:rsid w:val="0057549D"/>
    <w:rsid w:val="0058658D"/>
    <w:rsid w:val="005A20B9"/>
    <w:rsid w:val="005A75EC"/>
    <w:rsid w:val="005B0C10"/>
    <w:rsid w:val="005B0C31"/>
    <w:rsid w:val="005C5440"/>
    <w:rsid w:val="005C55A6"/>
    <w:rsid w:val="005D19C5"/>
    <w:rsid w:val="005D5603"/>
    <w:rsid w:val="005D562F"/>
    <w:rsid w:val="005D64BE"/>
    <w:rsid w:val="005D6511"/>
    <w:rsid w:val="005D67E6"/>
    <w:rsid w:val="005E0532"/>
    <w:rsid w:val="005E3E2A"/>
    <w:rsid w:val="005E47B8"/>
    <w:rsid w:val="005E6BDA"/>
    <w:rsid w:val="005F5EDD"/>
    <w:rsid w:val="005F70A8"/>
    <w:rsid w:val="005F794E"/>
    <w:rsid w:val="005F7B24"/>
    <w:rsid w:val="00601A3C"/>
    <w:rsid w:val="0060390D"/>
    <w:rsid w:val="00603FFF"/>
    <w:rsid w:val="0060453D"/>
    <w:rsid w:val="006070E6"/>
    <w:rsid w:val="006126D1"/>
    <w:rsid w:val="00612A96"/>
    <w:rsid w:val="00615985"/>
    <w:rsid w:val="006253BE"/>
    <w:rsid w:val="00625628"/>
    <w:rsid w:val="00627FC2"/>
    <w:rsid w:val="00631D34"/>
    <w:rsid w:val="00634ECD"/>
    <w:rsid w:val="00635042"/>
    <w:rsid w:val="006411E5"/>
    <w:rsid w:val="00645098"/>
    <w:rsid w:val="00650979"/>
    <w:rsid w:val="00650BD9"/>
    <w:rsid w:val="0065127F"/>
    <w:rsid w:val="00652721"/>
    <w:rsid w:val="00657FF2"/>
    <w:rsid w:val="00662083"/>
    <w:rsid w:val="00664727"/>
    <w:rsid w:val="00667021"/>
    <w:rsid w:val="0067357F"/>
    <w:rsid w:val="00674800"/>
    <w:rsid w:val="00676308"/>
    <w:rsid w:val="006767F4"/>
    <w:rsid w:val="006804EF"/>
    <w:rsid w:val="0068057D"/>
    <w:rsid w:val="006805C1"/>
    <w:rsid w:val="00680C02"/>
    <w:rsid w:val="00683CC9"/>
    <w:rsid w:val="00684247"/>
    <w:rsid w:val="0068766D"/>
    <w:rsid w:val="006A0152"/>
    <w:rsid w:val="006A02BF"/>
    <w:rsid w:val="006A20EE"/>
    <w:rsid w:val="006A52EB"/>
    <w:rsid w:val="006A6899"/>
    <w:rsid w:val="006B1CCE"/>
    <w:rsid w:val="006B2E1B"/>
    <w:rsid w:val="006B4AF1"/>
    <w:rsid w:val="006B7F4B"/>
    <w:rsid w:val="006C30F2"/>
    <w:rsid w:val="006E2296"/>
    <w:rsid w:val="006E2386"/>
    <w:rsid w:val="006E2408"/>
    <w:rsid w:val="006F0096"/>
    <w:rsid w:val="006F00F3"/>
    <w:rsid w:val="006F4596"/>
    <w:rsid w:val="006F5D7E"/>
    <w:rsid w:val="007009B9"/>
    <w:rsid w:val="00701350"/>
    <w:rsid w:val="00704C06"/>
    <w:rsid w:val="007100B6"/>
    <w:rsid w:val="00722F93"/>
    <w:rsid w:val="00723966"/>
    <w:rsid w:val="00724B63"/>
    <w:rsid w:val="00725927"/>
    <w:rsid w:val="00726778"/>
    <w:rsid w:val="00726B77"/>
    <w:rsid w:val="00727A6B"/>
    <w:rsid w:val="00732E72"/>
    <w:rsid w:val="00733FE5"/>
    <w:rsid w:val="00736F59"/>
    <w:rsid w:val="00737E80"/>
    <w:rsid w:val="00740007"/>
    <w:rsid w:val="0074140A"/>
    <w:rsid w:val="00744590"/>
    <w:rsid w:val="00744F86"/>
    <w:rsid w:val="00745E66"/>
    <w:rsid w:val="00745F01"/>
    <w:rsid w:val="007522AF"/>
    <w:rsid w:val="0075454E"/>
    <w:rsid w:val="00757B02"/>
    <w:rsid w:val="00761388"/>
    <w:rsid w:val="0076236D"/>
    <w:rsid w:val="00762F85"/>
    <w:rsid w:val="0076313F"/>
    <w:rsid w:val="00765CF5"/>
    <w:rsid w:val="0077084A"/>
    <w:rsid w:val="00770C1C"/>
    <w:rsid w:val="007775CB"/>
    <w:rsid w:val="00780CF4"/>
    <w:rsid w:val="00791E7E"/>
    <w:rsid w:val="00792C96"/>
    <w:rsid w:val="00797EAC"/>
    <w:rsid w:val="007A2D0D"/>
    <w:rsid w:val="007A77F5"/>
    <w:rsid w:val="007B28E8"/>
    <w:rsid w:val="007B66F8"/>
    <w:rsid w:val="007B74F3"/>
    <w:rsid w:val="007C0D36"/>
    <w:rsid w:val="007C4B4C"/>
    <w:rsid w:val="007C6CEE"/>
    <w:rsid w:val="007D149C"/>
    <w:rsid w:val="007D415C"/>
    <w:rsid w:val="007D4619"/>
    <w:rsid w:val="007E301B"/>
    <w:rsid w:val="007E5850"/>
    <w:rsid w:val="007F624A"/>
    <w:rsid w:val="007F7810"/>
    <w:rsid w:val="008037D3"/>
    <w:rsid w:val="00804597"/>
    <w:rsid w:val="00804D29"/>
    <w:rsid w:val="00805919"/>
    <w:rsid w:val="00810310"/>
    <w:rsid w:val="008137E9"/>
    <w:rsid w:val="00815247"/>
    <w:rsid w:val="00821704"/>
    <w:rsid w:val="00825A44"/>
    <w:rsid w:val="0082745D"/>
    <w:rsid w:val="00830A03"/>
    <w:rsid w:val="008340BA"/>
    <w:rsid w:val="00835D3C"/>
    <w:rsid w:val="008376BD"/>
    <w:rsid w:val="008400B3"/>
    <w:rsid w:val="00844BDC"/>
    <w:rsid w:val="00844BEB"/>
    <w:rsid w:val="0084506D"/>
    <w:rsid w:val="008503C8"/>
    <w:rsid w:val="0085074F"/>
    <w:rsid w:val="00856692"/>
    <w:rsid w:val="00856A21"/>
    <w:rsid w:val="00860979"/>
    <w:rsid w:val="00862812"/>
    <w:rsid w:val="00864D7C"/>
    <w:rsid w:val="00865DED"/>
    <w:rsid w:val="00866EF6"/>
    <w:rsid w:val="00873071"/>
    <w:rsid w:val="00877D3A"/>
    <w:rsid w:val="0088313C"/>
    <w:rsid w:val="0088602E"/>
    <w:rsid w:val="008866B3"/>
    <w:rsid w:val="00886B71"/>
    <w:rsid w:val="0089085E"/>
    <w:rsid w:val="008935B3"/>
    <w:rsid w:val="00894C98"/>
    <w:rsid w:val="00895CE1"/>
    <w:rsid w:val="008A5293"/>
    <w:rsid w:val="008A73F7"/>
    <w:rsid w:val="008A7A61"/>
    <w:rsid w:val="008B2169"/>
    <w:rsid w:val="008B348B"/>
    <w:rsid w:val="008B6EA0"/>
    <w:rsid w:val="008D1AB0"/>
    <w:rsid w:val="008D1D43"/>
    <w:rsid w:val="008D346F"/>
    <w:rsid w:val="008D6225"/>
    <w:rsid w:val="008E4A98"/>
    <w:rsid w:val="008E55EE"/>
    <w:rsid w:val="008F4A5A"/>
    <w:rsid w:val="0090010F"/>
    <w:rsid w:val="0090054F"/>
    <w:rsid w:val="009168C3"/>
    <w:rsid w:val="009179DA"/>
    <w:rsid w:val="00921419"/>
    <w:rsid w:val="0093428F"/>
    <w:rsid w:val="00935298"/>
    <w:rsid w:val="009372AB"/>
    <w:rsid w:val="009400BB"/>
    <w:rsid w:val="00954D75"/>
    <w:rsid w:val="00956152"/>
    <w:rsid w:val="0096115E"/>
    <w:rsid w:val="00963295"/>
    <w:rsid w:val="00965534"/>
    <w:rsid w:val="009746FE"/>
    <w:rsid w:val="00976BAE"/>
    <w:rsid w:val="0098204F"/>
    <w:rsid w:val="00985666"/>
    <w:rsid w:val="0098745E"/>
    <w:rsid w:val="00990B64"/>
    <w:rsid w:val="00992F7E"/>
    <w:rsid w:val="00994A08"/>
    <w:rsid w:val="00994C89"/>
    <w:rsid w:val="00996ECF"/>
    <w:rsid w:val="00997DB2"/>
    <w:rsid w:val="009A04A9"/>
    <w:rsid w:val="009A2E54"/>
    <w:rsid w:val="009A3D01"/>
    <w:rsid w:val="009A4080"/>
    <w:rsid w:val="009A4FD8"/>
    <w:rsid w:val="009A561E"/>
    <w:rsid w:val="009A792E"/>
    <w:rsid w:val="009B384D"/>
    <w:rsid w:val="009C0770"/>
    <w:rsid w:val="009C17A4"/>
    <w:rsid w:val="009C1FC2"/>
    <w:rsid w:val="009C26D8"/>
    <w:rsid w:val="009C3652"/>
    <w:rsid w:val="009C4895"/>
    <w:rsid w:val="009C5192"/>
    <w:rsid w:val="009D7C59"/>
    <w:rsid w:val="009E6267"/>
    <w:rsid w:val="009E6389"/>
    <w:rsid w:val="009F0CAD"/>
    <w:rsid w:val="009F201C"/>
    <w:rsid w:val="009F3A61"/>
    <w:rsid w:val="009F54D3"/>
    <w:rsid w:val="009F71A4"/>
    <w:rsid w:val="00A001CC"/>
    <w:rsid w:val="00A015F5"/>
    <w:rsid w:val="00A13741"/>
    <w:rsid w:val="00A23DFA"/>
    <w:rsid w:val="00A25811"/>
    <w:rsid w:val="00A267E3"/>
    <w:rsid w:val="00A30DBB"/>
    <w:rsid w:val="00A31623"/>
    <w:rsid w:val="00A32DA3"/>
    <w:rsid w:val="00A37CFA"/>
    <w:rsid w:val="00A42666"/>
    <w:rsid w:val="00A4396E"/>
    <w:rsid w:val="00A44574"/>
    <w:rsid w:val="00A469AE"/>
    <w:rsid w:val="00A476CD"/>
    <w:rsid w:val="00A5066B"/>
    <w:rsid w:val="00A5115A"/>
    <w:rsid w:val="00A52921"/>
    <w:rsid w:val="00A53818"/>
    <w:rsid w:val="00A54EA1"/>
    <w:rsid w:val="00A55DE1"/>
    <w:rsid w:val="00A61A04"/>
    <w:rsid w:val="00A717C4"/>
    <w:rsid w:val="00A72D8A"/>
    <w:rsid w:val="00A75757"/>
    <w:rsid w:val="00A82447"/>
    <w:rsid w:val="00A91F66"/>
    <w:rsid w:val="00A97902"/>
    <w:rsid w:val="00AA21F6"/>
    <w:rsid w:val="00AA6240"/>
    <w:rsid w:val="00AA720F"/>
    <w:rsid w:val="00AB1186"/>
    <w:rsid w:val="00AB2B5C"/>
    <w:rsid w:val="00AB48D7"/>
    <w:rsid w:val="00AB49D9"/>
    <w:rsid w:val="00AC002F"/>
    <w:rsid w:val="00AC15DE"/>
    <w:rsid w:val="00AC4FBD"/>
    <w:rsid w:val="00AC6E85"/>
    <w:rsid w:val="00AC7461"/>
    <w:rsid w:val="00AC7748"/>
    <w:rsid w:val="00AC7EFE"/>
    <w:rsid w:val="00AD0A0A"/>
    <w:rsid w:val="00AD1B80"/>
    <w:rsid w:val="00AD472C"/>
    <w:rsid w:val="00AD71BE"/>
    <w:rsid w:val="00AE2E47"/>
    <w:rsid w:val="00AE46C9"/>
    <w:rsid w:val="00AE692A"/>
    <w:rsid w:val="00AE6984"/>
    <w:rsid w:val="00AE7FB1"/>
    <w:rsid w:val="00AF3993"/>
    <w:rsid w:val="00B000F9"/>
    <w:rsid w:val="00B002B6"/>
    <w:rsid w:val="00B02356"/>
    <w:rsid w:val="00B025E9"/>
    <w:rsid w:val="00B1011F"/>
    <w:rsid w:val="00B10E9E"/>
    <w:rsid w:val="00B1595C"/>
    <w:rsid w:val="00B2029A"/>
    <w:rsid w:val="00B311B2"/>
    <w:rsid w:val="00B35A23"/>
    <w:rsid w:val="00B40B11"/>
    <w:rsid w:val="00B43096"/>
    <w:rsid w:val="00B450D3"/>
    <w:rsid w:val="00B53CEA"/>
    <w:rsid w:val="00B54FC7"/>
    <w:rsid w:val="00B55C5F"/>
    <w:rsid w:val="00B5683B"/>
    <w:rsid w:val="00B62DD1"/>
    <w:rsid w:val="00B66D9B"/>
    <w:rsid w:val="00B72008"/>
    <w:rsid w:val="00B72738"/>
    <w:rsid w:val="00B73E9E"/>
    <w:rsid w:val="00B75B37"/>
    <w:rsid w:val="00B765E8"/>
    <w:rsid w:val="00B76D13"/>
    <w:rsid w:val="00B77ADA"/>
    <w:rsid w:val="00B822A4"/>
    <w:rsid w:val="00B8274B"/>
    <w:rsid w:val="00B84FDE"/>
    <w:rsid w:val="00B8509E"/>
    <w:rsid w:val="00B858D5"/>
    <w:rsid w:val="00B87851"/>
    <w:rsid w:val="00B90196"/>
    <w:rsid w:val="00B910D3"/>
    <w:rsid w:val="00B92AF5"/>
    <w:rsid w:val="00BA6746"/>
    <w:rsid w:val="00BB3069"/>
    <w:rsid w:val="00BB711D"/>
    <w:rsid w:val="00BB7A19"/>
    <w:rsid w:val="00BC1C79"/>
    <w:rsid w:val="00BC2561"/>
    <w:rsid w:val="00BC49AF"/>
    <w:rsid w:val="00BC55AB"/>
    <w:rsid w:val="00BC7A9A"/>
    <w:rsid w:val="00BD41EC"/>
    <w:rsid w:val="00BD47D9"/>
    <w:rsid w:val="00BE6D74"/>
    <w:rsid w:val="00BF06A5"/>
    <w:rsid w:val="00BF0A35"/>
    <w:rsid w:val="00BF4C65"/>
    <w:rsid w:val="00C00341"/>
    <w:rsid w:val="00C01A46"/>
    <w:rsid w:val="00C02E72"/>
    <w:rsid w:val="00C0616D"/>
    <w:rsid w:val="00C07A01"/>
    <w:rsid w:val="00C11CF7"/>
    <w:rsid w:val="00C14732"/>
    <w:rsid w:val="00C15D39"/>
    <w:rsid w:val="00C16668"/>
    <w:rsid w:val="00C16C64"/>
    <w:rsid w:val="00C301F6"/>
    <w:rsid w:val="00C33AB1"/>
    <w:rsid w:val="00C35340"/>
    <w:rsid w:val="00C45A8F"/>
    <w:rsid w:val="00C53957"/>
    <w:rsid w:val="00C54540"/>
    <w:rsid w:val="00C609F4"/>
    <w:rsid w:val="00C65313"/>
    <w:rsid w:val="00C6766E"/>
    <w:rsid w:val="00C77358"/>
    <w:rsid w:val="00C87518"/>
    <w:rsid w:val="00C91AA9"/>
    <w:rsid w:val="00C93124"/>
    <w:rsid w:val="00C93919"/>
    <w:rsid w:val="00C97A4F"/>
    <w:rsid w:val="00C97E9F"/>
    <w:rsid w:val="00CA6AFE"/>
    <w:rsid w:val="00CB00A0"/>
    <w:rsid w:val="00CB1735"/>
    <w:rsid w:val="00CB2273"/>
    <w:rsid w:val="00CB299A"/>
    <w:rsid w:val="00CB38A9"/>
    <w:rsid w:val="00CB6059"/>
    <w:rsid w:val="00CC4CA9"/>
    <w:rsid w:val="00CC774B"/>
    <w:rsid w:val="00CD166B"/>
    <w:rsid w:val="00CD20AC"/>
    <w:rsid w:val="00CD3007"/>
    <w:rsid w:val="00CD32AA"/>
    <w:rsid w:val="00CD3803"/>
    <w:rsid w:val="00CD534E"/>
    <w:rsid w:val="00CD6A1E"/>
    <w:rsid w:val="00CD6F0B"/>
    <w:rsid w:val="00CE004A"/>
    <w:rsid w:val="00CE112F"/>
    <w:rsid w:val="00CE6653"/>
    <w:rsid w:val="00CE6C83"/>
    <w:rsid w:val="00CE7ADA"/>
    <w:rsid w:val="00CF217C"/>
    <w:rsid w:val="00CF2666"/>
    <w:rsid w:val="00CF6AAA"/>
    <w:rsid w:val="00CF711C"/>
    <w:rsid w:val="00D01422"/>
    <w:rsid w:val="00D02CCC"/>
    <w:rsid w:val="00D04EC7"/>
    <w:rsid w:val="00D14852"/>
    <w:rsid w:val="00D23804"/>
    <w:rsid w:val="00D31218"/>
    <w:rsid w:val="00D32D41"/>
    <w:rsid w:val="00D37EAD"/>
    <w:rsid w:val="00D4000D"/>
    <w:rsid w:val="00D43800"/>
    <w:rsid w:val="00D45FD4"/>
    <w:rsid w:val="00D50579"/>
    <w:rsid w:val="00D51BA1"/>
    <w:rsid w:val="00D52FED"/>
    <w:rsid w:val="00D54332"/>
    <w:rsid w:val="00D54A71"/>
    <w:rsid w:val="00D55C49"/>
    <w:rsid w:val="00D600DD"/>
    <w:rsid w:val="00D60E5B"/>
    <w:rsid w:val="00D64501"/>
    <w:rsid w:val="00D66A9B"/>
    <w:rsid w:val="00D706BB"/>
    <w:rsid w:val="00D80E89"/>
    <w:rsid w:val="00D81160"/>
    <w:rsid w:val="00D84386"/>
    <w:rsid w:val="00D85A64"/>
    <w:rsid w:val="00D91464"/>
    <w:rsid w:val="00D91C08"/>
    <w:rsid w:val="00D93708"/>
    <w:rsid w:val="00DB60A0"/>
    <w:rsid w:val="00DB670C"/>
    <w:rsid w:val="00DD0B8E"/>
    <w:rsid w:val="00DD16AB"/>
    <w:rsid w:val="00DD79F6"/>
    <w:rsid w:val="00DE0D13"/>
    <w:rsid w:val="00DE23EC"/>
    <w:rsid w:val="00DE24A0"/>
    <w:rsid w:val="00DE453F"/>
    <w:rsid w:val="00DE658F"/>
    <w:rsid w:val="00DE6D44"/>
    <w:rsid w:val="00DE7436"/>
    <w:rsid w:val="00DF1151"/>
    <w:rsid w:val="00DF12B2"/>
    <w:rsid w:val="00DF1F7A"/>
    <w:rsid w:val="00DF372F"/>
    <w:rsid w:val="00DF3DCA"/>
    <w:rsid w:val="00DF5927"/>
    <w:rsid w:val="00DF5E57"/>
    <w:rsid w:val="00DF5FE4"/>
    <w:rsid w:val="00DF65E1"/>
    <w:rsid w:val="00DF6BDE"/>
    <w:rsid w:val="00DF7EEF"/>
    <w:rsid w:val="00E04674"/>
    <w:rsid w:val="00E056E8"/>
    <w:rsid w:val="00E105BC"/>
    <w:rsid w:val="00E1228D"/>
    <w:rsid w:val="00E137D5"/>
    <w:rsid w:val="00E146DD"/>
    <w:rsid w:val="00E155DD"/>
    <w:rsid w:val="00E16841"/>
    <w:rsid w:val="00E23A25"/>
    <w:rsid w:val="00E26CAA"/>
    <w:rsid w:val="00E32348"/>
    <w:rsid w:val="00E402CD"/>
    <w:rsid w:val="00E4291D"/>
    <w:rsid w:val="00E42A7B"/>
    <w:rsid w:val="00E443AF"/>
    <w:rsid w:val="00E45E98"/>
    <w:rsid w:val="00E5202C"/>
    <w:rsid w:val="00E54AF5"/>
    <w:rsid w:val="00E61DEB"/>
    <w:rsid w:val="00E71372"/>
    <w:rsid w:val="00E83ED9"/>
    <w:rsid w:val="00E849A3"/>
    <w:rsid w:val="00E84D45"/>
    <w:rsid w:val="00E85A83"/>
    <w:rsid w:val="00E91364"/>
    <w:rsid w:val="00E92991"/>
    <w:rsid w:val="00E92E05"/>
    <w:rsid w:val="00E9379B"/>
    <w:rsid w:val="00E96032"/>
    <w:rsid w:val="00E96E65"/>
    <w:rsid w:val="00EA2CB9"/>
    <w:rsid w:val="00EA57D3"/>
    <w:rsid w:val="00EB207E"/>
    <w:rsid w:val="00EB2960"/>
    <w:rsid w:val="00EC7101"/>
    <w:rsid w:val="00ED18B0"/>
    <w:rsid w:val="00ED27CC"/>
    <w:rsid w:val="00ED7A5A"/>
    <w:rsid w:val="00EE0B11"/>
    <w:rsid w:val="00EE0C14"/>
    <w:rsid w:val="00EE26F2"/>
    <w:rsid w:val="00EE2D0A"/>
    <w:rsid w:val="00EE60D3"/>
    <w:rsid w:val="00EE788C"/>
    <w:rsid w:val="00EE7AE6"/>
    <w:rsid w:val="00EF133C"/>
    <w:rsid w:val="00EF5A53"/>
    <w:rsid w:val="00EF6EC9"/>
    <w:rsid w:val="00EF6F86"/>
    <w:rsid w:val="00F0123C"/>
    <w:rsid w:val="00F0491E"/>
    <w:rsid w:val="00F07C28"/>
    <w:rsid w:val="00F10BE2"/>
    <w:rsid w:val="00F13685"/>
    <w:rsid w:val="00F2098A"/>
    <w:rsid w:val="00F20C06"/>
    <w:rsid w:val="00F22510"/>
    <w:rsid w:val="00F23F8C"/>
    <w:rsid w:val="00F27587"/>
    <w:rsid w:val="00F313BC"/>
    <w:rsid w:val="00F33036"/>
    <w:rsid w:val="00F3490D"/>
    <w:rsid w:val="00F349F6"/>
    <w:rsid w:val="00F4005C"/>
    <w:rsid w:val="00F41AAC"/>
    <w:rsid w:val="00F44C73"/>
    <w:rsid w:val="00F46800"/>
    <w:rsid w:val="00F52C80"/>
    <w:rsid w:val="00F53856"/>
    <w:rsid w:val="00F55190"/>
    <w:rsid w:val="00F633F0"/>
    <w:rsid w:val="00F654AB"/>
    <w:rsid w:val="00F65F88"/>
    <w:rsid w:val="00F66BBB"/>
    <w:rsid w:val="00F72447"/>
    <w:rsid w:val="00F725BC"/>
    <w:rsid w:val="00F7370A"/>
    <w:rsid w:val="00F750E5"/>
    <w:rsid w:val="00F7653F"/>
    <w:rsid w:val="00F7688D"/>
    <w:rsid w:val="00F81978"/>
    <w:rsid w:val="00F85C1E"/>
    <w:rsid w:val="00F87A0D"/>
    <w:rsid w:val="00F928A2"/>
    <w:rsid w:val="00F94F37"/>
    <w:rsid w:val="00F961AC"/>
    <w:rsid w:val="00FA0DAB"/>
    <w:rsid w:val="00FA4406"/>
    <w:rsid w:val="00FA468E"/>
    <w:rsid w:val="00FA507D"/>
    <w:rsid w:val="00FB06E5"/>
    <w:rsid w:val="00FB3CC2"/>
    <w:rsid w:val="00FC303E"/>
    <w:rsid w:val="00FC343C"/>
    <w:rsid w:val="00FC3F32"/>
    <w:rsid w:val="00FC6371"/>
    <w:rsid w:val="00FD51C7"/>
    <w:rsid w:val="00FD5CE7"/>
    <w:rsid w:val="00FE75F7"/>
    <w:rsid w:val="00FF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B7F4B"/>
    <w:pPr>
      <w:ind w:firstLine="567"/>
      <w:jc w:val="both"/>
    </w:pPr>
    <w:rPr>
      <w:rFonts w:ascii="Arial" w:hAnsi="Arial"/>
      <w:sz w:val="24"/>
      <w:szCs w:val="24"/>
    </w:rPr>
  </w:style>
  <w:style w:type="paragraph" w:styleId="1">
    <w:name w:val="heading 1"/>
    <w:aliases w:val="!Части документа"/>
    <w:basedOn w:val="a"/>
    <w:next w:val="a"/>
    <w:link w:val="10"/>
    <w:qFormat/>
    <w:rsid w:val="006B7F4B"/>
    <w:pPr>
      <w:jc w:val="center"/>
      <w:outlineLvl w:val="0"/>
    </w:pPr>
    <w:rPr>
      <w:rFonts w:cs="Arial"/>
      <w:b/>
      <w:bCs/>
      <w:kern w:val="32"/>
      <w:sz w:val="32"/>
      <w:szCs w:val="32"/>
    </w:rPr>
  </w:style>
  <w:style w:type="paragraph" w:styleId="2">
    <w:name w:val="heading 2"/>
    <w:aliases w:val="!Разделы документа"/>
    <w:basedOn w:val="a"/>
    <w:link w:val="20"/>
    <w:qFormat/>
    <w:rsid w:val="006B7F4B"/>
    <w:pPr>
      <w:jc w:val="center"/>
      <w:outlineLvl w:val="1"/>
    </w:pPr>
    <w:rPr>
      <w:rFonts w:cs="Arial"/>
      <w:b/>
      <w:bCs/>
      <w:iCs/>
      <w:sz w:val="30"/>
      <w:szCs w:val="28"/>
    </w:rPr>
  </w:style>
  <w:style w:type="paragraph" w:styleId="3">
    <w:name w:val="heading 3"/>
    <w:aliases w:val="!Главы документа"/>
    <w:basedOn w:val="a"/>
    <w:link w:val="30"/>
    <w:qFormat/>
    <w:rsid w:val="006B7F4B"/>
    <w:pPr>
      <w:outlineLvl w:val="2"/>
    </w:pPr>
    <w:rPr>
      <w:rFonts w:cs="Arial"/>
      <w:b/>
      <w:bCs/>
      <w:sz w:val="28"/>
      <w:szCs w:val="26"/>
    </w:rPr>
  </w:style>
  <w:style w:type="paragraph" w:styleId="4">
    <w:name w:val="heading 4"/>
    <w:aliases w:val="!Параграфы/Статьи документа"/>
    <w:basedOn w:val="a"/>
    <w:link w:val="40"/>
    <w:qFormat/>
    <w:rsid w:val="006B7F4B"/>
    <w:pPr>
      <w:outlineLvl w:val="3"/>
    </w:pPr>
    <w:rPr>
      <w:b/>
      <w:bCs/>
      <w:sz w:val="26"/>
      <w:szCs w:val="28"/>
    </w:rPr>
  </w:style>
  <w:style w:type="character" w:default="1" w:styleId="a0">
    <w:name w:val="Default Paragraph Font"/>
    <w:semiHidden/>
    <w:rsid w:val="006B7F4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B7F4B"/>
  </w:style>
  <w:style w:type="character" w:styleId="a3">
    <w:name w:val="Hyperlink"/>
    <w:basedOn w:val="a0"/>
    <w:rsid w:val="006B7F4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725BC"/>
  </w:style>
  <w:style w:type="paragraph" w:customStyle="1" w:styleId="Style5">
    <w:name w:val="Style5"/>
    <w:basedOn w:val="a"/>
    <w:rsid w:val="00F725BC"/>
    <w:pPr>
      <w:widowControl w:val="0"/>
      <w:autoSpaceDE w:val="0"/>
      <w:autoSpaceDN w:val="0"/>
      <w:adjustRightInd w:val="0"/>
      <w:spacing w:line="323" w:lineRule="exact"/>
      <w:ind w:firstLine="691"/>
    </w:pPr>
  </w:style>
  <w:style w:type="character" w:customStyle="1" w:styleId="FontStyle11">
    <w:name w:val="Font Style11"/>
    <w:rsid w:val="00F725BC"/>
    <w:rPr>
      <w:rFonts w:ascii="Times New Roman" w:hAnsi="Times New Roman" w:cs="Times New Roman" w:hint="default"/>
      <w:sz w:val="26"/>
      <w:szCs w:val="26"/>
    </w:rPr>
  </w:style>
  <w:style w:type="character" w:customStyle="1" w:styleId="10">
    <w:name w:val="Заголовок 1 Знак"/>
    <w:link w:val="1"/>
    <w:rsid w:val="00657FF2"/>
    <w:rPr>
      <w:rFonts w:ascii="Arial" w:hAnsi="Arial" w:cs="Arial"/>
      <w:b/>
      <w:bCs/>
      <w:kern w:val="32"/>
      <w:sz w:val="32"/>
      <w:szCs w:val="32"/>
    </w:rPr>
  </w:style>
  <w:style w:type="character" w:customStyle="1" w:styleId="20">
    <w:name w:val="Заголовок 2 Знак"/>
    <w:link w:val="2"/>
    <w:rsid w:val="00657FF2"/>
    <w:rPr>
      <w:rFonts w:ascii="Arial" w:hAnsi="Arial" w:cs="Arial"/>
      <w:b/>
      <w:bCs/>
      <w:iCs/>
      <w:sz w:val="30"/>
      <w:szCs w:val="28"/>
    </w:rPr>
  </w:style>
  <w:style w:type="character" w:customStyle="1" w:styleId="30">
    <w:name w:val="Заголовок 3 Знак"/>
    <w:link w:val="3"/>
    <w:rsid w:val="00657FF2"/>
    <w:rPr>
      <w:rFonts w:ascii="Arial" w:hAnsi="Arial" w:cs="Arial"/>
      <w:b/>
      <w:bCs/>
      <w:sz w:val="28"/>
      <w:szCs w:val="26"/>
    </w:rPr>
  </w:style>
  <w:style w:type="character" w:customStyle="1" w:styleId="40">
    <w:name w:val="Заголовок 4 Знак"/>
    <w:link w:val="4"/>
    <w:rsid w:val="00657FF2"/>
    <w:rPr>
      <w:rFonts w:ascii="Arial" w:hAnsi="Arial"/>
      <w:b/>
      <w:bCs/>
      <w:sz w:val="26"/>
      <w:szCs w:val="28"/>
    </w:rPr>
  </w:style>
  <w:style w:type="character" w:styleId="HTML">
    <w:name w:val="HTML Variable"/>
    <w:aliases w:val="!Ссылки в документе"/>
    <w:basedOn w:val="a0"/>
    <w:rsid w:val="006B7F4B"/>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6B7F4B"/>
    <w:rPr>
      <w:rFonts w:ascii="Courier" w:hAnsi="Courier"/>
      <w:sz w:val="22"/>
      <w:szCs w:val="20"/>
    </w:rPr>
  </w:style>
  <w:style w:type="character" w:customStyle="1" w:styleId="af2">
    <w:name w:val="Текст примечания Знак"/>
    <w:link w:val="af1"/>
    <w:rsid w:val="00657FF2"/>
    <w:rPr>
      <w:rFonts w:ascii="Courier" w:hAnsi="Courier"/>
      <w:sz w:val="22"/>
    </w:rPr>
  </w:style>
  <w:style w:type="paragraph" w:customStyle="1" w:styleId="Title">
    <w:name w:val="Title!Название НПА"/>
    <w:basedOn w:val="a"/>
    <w:rsid w:val="006B7F4B"/>
    <w:pPr>
      <w:spacing w:before="240" w:after="60"/>
      <w:jc w:val="center"/>
      <w:outlineLvl w:val="0"/>
    </w:pPr>
    <w:rPr>
      <w:rFonts w:cs="Arial"/>
      <w:b/>
      <w:bCs/>
      <w:kern w:val="28"/>
      <w:sz w:val="32"/>
      <w:szCs w:val="32"/>
    </w:rPr>
  </w:style>
  <w:style w:type="paragraph" w:customStyle="1" w:styleId="Application">
    <w:name w:val="Application!Приложение"/>
    <w:rsid w:val="006B7F4B"/>
    <w:pPr>
      <w:spacing w:before="120" w:after="120"/>
      <w:jc w:val="right"/>
    </w:pPr>
    <w:rPr>
      <w:rFonts w:ascii="Arial" w:hAnsi="Arial" w:cs="Arial"/>
      <w:b/>
      <w:bCs/>
      <w:kern w:val="28"/>
      <w:sz w:val="32"/>
      <w:szCs w:val="32"/>
    </w:rPr>
  </w:style>
  <w:style w:type="paragraph" w:customStyle="1" w:styleId="Table">
    <w:name w:val="Table!Таблица"/>
    <w:rsid w:val="006B7F4B"/>
    <w:rPr>
      <w:rFonts w:ascii="Arial" w:hAnsi="Arial" w:cs="Arial"/>
      <w:bCs/>
      <w:kern w:val="28"/>
      <w:sz w:val="24"/>
      <w:szCs w:val="32"/>
    </w:rPr>
  </w:style>
  <w:style w:type="paragraph" w:customStyle="1" w:styleId="Table0">
    <w:name w:val="Table!"/>
    <w:next w:val="Table"/>
    <w:rsid w:val="006B7F4B"/>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B7F4B"/>
    <w:pPr>
      <w:ind w:firstLine="567"/>
      <w:jc w:val="both"/>
    </w:pPr>
    <w:rPr>
      <w:rFonts w:ascii="Arial" w:hAnsi="Arial"/>
      <w:sz w:val="24"/>
      <w:szCs w:val="24"/>
    </w:rPr>
  </w:style>
  <w:style w:type="paragraph" w:styleId="1">
    <w:name w:val="heading 1"/>
    <w:aliases w:val="!Части документа"/>
    <w:basedOn w:val="a"/>
    <w:next w:val="a"/>
    <w:link w:val="10"/>
    <w:qFormat/>
    <w:rsid w:val="006B7F4B"/>
    <w:pPr>
      <w:jc w:val="center"/>
      <w:outlineLvl w:val="0"/>
    </w:pPr>
    <w:rPr>
      <w:rFonts w:cs="Arial"/>
      <w:b/>
      <w:bCs/>
      <w:kern w:val="32"/>
      <w:sz w:val="32"/>
      <w:szCs w:val="32"/>
    </w:rPr>
  </w:style>
  <w:style w:type="paragraph" w:styleId="2">
    <w:name w:val="heading 2"/>
    <w:aliases w:val="!Разделы документа"/>
    <w:basedOn w:val="a"/>
    <w:link w:val="20"/>
    <w:qFormat/>
    <w:rsid w:val="006B7F4B"/>
    <w:pPr>
      <w:jc w:val="center"/>
      <w:outlineLvl w:val="1"/>
    </w:pPr>
    <w:rPr>
      <w:rFonts w:cs="Arial"/>
      <w:b/>
      <w:bCs/>
      <w:iCs/>
      <w:sz w:val="30"/>
      <w:szCs w:val="28"/>
    </w:rPr>
  </w:style>
  <w:style w:type="paragraph" w:styleId="3">
    <w:name w:val="heading 3"/>
    <w:aliases w:val="!Главы документа"/>
    <w:basedOn w:val="a"/>
    <w:link w:val="30"/>
    <w:qFormat/>
    <w:rsid w:val="006B7F4B"/>
    <w:pPr>
      <w:outlineLvl w:val="2"/>
    </w:pPr>
    <w:rPr>
      <w:rFonts w:cs="Arial"/>
      <w:b/>
      <w:bCs/>
      <w:sz w:val="28"/>
      <w:szCs w:val="26"/>
    </w:rPr>
  </w:style>
  <w:style w:type="paragraph" w:styleId="4">
    <w:name w:val="heading 4"/>
    <w:aliases w:val="!Параграфы/Статьи документа"/>
    <w:basedOn w:val="a"/>
    <w:link w:val="40"/>
    <w:qFormat/>
    <w:rsid w:val="006B7F4B"/>
    <w:pPr>
      <w:outlineLvl w:val="3"/>
    </w:pPr>
    <w:rPr>
      <w:b/>
      <w:bCs/>
      <w:sz w:val="26"/>
      <w:szCs w:val="28"/>
    </w:rPr>
  </w:style>
  <w:style w:type="character" w:default="1" w:styleId="a0">
    <w:name w:val="Default Paragraph Font"/>
    <w:semiHidden/>
    <w:rsid w:val="006B7F4B"/>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B7F4B"/>
  </w:style>
  <w:style w:type="character" w:styleId="a3">
    <w:name w:val="Hyperlink"/>
    <w:basedOn w:val="a0"/>
    <w:rsid w:val="006B7F4B"/>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725BC"/>
  </w:style>
  <w:style w:type="paragraph" w:customStyle="1" w:styleId="Style5">
    <w:name w:val="Style5"/>
    <w:basedOn w:val="a"/>
    <w:rsid w:val="00F725BC"/>
    <w:pPr>
      <w:widowControl w:val="0"/>
      <w:autoSpaceDE w:val="0"/>
      <w:autoSpaceDN w:val="0"/>
      <w:adjustRightInd w:val="0"/>
      <w:spacing w:line="323" w:lineRule="exact"/>
      <w:ind w:firstLine="691"/>
    </w:pPr>
  </w:style>
  <w:style w:type="character" w:customStyle="1" w:styleId="FontStyle11">
    <w:name w:val="Font Style11"/>
    <w:rsid w:val="00F725BC"/>
    <w:rPr>
      <w:rFonts w:ascii="Times New Roman" w:hAnsi="Times New Roman" w:cs="Times New Roman" w:hint="default"/>
      <w:sz w:val="26"/>
      <w:szCs w:val="26"/>
    </w:rPr>
  </w:style>
  <w:style w:type="character" w:customStyle="1" w:styleId="10">
    <w:name w:val="Заголовок 1 Знак"/>
    <w:link w:val="1"/>
    <w:rsid w:val="00657FF2"/>
    <w:rPr>
      <w:rFonts w:ascii="Arial" w:hAnsi="Arial" w:cs="Arial"/>
      <w:b/>
      <w:bCs/>
      <w:kern w:val="32"/>
      <w:sz w:val="32"/>
      <w:szCs w:val="32"/>
    </w:rPr>
  </w:style>
  <w:style w:type="character" w:customStyle="1" w:styleId="20">
    <w:name w:val="Заголовок 2 Знак"/>
    <w:link w:val="2"/>
    <w:rsid w:val="00657FF2"/>
    <w:rPr>
      <w:rFonts w:ascii="Arial" w:hAnsi="Arial" w:cs="Arial"/>
      <w:b/>
      <w:bCs/>
      <w:iCs/>
      <w:sz w:val="30"/>
      <w:szCs w:val="28"/>
    </w:rPr>
  </w:style>
  <w:style w:type="character" w:customStyle="1" w:styleId="30">
    <w:name w:val="Заголовок 3 Знак"/>
    <w:link w:val="3"/>
    <w:rsid w:val="00657FF2"/>
    <w:rPr>
      <w:rFonts w:ascii="Arial" w:hAnsi="Arial" w:cs="Arial"/>
      <w:b/>
      <w:bCs/>
      <w:sz w:val="28"/>
      <w:szCs w:val="26"/>
    </w:rPr>
  </w:style>
  <w:style w:type="character" w:customStyle="1" w:styleId="40">
    <w:name w:val="Заголовок 4 Знак"/>
    <w:link w:val="4"/>
    <w:rsid w:val="00657FF2"/>
    <w:rPr>
      <w:rFonts w:ascii="Arial" w:hAnsi="Arial"/>
      <w:b/>
      <w:bCs/>
      <w:sz w:val="26"/>
      <w:szCs w:val="28"/>
    </w:rPr>
  </w:style>
  <w:style w:type="character" w:styleId="HTML">
    <w:name w:val="HTML Variable"/>
    <w:aliases w:val="!Ссылки в документе"/>
    <w:basedOn w:val="a0"/>
    <w:rsid w:val="006B7F4B"/>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6B7F4B"/>
    <w:rPr>
      <w:rFonts w:ascii="Courier" w:hAnsi="Courier"/>
      <w:sz w:val="22"/>
      <w:szCs w:val="20"/>
    </w:rPr>
  </w:style>
  <w:style w:type="character" w:customStyle="1" w:styleId="af2">
    <w:name w:val="Текст примечания Знак"/>
    <w:link w:val="af1"/>
    <w:rsid w:val="00657FF2"/>
    <w:rPr>
      <w:rFonts w:ascii="Courier" w:hAnsi="Courier"/>
      <w:sz w:val="22"/>
    </w:rPr>
  </w:style>
  <w:style w:type="paragraph" w:customStyle="1" w:styleId="Title">
    <w:name w:val="Title!Название НПА"/>
    <w:basedOn w:val="a"/>
    <w:rsid w:val="006B7F4B"/>
    <w:pPr>
      <w:spacing w:before="240" w:after="60"/>
      <w:jc w:val="center"/>
      <w:outlineLvl w:val="0"/>
    </w:pPr>
    <w:rPr>
      <w:rFonts w:cs="Arial"/>
      <w:b/>
      <w:bCs/>
      <w:kern w:val="28"/>
      <w:sz w:val="32"/>
      <w:szCs w:val="32"/>
    </w:rPr>
  </w:style>
  <w:style w:type="paragraph" w:customStyle="1" w:styleId="Application">
    <w:name w:val="Application!Приложение"/>
    <w:rsid w:val="006B7F4B"/>
    <w:pPr>
      <w:spacing w:before="120" w:after="120"/>
      <w:jc w:val="right"/>
    </w:pPr>
    <w:rPr>
      <w:rFonts w:ascii="Arial" w:hAnsi="Arial" w:cs="Arial"/>
      <w:b/>
      <w:bCs/>
      <w:kern w:val="28"/>
      <w:sz w:val="32"/>
      <w:szCs w:val="32"/>
    </w:rPr>
  </w:style>
  <w:style w:type="paragraph" w:customStyle="1" w:styleId="Table">
    <w:name w:val="Table!Таблица"/>
    <w:rsid w:val="006B7F4B"/>
    <w:rPr>
      <w:rFonts w:ascii="Arial" w:hAnsi="Arial" w:cs="Arial"/>
      <w:bCs/>
      <w:kern w:val="28"/>
      <w:sz w:val="24"/>
      <w:szCs w:val="32"/>
    </w:rPr>
  </w:style>
  <w:style w:type="paragraph" w:customStyle="1" w:styleId="Table0">
    <w:name w:val="Table!"/>
    <w:next w:val="Table"/>
    <w:rsid w:val="006B7F4B"/>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490563436">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8175</Words>
  <Characters>46600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2015-09-17T09:10:00Z</cp:lastPrinted>
  <dcterms:created xsi:type="dcterms:W3CDTF">2025-02-07T06:30:00Z</dcterms:created>
  <dcterms:modified xsi:type="dcterms:W3CDTF">2025-02-07T06:30:00Z</dcterms:modified>
</cp:coreProperties>
</file>