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F5" w:rsidRPr="002E1E33" w:rsidRDefault="006666DE" w:rsidP="00520FF5">
      <w:pPr>
        <w:jc w:val="center"/>
        <w:rPr>
          <w:rFonts w:cs="Arial"/>
          <w:sz w:val="26"/>
          <w:szCs w:val="26"/>
        </w:rPr>
      </w:pPr>
      <w:bookmarkStart w:id="0" w:name="_GoBack"/>
      <w:bookmarkEnd w:id="0"/>
      <w:r>
        <w:rPr>
          <w:rFonts w:cs="Arial"/>
          <w:noProof/>
          <w:sz w:val="26"/>
          <w:szCs w:val="26"/>
        </w:rPr>
        <w:drawing>
          <wp:inline distT="0" distB="0" distL="0" distR="0">
            <wp:extent cx="752475" cy="857250"/>
            <wp:effectExtent l="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520FF5" w:rsidRPr="002E1E33" w:rsidRDefault="00520FF5" w:rsidP="00520FF5">
      <w:pPr>
        <w:widowControl w:val="0"/>
        <w:autoSpaceDE w:val="0"/>
        <w:autoSpaceDN w:val="0"/>
        <w:adjustRightInd w:val="0"/>
        <w:spacing w:line="288" w:lineRule="auto"/>
        <w:ind w:left="-1134"/>
        <w:jc w:val="center"/>
        <w:rPr>
          <w:rFonts w:cs="Arial"/>
          <w:smallCaps/>
          <w:sz w:val="26"/>
          <w:szCs w:val="26"/>
        </w:rPr>
      </w:pPr>
    </w:p>
    <w:p w:rsidR="008B20B7" w:rsidRPr="002E1E33" w:rsidRDefault="00520FF5" w:rsidP="008B20B7">
      <w:pPr>
        <w:pStyle w:val="Title"/>
        <w:rPr>
          <w:b w:val="0"/>
          <w:sz w:val="24"/>
          <w:szCs w:val="24"/>
        </w:rPr>
      </w:pPr>
      <w:r w:rsidRPr="002E1E33">
        <w:rPr>
          <w:b w:val="0"/>
          <w:sz w:val="24"/>
          <w:szCs w:val="24"/>
        </w:rPr>
        <w:t xml:space="preserve">АДМИНИСТРАЦИЯ </w:t>
      </w:r>
    </w:p>
    <w:p w:rsidR="00520FF5" w:rsidRPr="002E1E33" w:rsidRDefault="00520FF5" w:rsidP="008B20B7">
      <w:pPr>
        <w:pStyle w:val="Title"/>
        <w:rPr>
          <w:b w:val="0"/>
          <w:sz w:val="24"/>
          <w:szCs w:val="24"/>
        </w:rPr>
      </w:pPr>
      <w:r w:rsidRPr="002E1E33">
        <w:rPr>
          <w:b w:val="0"/>
          <w:caps/>
          <w:sz w:val="24"/>
          <w:szCs w:val="24"/>
        </w:rPr>
        <w:t>ПЕТРОПАВЛОВСКОГО МУНИЦИПАЛЬНОГО РАЙОНА</w:t>
      </w:r>
    </w:p>
    <w:p w:rsidR="00520FF5" w:rsidRPr="002E1E33" w:rsidRDefault="00520FF5" w:rsidP="008B20B7">
      <w:pPr>
        <w:pStyle w:val="Title"/>
        <w:rPr>
          <w:b w:val="0"/>
          <w:sz w:val="24"/>
          <w:szCs w:val="24"/>
        </w:rPr>
      </w:pPr>
      <w:r w:rsidRPr="002E1E33">
        <w:rPr>
          <w:b w:val="0"/>
          <w:sz w:val="24"/>
          <w:szCs w:val="24"/>
        </w:rPr>
        <w:t>ВОРОНЕЖСКОЙ ОБЛАСТИ</w:t>
      </w:r>
    </w:p>
    <w:p w:rsidR="00520FF5" w:rsidRPr="002E1E33" w:rsidRDefault="00520FF5" w:rsidP="008B20B7">
      <w:pPr>
        <w:pStyle w:val="Title"/>
        <w:rPr>
          <w:b w:val="0"/>
          <w:sz w:val="24"/>
          <w:szCs w:val="24"/>
        </w:rPr>
      </w:pPr>
      <w:r w:rsidRPr="002E1E33">
        <w:rPr>
          <w:b w:val="0"/>
          <w:sz w:val="24"/>
          <w:szCs w:val="24"/>
        </w:rPr>
        <w:t>ПОСТАНОВЛЕНИЕ</w:t>
      </w:r>
    </w:p>
    <w:p w:rsidR="00520FF5" w:rsidRPr="002E1E33" w:rsidRDefault="002E1E33" w:rsidP="008B20B7">
      <w:pPr>
        <w:pStyle w:val="Title"/>
        <w:ind w:firstLine="0"/>
        <w:jc w:val="both"/>
        <w:rPr>
          <w:b w:val="0"/>
          <w:sz w:val="24"/>
          <w:szCs w:val="24"/>
        </w:rPr>
      </w:pPr>
      <w:r>
        <w:rPr>
          <w:b w:val="0"/>
          <w:sz w:val="24"/>
          <w:szCs w:val="24"/>
        </w:rPr>
        <w:t xml:space="preserve">от    </w:t>
      </w:r>
      <w:r w:rsidR="00455316" w:rsidRPr="002E1E33">
        <w:rPr>
          <w:b w:val="0"/>
          <w:sz w:val="24"/>
          <w:szCs w:val="24"/>
        </w:rPr>
        <w:t>28.01.</w:t>
      </w:r>
      <w:r w:rsidR="00520FF5" w:rsidRPr="002E1E33">
        <w:rPr>
          <w:b w:val="0"/>
          <w:sz w:val="24"/>
          <w:szCs w:val="24"/>
        </w:rPr>
        <w:t>201</w:t>
      </w:r>
      <w:r w:rsidR="00455316" w:rsidRPr="002E1E33">
        <w:rPr>
          <w:b w:val="0"/>
          <w:sz w:val="24"/>
          <w:szCs w:val="24"/>
        </w:rPr>
        <w:t>6</w:t>
      </w:r>
      <w:r w:rsidR="00520FF5" w:rsidRPr="002E1E33">
        <w:rPr>
          <w:b w:val="0"/>
          <w:sz w:val="24"/>
          <w:szCs w:val="24"/>
        </w:rPr>
        <w:t>г.         №</w:t>
      </w:r>
      <w:r w:rsidR="00455316" w:rsidRPr="002E1E33">
        <w:rPr>
          <w:b w:val="0"/>
          <w:sz w:val="24"/>
          <w:szCs w:val="24"/>
        </w:rPr>
        <w:t xml:space="preserve">  15</w:t>
      </w:r>
      <w:r w:rsidR="00520FF5" w:rsidRPr="002E1E33">
        <w:rPr>
          <w:b w:val="0"/>
          <w:sz w:val="24"/>
          <w:szCs w:val="24"/>
        </w:rPr>
        <w:tab/>
        <w:t xml:space="preserve">  </w:t>
      </w:r>
      <w:r w:rsidR="00520FF5" w:rsidRPr="002E1E33">
        <w:rPr>
          <w:b w:val="0"/>
          <w:sz w:val="24"/>
          <w:szCs w:val="24"/>
        </w:rPr>
        <w:tab/>
        <w:t xml:space="preserve">  </w:t>
      </w:r>
    </w:p>
    <w:p w:rsidR="00520FF5" w:rsidRPr="002E1E33" w:rsidRDefault="00520FF5" w:rsidP="008B20B7">
      <w:pPr>
        <w:pStyle w:val="Title"/>
        <w:ind w:firstLine="0"/>
        <w:jc w:val="both"/>
        <w:rPr>
          <w:b w:val="0"/>
          <w:sz w:val="24"/>
          <w:szCs w:val="24"/>
        </w:rPr>
      </w:pPr>
      <w:r w:rsidRPr="002E1E33">
        <w:rPr>
          <w:b w:val="0"/>
          <w:sz w:val="24"/>
          <w:szCs w:val="24"/>
        </w:rPr>
        <w:t>с. Петропавловка</w:t>
      </w:r>
    </w:p>
    <w:p w:rsidR="00520FF5" w:rsidRPr="002E1E33" w:rsidRDefault="00520FF5" w:rsidP="002E1E33">
      <w:pPr>
        <w:pStyle w:val="Title"/>
      </w:pPr>
      <w:r w:rsidRPr="002E1E33">
        <w:t>Об утверждении администрати</w:t>
      </w:r>
      <w:r w:rsidR="00E96526" w:rsidRPr="002E1E33">
        <w:t>вного регламента</w:t>
      </w:r>
      <w:r w:rsidRPr="002E1E33">
        <w:t xml:space="preserve"> администрации Петропавловского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A92299" w:rsidRPr="002E1E33">
        <w:t xml:space="preserve"> (с изменениями в ред. пост. 51 от 21.03.2016г.</w:t>
      </w:r>
      <w:r w:rsidR="002E1E33" w:rsidRPr="002E1E33">
        <w:t>, в ред. пост. №417 от 14.08.2018г.</w:t>
      </w:r>
      <w:r w:rsidR="00A92299" w:rsidRPr="002E1E33">
        <w:t>)</w:t>
      </w:r>
    </w:p>
    <w:p w:rsidR="00520FF5" w:rsidRPr="002E1E33" w:rsidRDefault="00520FF5" w:rsidP="008B20B7">
      <w:r w:rsidRPr="002E1E33">
        <w:t>В соответствии с Федеральным законом от 22.07.2010 года № 210-</w:t>
      </w:r>
      <w:r w:rsidRPr="002E1E33">
        <w:rPr>
          <w:rStyle w:val="apple-converted-space"/>
          <w:rFonts w:cs="Arial"/>
          <w:sz w:val="26"/>
          <w:szCs w:val="26"/>
        </w:rPr>
        <w:t xml:space="preserve"> </w:t>
      </w:r>
      <w:r w:rsidRPr="002E1E33">
        <w:rPr>
          <w:rStyle w:val="FontStyle11"/>
          <w:rFonts w:ascii="Arial" w:hAnsi="Arial" w:cs="Arial"/>
        </w:rPr>
        <w:t>ФЗ «Об организации предоставления государственных и муниципальных услуг»</w:t>
      </w:r>
      <w:r w:rsidRPr="002E1E33">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520FF5" w:rsidRPr="002E1E33" w:rsidRDefault="00520FF5" w:rsidP="008B20B7">
      <w:r w:rsidRPr="002E1E33">
        <w:t>Утвердить прилагаемый административный регламент администрации  Петропавловского</w:t>
      </w:r>
      <w:r w:rsidRPr="002E1E33">
        <w:rPr>
          <w:rStyle w:val="FontStyle11"/>
          <w:rFonts w:ascii="Arial" w:hAnsi="Arial" w:cs="Arial"/>
        </w:rPr>
        <w:t xml:space="preserve"> муниципального района Воронежской области</w:t>
      </w:r>
      <w:r w:rsidRPr="002E1E33">
        <w:t xml:space="preserve"> по предоставлению </w:t>
      </w:r>
      <w:r w:rsidRPr="002E1E33">
        <w:rPr>
          <w:rStyle w:val="FontStyle11"/>
          <w:rFonts w:ascii="Arial" w:hAnsi="Arial" w:cs="Arial"/>
        </w:rPr>
        <w:t>му</w:t>
      </w:r>
      <w:r w:rsidR="00E96526" w:rsidRPr="002E1E33">
        <w:rPr>
          <w:rStyle w:val="FontStyle11"/>
          <w:rFonts w:ascii="Arial" w:hAnsi="Arial" w:cs="Arial"/>
        </w:rPr>
        <w:t xml:space="preserve">ниципальной </w:t>
      </w:r>
      <w:r w:rsidRPr="002E1E33">
        <w:rPr>
          <w:rStyle w:val="FontStyle11"/>
          <w:rFonts w:ascii="Arial" w:hAnsi="Arial" w:cs="Arial"/>
        </w:rPr>
        <w:t xml:space="preserve">услуги </w:t>
      </w:r>
      <w:r w:rsidRPr="002E1E33">
        <w:t>«Предоставление сведений из реестра муниципального имущества».</w:t>
      </w:r>
    </w:p>
    <w:p w:rsidR="00520FF5" w:rsidRPr="002E1E33" w:rsidRDefault="00434925" w:rsidP="008B20B7">
      <w:r w:rsidRPr="002E1E33">
        <w:t>2</w:t>
      </w:r>
      <w:r w:rsidR="00520FF5" w:rsidRPr="002E1E33">
        <w:t>. Опубликовать настоящее постановление в официальном периодическом издании «Петропавловский муниципальный вестник».</w:t>
      </w:r>
    </w:p>
    <w:p w:rsidR="00520FF5" w:rsidRPr="002E1E33" w:rsidRDefault="00434925" w:rsidP="008B20B7">
      <w:r w:rsidRPr="002E1E33">
        <w:t>3</w:t>
      </w:r>
      <w:r w:rsidR="00520FF5" w:rsidRPr="002E1E33">
        <w:t xml:space="preserve">. Настоящее постановление вступает в силу с момента его официального опубликования. </w:t>
      </w:r>
    </w:p>
    <w:p w:rsidR="00520FF5" w:rsidRPr="002E1E33" w:rsidRDefault="00434925" w:rsidP="008B20B7">
      <w:r w:rsidRPr="002E1E33">
        <w:t>4</w:t>
      </w:r>
      <w:r w:rsidR="00520FF5" w:rsidRPr="002E1E33">
        <w:t>.</w:t>
      </w:r>
      <w:r w:rsidR="00520FF5" w:rsidRPr="002E1E33">
        <w:rPr>
          <w:color w:val="1E1E1E"/>
        </w:rPr>
        <w:t xml:space="preserve"> </w:t>
      </w:r>
      <w:r w:rsidR="00520FF5" w:rsidRPr="002E1E33">
        <w:t>Контроль за выполнением настоящего постановления возложить на руководителя аппарата администрации муниципального района В.И. Савенко.</w:t>
      </w:r>
    </w:p>
    <w:p w:rsidR="00520FF5" w:rsidRPr="002E1E33" w:rsidRDefault="00520FF5" w:rsidP="00520FF5">
      <w:pPr>
        <w:shd w:val="clear" w:color="auto" w:fill="FFFFFF"/>
        <w:rPr>
          <w:rFonts w:cs="Arial"/>
          <w:sz w:val="26"/>
          <w:szCs w:val="26"/>
        </w:rPr>
      </w:pPr>
      <w:r w:rsidRPr="002E1E33">
        <w:rPr>
          <w:rFonts w:cs="Arial"/>
          <w:sz w:val="26"/>
          <w:szCs w:val="26"/>
        </w:rPr>
        <w:t xml:space="preserve">Глава администрации </w:t>
      </w:r>
    </w:p>
    <w:p w:rsidR="00520FF5" w:rsidRPr="002E1E33" w:rsidRDefault="00520FF5" w:rsidP="00520FF5">
      <w:pPr>
        <w:shd w:val="clear" w:color="auto" w:fill="FFFFFF"/>
        <w:rPr>
          <w:rFonts w:cs="Arial"/>
          <w:sz w:val="26"/>
          <w:szCs w:val="26"/>
        </w:rPr>
      </w:pPr>
      <w:r w:rsidRPr="002E1E33">
        <w:rPr>
          <w:rFonts w:cs="Arial"/>
          <w:sz w:val="26"/>
          <w:szCs w:val="26"/>
        </w:rPr>
        <w:t>муниципального района                                                 А. С. Собкалов</w:t>
      </w:r>
    </w:p>
    <w:p w:rsidR="00520FF5" w:rsidRPr="002E1E33" w:rsidRDefault="00520FF5" w:rsidP="00520FF5">
      <w:pPr>
        <w:shd w:val="clear" w:color="auto" w:fill="FFFFFF"/>
        <w:jc w:val="center"/>
        <w:rPr>
          <w:rFonts w:cs="Arial"/>
          <w:sz w:val="26"/>
          <w:szCs w:val="26"/>
        </w:rPr>
      </w:pPr>
    </w:p>
    <w:p w:rsidR="00520FF5" w:rsidRPr="002E1E33" w:rsidRDefault="00520FF5" w:rsidP="00520FF5">
      <w:pPr>
        <w:shd w:val="clear" w:color="auto" w:fill="FFFFFF"/>
        <w:jc w:val="right"/>
        <w:rPr>
          <w:rFonts w:cs="Arial"/>
          <w:sz w:val="26"/>
          <w:szCs w:val="26"/>
        </w:rPr>
      </w:pPr>
    </w:p>
    <w:p w:rsidR="00520FF5" w:rsidRPr="002E1E33" w:rsidRDefault="00520FF5" w:rsidP="00520FF5">
      <w:pPr>
        <w:shd w:val="clear" w:color="auto" w:fill="FFFFFF"/>
        <w:jc w:val="right"/>
        <w:rPr>
          <w:rFonts w:cs="Arial"/>
          <w:sz w:val="26"/>
          <w:szCs w:val="26"/>
        </w:rPr>
      </w:pPr>
    </w:p>
    <w:p w:rsidR="00520FF5" w:rsidRPr="002E1E33" w:rsidRDefault="00520FF5" w:rsidP="00520FF5">
      <w:pPr>
        <w:shd w:val="clear" w:color="auto" w:fill="FFFFFF"/>
        <w:jc w:val="right"/>
        <w:rPr>
          <w:rFonts w:cs="Arial"/>
          <w:sz w:val="26"/>
          <w:szCs w:val="26"/>
        </w:rPr>
      </w:pPr>
    </w:p>
    <w:p w:rsidR="00520FF5" w:rsidRPr="002E1E33" w:rsidRDefault="00520FF5" w:rsidP="00520FF5">
      <w:pPr>
        <w:shd w:val="clear" w:color="auto" w:fill="FFFFFF"/>
        <w:jc w:val="right"/>
        <w:rPr>
          <w:rFonts w:cs="Arial"/>
          <w:sz w:val="26"/>
          <w:szCs w:val="26"/>
        </w:rPr>
      </w:pPr>
    </w:p>
    <w:p w:rsidR="00520FF5" w:rsidRPr="002E1E33" w:rsidRDefault="002E1E33" w:rsidP="008B20B7">
      <w:r>
        <w:br w:type="page"/>
      </w:r>
    </w:p>
    <w:p w:rsidR="00520FF5" w:rsidRPr="002E1E33" w:rsidRDefault="00520FF5" w:rsidP="008B20B7">
      <w:pPr>
        <w:jc w:val="right"/>
      </w:pPr>
      <w:r w:rsidRPr="002E1E33">
        <w:t>Утвержден</w:t>
      </w:r>
    </w:p>
    <w:p w:rsidR="00520FF5" w:rsidRPr="002E1E33" w:rsidRDefault="00520FF5" w:rsidP="008B20B7">
      <w:pPr>
        <w:jc w:val="right"/>
      </w:pPr>
      <w:r w:rsidRPr="002E1E33">
        <w:t xml:space="preserve">постановлением администрации </w:t>
      </w:r>
    </w:p>
    <w:p w:rsidR="00520FF5" w:rsidRPr="002E1E33" w:rsidRDefault="00520FF5" w:rsidP="008B20B7">
      <w:pPr>
        <w:jc w:val="right"/>
      </w:pPr>
      <w:r w:rsidRPr="002E1E33">
        <w:t xml:space="preserve">муниципального района </w:t>
      </w:r>
    </w:p>
    <w:p w:rsidR="002E1E33" w:rsidRDefault="00455316" w:rsidP="008B20B7">
      <w:pPr>
        <w:jc w:val="right"/>
      </w:pPr>
      <w:r w:rsidRPr="002E1E33">
        <w:t xml:space="preserve">№15 от 28.01.2016 </w:t>
      </w:r>
      <w:r w:rsidR="00520FF5" w:rsidRPr="002E1E33">
        <w:t>года</w:t>
      </w:r>
      <w:r w:rsidR="00A92299" w:rsidRPr="002E1E33">
        <w:t xml:space="preserve"> </w:t>
      </w:r>
    </w:p>
    <w:p w:rsidR="002E1E33" w:rsidRDefault="00A92299" w:rsidP="008B20B7">
      <w:pPr>
        <w:jc w:val="right"/>
      </w:pPr>
      <w:r w:rsidRPr="002E1E33">
        <w:t>(в ред. пост. №51 от 21.03.2016г.</w:t>
      </w:r>
      <w:r w:rsidR="002E1E33" w:rsidRPr="002E1E33">
        <w:t>,</w:t>
      </w:r>
    </w:p>
    <w:p w:rsidR="00520FF5" w:rsidRPr="002E1E33" w:rsidRDefault="002E1E33" w:rsidP="008B20B7">
      <w:pPr>
        <w:jc w:val="right"/>
      </w:pPr>
      <w:r w:rsidRPr="002E1E33">
        <w:t xml:space="preserve"> в ред. пост. №417 от 14.08.2018г.</w:t>
      </w:r>
      <w:r w:rsidR="00A92299" w:rsidRPr="002E1E33">
        <w:t>)</w:t>
      </w:r>
    </w:p>
    <w:p w:rsidR="009168C3" w:rsidRPr="002E1E33" w:rsidRDefault="009168C3" w:rsidP="008B20B7">
      <w:pPr>
        <w:jc w:val="right"/>
      </w:pPr>
    </w:p>
    <w:p w:rsidR="00C97E9F" w:rsidRPr="002E1E33" w:rsidRDefault="000D6C7E" w:rsidP="008B20B7">
      <w:pPr>
        <w:jc w:val="center"/>
      </w:pPr>
      <w:r w:rsidRPr="002E1E33">
        <w:t>АДМИНИСТРАТИВН</w:t>
      </w:r>
      <w:r w:rsidR="00D02CCC" w:rsidRPr="002E1E33">
        <w:t>ЫЙ</w:t>
      </w:r>
      <w:r w:rsidRPr="002E1E33">
        <w:t xml:space="preserve"> РЕГЛАМЕНТ</w:t>
      </w:r>
    </w:p>
    <w:p w:rsidR="00C97E9F" w:rsidRPr="002E1E33" w:rsidRDefault="000D6C7E" w:rsidP="008B20B7">
      <w:pPr>
        <w:jc w:val="center"/>
      </w:pPr>
      <w:r w:rsidRPr="002E1E33">
        <w:t xml:space="preserve">АДМИНИСТРАЦИИ </w:t>
      </w:r>
      <w:r w:rsidR="00520FF5" w:rsidRPr="002E1E33">
        <w:t xml:space="preserve">ПЕТРОПАВЛОВСКОГО </w:t>
      </w:r>
      <w:r w:rsidR="00B73E9E" w:rsidRPr="002E1E33">
        <w:t>МУНИЦИПАЛЬНОГО РАЙОНА</w:t>
      </w:r>
      <w:r w:rsidRPr="002E1E33">
        <w:t xml:space="preserve">  ВОРОНЕЖСКОЙ ОБЛАСТИ</w:t>
      </w:r>
    </w:p>
    <w:p w:rsidR="000D6C7E" w:rsidRPr="002E1E33" w:rsidRDefault="000D6C7E" w:rsidP="008B20B7">
      <w:pPr>
        <w:jc w:val="center"/>
      </w:pPr>
      <w:r w:rsidRPr="002E1E33">
        <w:t>ПО ПРЕДОСТАВЛЕНИЮ МУНИЦИПАЛЬНОЙ УСЛУГИ</w:t>
      </w:r>
    </w:p>
    <w:p w:rsidR="000D6C7E" w:rsidRPr="002E1E33" w:rsidRDefault="005646B4" w:rsidP="008B20B7">
      <w:pPr>
        <w:jc w:val="center"/>
        <w:rPr>
          <w:bCs/>
        </w:rPr>
      </w:pPr>
      <w:r w:rsidRPr="002E1E33">
        <w:t>«</w:t>
      </w:r>
      <w:r w:rsidR="00B73E9E" w:rsidRPr="002E1E33">
        <w:t>П</w:t>
      </w:r>
      <w:r w:rsidR="00FB65A0" w:rsidRPr="002E1E33">
        <w:t>РЕДОСТАВЛЕНИЕ СВЕДЕНИЙ ИЗ РЕЕСТРА МУНИЦИПАЛЬНОГО ИМУЩЕСТВА</w:t>
      </w:r>
      <w:r w:rsidRPr="002E1E33">
        <w:t>»</w:t>
      </w:r>
    </w:p>
    <w:p w:rsidR="000D6C7E" w:rsidRPr="002E1E33" w:rsidRDefault="004428F4" w:rsidP="008B20B7">
      <w:pPr>
        <w:jc w:val="center"/>
      </w:pPr>
      <w:r w:rsidRPr="002E1E33">
        <w:t>Общие положения</w:t>
      </w:r>
    </w:p>
    <w:p w:rsidR="000D6C7E" w:rsidRPr="002E1E33" w:rsidRDefault="000D6C7E" w:rsidP="008B20B7">
      <w:pPr>
        <w:jc w:val="center"/>
      </w:pPr>
    </w:p>
    <w:p w:rsidR="009179DA" w:rsidRPr="002E1E33" w:rsidRDefault="009179DA" w:rsidP="008B20B7">
      <w:r w:rsidRPr="002E1E33">
        <w:t>Предмет регулирования административного регламента.</w:t>
      </w:r>
    </w:p>
    <w:p w:rsidR="00B87851" w:rsidRPr="002E1E33" w:rsidRDefault="00B87851" w:rsidP="008B20B7">
      <w:r w:rsidRPr="002E1E33">
        <w:t>Предметом регулирования административного</w:t>
      </w:r>
      <w:r w:rsidR="000D6C7E" w:rsidRPr="002E1E33">
        <w:t xml:space="preserve"> </w:t>
      </w:r>
      <w:r w:rsidR="009179DA" w:rsidRPr="002E1E33">
        <w:t xml:space="preserve">регламента по предоставлению муниципальной услуги </w:t>
      </w:r>
      <w:r w:rsidR="005646B4" w:rsidRPr="002E1E33">
        <w:t>«</w:t>
      </w:r>
      <w:r w:rsidR="009179DA" w:rsidRPr="002E1E33">
        <w:t>П</w:t>
      </w:r>
      <w:r w:rsidR="00FB65A0" w:rsidRPr="002E1E33">
        <w:t>редоставление сведений из реестра муниципального имущества</w:t>
      </w:r>
      <w:r w:rsidR="005646B4" w:rsidRPr="002E1E33">
        <w:t>»</w:t>
      </w:r>
      <w:r w:rsidRPr="002E1E33">
        <w:t xml:space="preserve"> (далее – административный регламент) являются отношения,</w:t>
      </w:r>
      <w:r w:rsidR="00355810" w:rsidRPr="002E1E33">
        <w:t xml:space="preserve"> возникающие между заявителями, администрацией </w:t>
      </w:r>
      <w:r w:rsidR="00520FF5" w:rsidRPr="002E1E33">
        <w:t xml:space="preserve">Петропавловского муниципального района </w:t>
      </w:r>
      <w:r w:rsidR="00355810" w:rsidRPr="002E1E33">
        <w:t>и многофункциональными центрами предоставления</w:t>
      </w:r>
      <w:r w:rsidR="008E55EE" w:rsidRPr="002E1E33">
        <w:t xml:space="preserve"> государственных и муниципальных услуг (далее – М</w:t>
      </w:r>
      <w:r w:rsidR="00520FF5" w:rsidRPr="002E1E33">
        <w:t>Ц)</w:t>
      </w:r>
      <w:r w:rsidR="008E55EE" w:rsidRPr="002E1E33">
        <w:t>,</w:t>
      </w:r>
      <w:r w:rsidR="00355810" w:rsidRPr="002E1E33">
        <w:t xml:space="preserve"> </w:t>
      </w:r>
      <w:r w:rsidR="008E55EE" w:rsidRPr="002E1E33">
        <w:t xml:space="preserve">при </w:t>
      </w:r>
      <w:r w:rsidRPr="002E1E33">
        <w:t>предоставлени</w:t>
      </w:r>
      <w:r w:rsidR="008E55EE" w:rsidRPr="002E1E33">
        <w:t>и</w:t>
      </w:r>
      <w:r w:rsidR="00FB65A0" w:rsidRPr="002E1E33">
        <w:t xml:space="preserve"> сведений из реестра муниципального имущества</w:t>
      </w:r>
      <w:r w:rsidRPr="002E1E33">
        <w:t xml:space="preserve">, </w:t>
      </w:r>
      <w:r w:rsidR="008E55EE" w:rsidRPr="002E1E33">
        <w:t xml:space="preserve">а также </w:t>
      </w:r>
      <w:r w:rsidRPr="002E1E33">
        <w:t xml:space="preserve">определение </w:t>
      </w:r>
      <w:r w:rsidR="00355810" w:rsidRPr="002E1E33">
        <w:t xml:space="preserve">порядка, </w:t>
      </w:r>
      <w:r w:rsidRPr="002E1E33">
        <w:t xml:space="preserve">сроков и последовательности </w:t>
      </w:r>
      <w:r w:rsidR="0012746B" w:rsidRPr="002E1E33">
        <w:t xml:space="preserve">выполнения </w:t>
      </w:r>
      <w:r w:rsidRPr="002E1E33">
        <w:t xml:space="preserve">административных </w:t>
      </w:r>
      <w:r w:rsidR="0012746B" w:rsidRPr="002E1E33">
        <w:t>действий (</w:t>
      </w:r>
      <w:r w:rsidRPr="002E1E33">
        <w:t>процедур</w:t>
      </w:r>
      <w:r w:rsidR="0012746B" w:rsidRPr="002E1E33">
        <w:t>)</w:t>
      </w:r>
      <w:r w:rsidRPr="002E1E33">
        <w:t xml:space="preserve"> при </w:t>
      </w:r>
      <w:r w:rsidR="0012746B" w:rsidRPr="002E1E33">
        <w:t>предоставлении</w:t>
      </w:r>
      <w:r w:rsidRPr="002E1E33">
        <w:t xml:space="preserve"> муниципальной услуги.</w:t>
      </w:r>
    </w:p>
    <w:p w:rsidR="0012746B" w:rsidRPr="002E1E33" w:rsidRDefault="0012746B" w:rsidP="008B20B7">
      <w:r w:rsidRPr="002E1E33">
        <w:t xml:space="preserve"> Описание заявителей</w:t>
      </w:r>
    </w:p>
    <w:p w:rsidR="0038381B" w:rsidRPr="002E1E33" w:rsidRDefault="0012746B" w:rsidP="008B20B7">
      <w:r w:rsidRPr="002E1E33">
        <w:t>Заявителями являются физические и юридические лица</w:t>
      </w:r>
      <w:r w:rsidR="004321E9" w:rsidRPr="002E1E33">
        <w:t xml:space="preserve">. </w:t>
      </w:r>
      <w:r w:rsidRPr="002E1E33">
        <w:t xml:space="preserve"> заинтересованные в получении</w:t>
      </w:r>
      <w:r w:rsidR="004321E9" w:rsidRPr="002E1E33">
        <w:t xml:space="preserve"> сведений из реестра муниципального имущества</w:t>
      </w:r>
      <w:r w:rsidR="00520FF5" w:rsidRPr="002E1E33">
        <w:t xml:space="preserve"> Петропавловского муниципального района</w:t>
      </w:r>
      <w:r w:rsidR="004321E9" w:rsidRPr="002E1E33">
        <w:t xml:space="preserve">, </w:t>
      </w:r>
      <w:r w:rsidRPr="002E1E33">
        <w:t xml:space="preserve"> либо их законные представители, действующие в силу закона или на основании договора, доверенности (далее - заявитель, заявители)</w:t>
      </w:r>
      <w:r w:rsidR="0038381B" w:rsidRPr="002E1E33">
        <w:t>.</w:t>
      </w:r>
    </w:p>
    <w:p w:rsidR="0012746B" w:rsidRPr="002E1E33" w:rsidRDefault="0012746B" w:rsidP="008B20B7">
      <w:r w:rsidRPr="002E1E33">
        <w:t>Требования к порядку информирования о предоставлении муниципальной услуги</w:t>
      </w:r>
    </w:p>
    <w:p w:rsidR="00DE7436" w:rsidRPr="002E1E33" w:rsidRDefault="00D93708" w:rsidP="008B20B7">
      <w:r w:rsidRPr="002E1E33">
        <w:t xml:space="preserve"> </w:t>
      </w:r>
      <w:r w:rsidR="00DE7436" w:rsidRPr="002E1E33">
        <w:t>Орган, предоставляющий муниципальную услугу:</w:t>
      </w:r>
      <w:r w:rsidR="0038381B" w:rsidRPr="002E1E33">
        <w:t xml:space="preserve"> </w:t>
      </w:r>
      <w:r w:rsidR="00DE7436" w:rsidRPr="002E1E33">
        <w:t xml:space="preserve">администрация </w:t>
      </w:r>
      <w:r w:rsidR="00520FF5" w:rsidRPr="002E1E33">
        <w:t xml:space="preserve">Петропавловского муниципального района </w:t>
      </w:r>
      <w:r w:rsidR="00DE7436" w:rsidRPr="002E1E33">
        <w:t>(далее – администрация).</w:t>
      </w:r>
    </w:p>
    <w:p w:rsidR="00DE7436" w:rsidRPr="002E1E33" w:rsidRDefault="00DE7436" w:rsidP="008B20B7">
      <w:r w:rsidRPr="002E1E33">
        <w:t xml:space="preserve">Администрация расположена по адресу: </w:t>
      </w:r>
      <w:r w:rsidR="003E1332" w:rsidRPr="002E1E33">
        <w:t>397670, Воронежская область, Петропавловский район, с.Петропавловка, ул.Победы,28.</w:t>
      </w:r>
    </w:p>
    <w:p w:rsidR="00BC7A9A" w:rsidRPr="002E1E33" w:rsidRDefault="00BC7A9A" w:rsidP="008B20B7">
      <w:r w:rsidRPr="002E1E33">
        <w:t xml:space="preserve">За предоставлением муниципальной услуги заявитель может также обратиться в </w:t>
      </w:r>
      <w:r w:rsidR="00627FC2" w:rsidRPr="002E1E33">
        <w:t xml:space="preserve">Многофункциональный центр предоставления государственных и муниципальных услуг (далее – </w:t>
      </w:r>
      <w:r w:rsidRPr="002E1E33">
        <w:t>МФЦ</w:t>
      </w:r>
      <w:r w:rsidR="00627FC2" w:rsidRPr="002E1E33">
        <w:t>)</w:t>
      </w:r>
      <w:r w:rsidRPr="002E1E33">
        <w:t>.</w:t>
      </w:r>
    </w:p>
    <w:p w:rsidR="00627FC2" w:rsidRPr="002E1E33" w:rsidRDefault="00002904" w:rsidP="008B20B7">
      <w:r w:rsidRPr="002E1E33">
        <w:t>Информация</w:t>
      </w:r>
      <w:r w:rsidR="00627FC2" w:rsidRPr="002E1E33">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3E1332" w:rsidRPr="002E1E33">
        <w:t xml:space="preserve"> </w:t>
      </w:r>
      <w:r w:rsidR="003E1332" w:rsidRPr="002E1E33">
        <w:rPr>
          <w:lang w:val="en-US"/>
        </w:rPr>
        <w:t>www</w:t>
      </w:r>
      <w:r w:rsidR="003E1332" w:rsidRPr="002E1E33">
        <w:t xml:space="preserve">. </w:t>
      </w:r>
      <w:r w:rsidR="003E1332" w:rsidRPr="002E1E33">
        <w:rPr>
          <w:lang w:val="en-US"/>
        </w:rPr>
        <w:t>petropavlovka</w:t>
      </w:r>
      <w:r w:rsidR="003E1332" w:rsidRPr="002E1E33">
        <w:t>.</w:t>
      </w:r>
      <w:r w:rsidR="003E1332" w:rsidRPr="002E1E33">
        <w:rPr>
          <w:lang w:val="en-US"/>
        </w:rPr>
        <w:t>com</w:t>
      </w:r>
      <w:r w:rsidR="00627FC2" w:rsidRPr="002E1E33">
        <w:t xml:space="preserve">, МФЦ приводятся в приложении </w:t>
      </w:r>
      <w:r w:rsidR="0075454E" w:rsidRPr="002E1E33">
        <w:t>№</w:t>
      </w:r>
      <w:r w:rsidR="00627FC2" w:rsidRPr="002E1E33">
        <w:t xml:space="preserve"> 1 к настоящему Административному регламенту и размещаются:</w:t>
      </w:r>
    </w:p>
    <w:p w:rsidR="00002904" w:rsidRPr="002E1E33" w:rsidRDefault="00002904" w:rsidP="008B20B7">
      <w:r w:rsidRPr="002E1E33">
        <w:t xml:space="preserve">на официальном сайте </w:t>
      </w:r>
      <w:r w:rsidR="00A23DFA" w:rsidRPr="002E1E33">
        <w:t>администрации</w:t>
      </w:r>
      <w:r w:rsidRPr="002E1E33">
        <w:t xml:space="preserve"> в сети Интернет (</w:t>
      </w:r>
      <w:r w:rsidR="003E1332" w:rsidRPr="002E1E33">
        <w:rPr>
          <w:lang w:val="en-US"/>
        </w:rPr>
        <w:t>www</w:t>
      </w:r>
      <w:r w:rsidR="003E1332" w:rsidRPr="002E1E33">
        <w:t xml:space="preserve">. </w:t>
      </w:r>
      <w:r w:rsidR="003E1332" w:rsidRPr="002E1E33">
        <w:rPr>
          <w:lang w:val="en-US"/>
        </w:rPr>
        <w:t>petropavlovka</w:t>
      </w:r>
      <w:r w:rsidR="003E1332" w:rsidRPr="002E1E33">
        <w:t>.</w:t>
      </w:r>
      <w:r w:rsidR="003E1332" w:rsidRPr="002E1E33">
        <w:rPr>
          <w:lang w:val="en-US"/>
        </w:rPr>
        <w:t>com</w:t>
      </w:r>
      <w:r w:rsidRPr="002E1E33">
        <w:t>);</w:t>
      </w:r>
    </w:p>
    <w:p w:rsidR="00002904" w:rsidRPr="002E1E33" w:rsidRDefault="00002904" w:rsidP="008B20B7">
      <w:r w:rsidRPr="002E1E33">
        <w:t xml:space="preserve">в информационной системе Воронежской области </w:t>
      </w:r>
      <w:r w:rsidR="005646B4" w:rsidRPr="002E1E33">
        <w:t>«</w:t>
      </w:r>
      <w:r w:rsidRPr="002E1E33">
        <w:t>Портал государственных и муниципальных услуг Воронежской области</w:t>
      </w:r>
      <w:r w:rsidR="005646B4" w:rsidRPr="002E1E33">
        <w:t>»</w:t>
      </w:r>
      <w:r w:rsidRPr="002E1E33">
        <w:t xml:space="preserve"> (pgu.</w:t>
      </w:r>
      <w:r w:rsidR="005646B4" w:rsidRPr="002E1E33">
        <w:t>govvrn</w:t>
      </w:r>
      <w:r w:rsidRPr="002E1E33">
        <w:t>.ru) (далее - Портал государственных и муниципальных услуг Воронежской области);</w:t>
      </w:r>
    </w:p>
    <w:p w:rsidR="00002904" w:rsidRPr="002E1E33" w:rsidRDefault="00002904" w:rsidP="008B20B7">
      <w:r w:rsidRPr="002E1E33">
        <w:t>на Едином портале государственных и муниципальных услуг (функций) в сети Интернет (www.gosuslugi.ru);</w:t>
      </w:r>
    </w:p>
    <w:p w:rsidR="00002904" w:rsidRPr="002E1E33" w:rsidRDefault="00002904" w:rsidP="008B20B7">
      <w:r w:rsidRPr="002E1E33">
        <w:t>на официальном сайте МФЦ (mfc.vr</w:t>
      </w:r>
      <w:r w:rsidR="00C50821" w:rsidRPr="002E1E33">
        <w:rPr>
          <w:lang w:val="en-US"/>
        </w:rPr>
        <w:t>n</w:t>
      </w:r>
      <w:r w:rsidRPr="002E1E33">
        <w:t>.ru);</w:t>
      </w:r>
    </w:p>
    <w:p w:rsidR="00002904" w:rsidRPr="002E1E33" w:rsidRDefault="00002904" w:rsidP="008B20B7">
      <w:r w:rsidRPr="002E1E33">
        <w:t xml:space="preserve">на информационном стенде в </w:t>
      </w:r>
      <w:r w:rsidR="007B74F3" w:rsidRPr="002E1E33">
        <w:t>администрации</w:t>
      </w:r>
      <w:r w:rsidRPr="002E1E33">
        <w:t>;</w:t>
      </w:r>
    </w:p>
    <w:p w:rsidR="00002904" w:rsidRPr="002E1E33" w:rsidRDefault="00002904" w:rsidP="008B20B7">
      <w:r w:rsidRPr="002E1E33">
        <w:t>на информационном стенде в МФЦ.</w:t>
      </w:r>
    </w:p>
    <w:p w:rsidR="0088602E" w:rsidRPr="002E1E33" w:rsidRDefault="0075454E" w:rsidP="008B20B7">
      <w:r w:rsidRPr="002E1E33">
        <w:lastRenderedPageBreak/>
        <w:t>С</w:t>
      </w:r>
      <w:r w:rsidR="007B74F3" w:rsidRPr="002E1E33">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2E1E33">
        <w:t>.</w:t>
      </w:r>
    </w:p>
    <w:p w:rsidR="005F5EDD" w:rsidRPr="002E1E33" w:rsidRDefault="005F5EDD" w:rsidP="008B20B7">
      <w:r w:rsidRPr="002E1E33">
        <w:t>непосредственно в администрации,</w:t>
      </w:r>
    </w:p>
    <w:p w:rsidR="005F5EDD" w:rsidRPr="002E1E33" w:rsidRDefault="005F5EDD" w:rsidP="008B20B7">
      <w:r w:rsidRPr="002E1E33">
        <w:t>непосредственно в МФЦ;</w:t>
      </w:r>
    </w:p>
    <w:p w:rsidR="005F5EDD" w:rsidRPr="002E1E33" w:rsidRDefault="005F5EDD" w:rsidP="008B20B7">
      <w:r w:rsidRPr="002E1E33">
        <w:t>с использованием средств телефонной связи, средств сети Интернет.</w:t>
      </w:r>
    </w:p>
    <w:p w:rsidR="005F5EDD" w:rsidRPr="002E1E33" w:rsidRDefault="00DF12B2" w:rsidP="008B20B7">
      <w:r w:rsidRPr="002E1E33">
        <w:t xml:space="preserve"> </w:t>
      </w:r>
      <w:r w:rsidR="005F5EDD" w:rsidRPr="002E1E33">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2E1E33">
        <w:t>администрации</w:t>
      </w:r>
      <w:r w:rsidR="005F5EDD" w:rsidRPr="002E1E33">
        <w:t>, МФЦ (далее - уполномоченные должностные лица).</w:t>
      </w:r>
    </w:p>
    <w:p w:rsidR="005F5EDD" w:rsidRPr="002E1E33" w:rsidRDefault="005F5EDD" w:rsidP="008B20B7">
      <w:r w:rsidRPr="002E1E33">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2E1E33" w:rsidRDefault="005F5EDD" w:rsidP="008B20B7">
      <w:r w:rsidRPr="002E1E33">
        <w:t xml:space="preserve">На информационных стендах в местах предоставления муниципальной услуги, а также на официальных сайтах </w:t>
      </w:r>
      <w:r w:rsidR="00143138" w:rsidRPr="002E1E33">
        <w:t>администрации</w:t>
      </w:r>
      <w:r w:rsidRPr="002E1E33">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2E1E33" w:rsidRDefault="005F5EDD" w:rsidP="008B20B7">
      <w:r w:rsidRPr="002E1E33">
        <w:t>текст настоящего Административного регламента;</w:t>
      </w:r>
    </w:p>
    <w:p w:rsidR="005F5EDD" w:rsidRPr="002E1E33" w:rsidRDefault="005F5EDD" w:rsidP="008B20B7">
      <w:r w:rsidRPr="002E1E33">
        <w:t>тексты, выдержки из нормативных правовых актов, регулирующих предоставление муниципальной услуги;</w:t>
      </w:r>
    </w:p>
    <w:p w:rsidR="005F5EDD" w:rsidRPr="002E1E33" w:rsidRDefault="005F5EDD" w:rsidP="008B20B7">
      <w:r w:rsidRPr="002E1E33">
        <w:t>формы, образцы заявлений, иных документов.</w:t>
      </w:r>
    </w:p>
    <w:p w:rsidR="005F5EDD" w:rsidRPr="002E1E33" w:rsidRDefault="00DF12B2" w:rsidP="008B20B7">
      <w:r w:rsidRPr="002E1E33">
        <w:t xml:space="preserve"> </w:t>
      </w:r>
      <w:r w:rsidR="005F5EDD" w:rsidRPr="002E1E33">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2E1E33" w:rsidRDefault="005F5EDD" w:rsidP="008B20B7">
      <w:r w:rsidRPr="002E1E33">
        <w:t>о порядке предоставления муниципальной услуги;</w:t>
      </w:r>
    </w:p>
    <w:p w:rsidR="005F5EDD" w:rsidRPr="002E1E33" w:rsidRDefault="005F5EDD" w:rsidP="008B20B7">
      <w:r w:rsidRPr="002E1E33">
        <w:t>о ходе предоставления муниципальной услуги;</w:t>
      </w:r>
    </w:p>
    <w:p w:rsidR="005F5EDD" w:rsidRPr="002E1E33" w:rsidRDefault="005F5EDD" w:rsidP="008B20B7">
      <w:r w:rsidRPr="002E1E33">
        <w:t>об отказе в предоставлении муниципальной услуги.</w:t>
      </w:r>
    </w:p>
    <w:p w:rsidR="005F5EDD" w:rsidRPr="002E1E33" w:rsidRDefault="00DF12B2" w:rsidP="008B20B7">
      <w:r w:rsidRPr="002E1E33">
        <w:t xml:space="preserve"> </w:t>
      </w:r>
      <w:r w:rsidR="005F5EDD" w:rsidRPr="002E1E33">
        <w:t>Информация о сроке завершения оформления документов и возможности их получения заявителю сообщается при подаче документов.</w:t>
      </w:r>
    </w:p>
    <w:p w:rsidR="005F5EDD" w:rsidRPr="002E1E33" w:rsidRDefault="00DF12B2" w:rsidP="008B20B7">
      <w:r w:rsidRPr="002E1E33">
        <w:t xml:space="preserve"> </w:t>
      </w:r>
      <w:r w:rsidR="005F5EDD" w:rsidRPr="002E1E33">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2E1E33">
        <w:t>уполномоченными должностными лицами</w:t>
      </w:r>
      <w:r w:rsidR="005F5EDD" w:rsidRPr="002E1E33">
        <w:t>.</w:t>
      </w:r>
    </w:p>
    <w:p w:rsidR="005F5EDD" w:rsidRPr="002E1E33" w:rsidRDefault="005F5EDD" w:rsidP="008B20B7">
      <w:r w:rsidRPr="002E1E33">
        <w:t>При ответах на телефо</w:t>
      </w:r>
      <w:r w:rsidR="0075454E" w:rsidRPr="002E1E33">
        <w:t xml:space="preserve">нные звонки и устные </w:t>
      </w:r>
      <w:r w:rsidR="00E96526" w:rsidRPr="002E1E33">
        <w:t>обращения,</w:t>
      </w:r>
      <w:r w:rsidR="0075454E" w:rsidRPr="002E1E33">
        <w:t xml:space="preserve"> уполномоченные должностные лица</w:t>
      </w:r>
      <w:r w:rsidRPr="002E1E33">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2E1E33" w:rsidRDefault="005F5EDD" w:rsidP="008B20B7">
      <w:r w:rsidRPr="002E1E33">
        <w:t xml:space="preserve">При отсутствии у </w:t>
      </w:r>
      <w:r w:rsidR="0075454E" w:rsidRPr="002E1E33">
        <w:t>уполномоченного должностного лица</w:t>
      </w:r>
      <w:r w:rsidRPr="002E1E33">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2E1E33" w:rsidRDefault="0075454E" w:rsidP="008B20B7"/>
    <w:p w:rsidR="000D6C7E" w:rsidRPr="002E1E33" w:rsidRDefault="004428F4" w:rsidP="008B20B7">
      <w:r w:rsidRPr="002E1E33">
        <w:t>Стандарт предоставления муниципальной услуги</w:t>
      </w:r>
    </w:p>
    <w:p w:rsidR="000D6C7E" w:rsidRPr="002E1E33" w:rsidRDefault="000D6C7E" w:rsidP="008B20B7"/>
    <w:p w:rsidR="000D6C7E" w:rsidRPr="002E1E33" w:rsidRDefault="000D6C7E" w:rsidP="008B20B7">
      <w:r w:rsidRPr="002E1E33">
        <w:lastRenderedPageBreak/>
        <w:t xml:space="preserve">Наименование муниципальной услуги – </w:t>
      </w:r>
      <w:r w:rsidR="005646B4" w:rsidRPr="002E1E33">
        <w:t>«</w:t>
      </w:r>
      <w:r w:rsidR="00454D49" w:rsidRPr="002E1E33">
        <w:t>Предоставление сведений из реестра муниципального имущества</w:t>
      </w:r>
      <w:r w:rsidR="005646B4" w:rsidRPr="002E1E33">
        <w:t>»</w:t>
      </w:r>
      <w:r w:rsidRPr="002E1E33">
        <w:t>.</w:t>
      </w:r>
    </w:p>
    <w:p w:rsidR="000D6C7E" w:rsidRPr="002E1E33" w:rsidRDefault="000D6C7E" w:rsidP="008B20B7">
      <w:r w:rsidRPr="002E1E33">
        <w:t>Наименование органа, представляющего муниципальную услугу.</w:t>
      </w:r>
    </w:p>
    <w:p w:rsidR="000D6C7E" w:rsidRPr="002E1E33" w:rsidRDefault="000D6C7E" w:rsidP="008B20B7">
      <w:r w:rsidRPr="002E1E33">
        <w:t>Орган, предоставляющий муниципальную услугу: администрация</w:t>
      </w:r>
      <w:r w:rsidR="00FD6BFC" w:rsidRPr="002E1E33">
        <w:t xml:space="preserve"> Петропавловского муниципального района</w:t>
      </w:r>
      <w:r w:rsidRPr="002E1E33">
        <w:t>.</w:t>
      </w:r>
    </w:p>
    <w:p w:rsidR="007C4B4C" w:rsidRPr="002E1E33" w:rsidRDefault="007C4B4C" w:rsidP="008B20B7">
      <w:r w:rsidRPr="002E1E33">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2E1E33">
        <w:t xml:space="preserve">Решением СНД </w:t>
      </w:r>
      <w:r w:rsidR="00FD6BFC" w:rsidRPr="002E1E33">
        <w:t xml:space="preserve">Петропавловского муниципального района </w:t>
      </w:r>
      <w:r w:rsidR="00A91F66" w:rsidRPr="002E1E33">
        <w:t xml:space="preserve">от </w:t>
      </w:r>
      <w:r w:rsidR="005646B4" w:rsidRPr="002E1E33">
        <w:t>«</w:t>
      </w:r>
      <w:r w:rsidR="00FD6BFC" w:rsidRPr="002E1E33">
        <w:t>16</w:t>
      </w:r>
      <w:r w:rsidR="005646B4" w:rsidRPr="002E1E33">
        <w:t>»</w:t>
      </w:r>
      <w:r w:rsidR="00F56E1B" w:rsidRPr="002E1E33">
        <w:t xml:space="preserve"> </w:t>
      </w:r>
      <w:r w:rsidR="00442741" w:rsidRPr="002E1E33">
        <w:t>ноября 2011</w:t>
      </w:r>
      <w:r w:rsidR="00FD6BFC" w:rsidRPr="002E1E33">
        <w:t xml:space="preserve"> </w:t>
      </w:r>
      <w:r w:rsidR="00A91F66" w:rsidRPr="002E1E33">
        <w:t>года</w:t>
      </w:r>
      <w:r w:rsidR="00442741" w:rsidRPr="002E1E33">
        <w:t xml:space="preserve"> №32</w:t>
      </w:r>
      <w:r w:rsidR="00A91F66" w:rsidRPr="002E1E33">
        <w:t>.</w:t>
      </w:r>
    </w:p>
    <w:p w:rsidR="000D6C7E" w:rsidRPr="002E1E33" w:rsidRDefault="000D6C7E" w:rsidP="008B20B7">
      <w:r w:rsidRPr="002E1E33">
        <w:t>2.</w:t>
      </w:r>
      <w:r w:rsidR="00830A03" w:rsidRPr="002E1E33">
        <w:t>3</w:t>
      </w:r>
      <w:r w:rsidRPr="002E1E33">
        <w:t>.</w:t>
      </w:r>
      <w:r w:rsidR="00830A03" w:rsidRPr="002E1E33">
        <w:t xml:space="preserve"> </w:t>
      </w:r>
      <w:r w:rsidRPr="002E1E33">
        <w:t>Результат предос</w:t>
      </w:r>
      <w:r w:rsidR="00E96526" w:rsidRPr="002E1E33">
        <w:t>тавления муниципальной услуги.</w:t>
      </w:r>
    </w:p>
    <w:p w:rsidR="00E77014" w:rsidRPr="002E1E33" w:rsidRDefault="00E77014" w:rsidP="008B20B7">
      <w:r w:rsidRPr="002E1E33">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0D6C7E" w:rsidRPr="002E1E33" w:rsidRDefault="00830A03" w:rsidP="008B20B7">
      <w:r w:rsidRPr="002E1E33">
        <w:t>2.4</w:t>
      </w:r>
      <w:r w:rsidR="000D6C7E" w:rsidRPr="002E1E33">
        <w:t>.Срок предоставления муниципальной услуги.</w:t>
      </w:r>
    </w:p>
    <w:p w:rsidR="00E77014" w:rsidRPr="002E1E33" w:rsidRDefault="00E77014" w:rsidP="008B20B7">
      <w:r w:rsidRPr="002E1E33">
        <w:t>2.4.1. Срок предоставления муниципальной услуги - 10 календарных дней с момента регистрации поступившего заявления.</w:t>
      </w:r>
    </w:p>
    <w:p w:rsidR="00E77014" w:rsidRPr="002E1E33" w:rsidRDefault="00E77014" w:rsidP="008B20B7">
      <w:r w:rsidRPr="002E1E33">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E77014" w:rsidRPr="002E1E33" w:rsidRDefault="00E77014" w:rsidP="008B20B7">
      <w:r w:rsidRPr="002E1E33">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E77014" w:rsidRPr="002E1E33" w:rsidRDefault="00E77014" w:rsidP="008B20B7">
      <w:r w:rsidRPr="002E1E33">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77014" w:rsidRPr="002E1E33" w:rsidRDefault="00E77014" w:rsidP="008B20B7">
      <w:r w:rsidRPr="002E1E33">
        <w:t>Оснований для приостановления сроков предоставления муниципальной услуги законодательством не предусмотрено.</w:t>
      </w:r>
    </w:p>
    <w:p w:rsidR="000D6C7E" w:rsidRPr="002E1E33" w:rsidRDefault="000D6C7E" w:rsidP="008B20B7">
      <w:r w:rsidRPr="002E1E33">
        <w:t>Правовые основы для предоставления муниципальной услуги.</w:t>
      </w:r>
    </w:p>
    <w:p w:rsidR="00E77014" w:rsidRPr="002E1E33" w:rsidRDefault="00E77014" w:rsidP="008B20B7">
      <w:r w:rsidRPr="002E1E33">
        <w:t>Предоставление муниципальной услуги по предоставлению сведений из реестра муниципального имущества осуществляется в соответствии с:</w:t>
      </w:r>
    </w:p>
    <w:p w:rsidR="00E77014" w:rsidRPr="002E1E33" w:rsidRDefault="00E77014" w:rsidP="008B20B7">
      <w:r w:rsidRPr="002E1E33">
        <w:t>Конституцией Российской Федерации (</w:t>
      </w:r>
      <w:r w:rsidR="005646B4" w:rsidRPr="002E1E33">
        <w:t>«</w:t>
      </w:r>
      <w:r w:rsidRPr="002E1E33">
        <w:t>Собрание законодательства РФ</w:t>
      </w:r>
      <w:r w:rsidR="005646B4" w:rsidRPr="002E1E33">
        <w:t>»</w:t>
      </w:r>
      <w:r w:rsidRPr="002E1E33">
        <w:t xml:space="preserve">, 26.01.2009, </w:t>
      </w:r>
      <w:r w:rsidR="00296379" w:rsidRPr="002E1E33">
        <w:t>№</w:t>
      </w:r>
      <w:r w:rsidRPr="002E1E33">
        <w:t xml:space="preserve"> 4, ст. 445; </w:t>
      </w:r>
      <w:r w:rsidR="005646B4" w:rsidRPr="002E1E33">
        <w:t>«</w:t>
      </w:r>
      <w:r w:rsidRPr="002E1E33">
        <w:t>Российская газета</w:t>
      </w:r>
      <w:r w:rsidR="005646B4" w:rsidRPr="002E1E33">
        <w:t>»</w:t>
      </w:r>
      <w:r w:rsidRPr="002E1E33">
        <w:t xml:space="preserve">, 25.12.1993, </w:t>
      </w:r>
      <w:r w:rsidR="005646B4" w:rsidRPr="002E1E33">
        <w:t>«</w:t>
      </w:r>
      <w:r w:rsidRPr="002E1E33">
        <w:t>Парламентская газета</w:t>
      </w:r>
      <w:r w:rsidR="005646B4" w:rsidRPr="002E1E33">
        <w:t>»</w:t>
      </w:r>
      <w:r w:rsidRPr="002E1E33">
        <w:t xml:space="preserve">, 23-29.01.2009 </w:t>
      </w:r>
      <w:r w:rsidR="00296379" w:rsidRPr="002E1E33">
        <w:t>№</w:t>
      </w:r>
      <w:r w:rsidRPr="002E1E33">
        <w:t xml:space="preserve"> 4);</w:t>
      </w:r>
    </w:p>
    <w:p w:rsidR="00E77014" w:rsidRPr="002E1E33" w:rsidRDefault="00E77014" w:rsidP="008B20B7">
      <w:r w:rsidRPr="002E1E33">
        <w:t xml:space="preserve">Федеральным законом от 27.07.2010 </w:t>
      </w:r>
      <w:r w:rsidR="00296379" w:rsidRPr="002E1E33">
        <w:t>№</w:t>
      </w:r>
      <w:r w:rsidRPr="002E1E33">
        <w:t xml:space="preserve"> 210-ФЗ </w:t>
      </w:r>
      <w:r w:rsidR="005646B4" w:rsidRPr="002E1E33">
        <w:t>«</w:t>
      </w:r>
      <w:r w:rsidRPr="002E1E33">
        <w:t>Об организации предоставления государственных и муниципальных услуг</w:t>
      </w:r>
      <w:r w:rsidR="005646B4" w:rsidRPr="002E1E33">
        <w:t>»</w:t>
      </w:r>
      <w:r w:rsidRPr="002E1E33">
        <w:t xml:space="preserve"> (</w:t>
      </w:r>
      <w:r w:rsidR="005646B4" w:rsidRPr="002E1E33">
        <w:t>«</w:t>
      </w:r>
      <w:r w:rsidRPr="002E1E33">
        <w:t>Российская газета</w:t>
      </w:r>
      <w:r w:rsidR="005646B4" w:rsidRPr="002E1E33">
        <w:t>»</w:t>
      </w:r>
      <w:r w:rsidRPr="002E1E33">
        <w:t xml:space="preserve">, 30.07.2010, </w:t>
      </w:r>
      <w:r w:rsidR="00296379" w:rsidRPr="002E1E33">
        <w:t>№</w:t>
      </w:r>
      <w:r w:rsidRPr="002E1E33">
        <w:t xml:space="preserve"> 168; </w:t>
      </w:r>
      <w:r w:rsidR="005646B4" w:rsidRPr="002E1E33">
        <w:t>«</w:t>
      </w:r>
      <w:r w:rsidRPr="002E1E33">
        <w:t>Собрание законодательства РФ</w:t>
      </w:r>
      <w:r w:rsidR="005646B4" w:rsidRPr="002E1E33">
        <w:t>»</w:t>
      </w:r>
      <w:r w:rsidRPr="002E1E33">
        <w:t xml:space="preserve">, 02.08.2010, </w:t>
      </w:r>
      <w:r w:rsidR="00296379" w:rsidRPr="002E1E33">
        <w:t>№</w:t>
      </w:r>
      <w:r w:rsidRPr="002E1E33">
        <w:t xml:space="preserve"> 31, ст. 4179);</w:t>
      </w:r>
    </w:p>
    <w:p w:rsidR="00F56E1B" w:rsidRPr="002E1E33" w:rsidRDefault="00E77014" w:rsidP="008B20B7">
      <w:r w:rsidRPr="002E1E33">
        <w:t xml:space="preserve">Федеральным законом от 06.10.2003 </w:t>
      </w:r>
      <w:r w:rsidR="00296379" w:rsidRPr="002E1E33">
        <w:t>№</w:t>
      </w:r>
      <w:r w:rsidRPr="002E1E33">
        <w:t xml:space="preserve"> 131-ФЗ </w:t>
      </w:r>
      <w:r w:rsidR="005646B4" w:rsidRPr="002E1E33">
        <w:t>«</w:t>
      </w:r>
      <w:r w:rsidRPr="002E1E33">
        <w:t>Об общих принципах организации местного самоуправления в Российской Федерации</w:t>
      </w:r>
      <w:r w:rsidR="005646B4" w:rsidRPr="002E1E33">
        <w:t>»</w:t>
      </w:r>
      <w:r w:rsidRPr="002E1E33">
        <w:t xml:space="preserve"> (</w:t>
      </w:r>
      <w:r w:rsidR="005646B4" w:rsidRPr="002E1E33">
        <w:t>«</w:t>
      </w:r>
      <w:r w:rsidRPr="002E1E33">
        <w:t>Собрание законодательства РФ</w:t>
      </w:r>
      <w:r w:rsidR="005646B4" w:rsidRPr="002E1E33">
        <w:t>»</w:t>
      </w:r>
      <w:r w:rsidRPr="002E1E33">
        <w:t xml:space="preserve">, 06.10.2003, </w:t>
      </w:r>
      <w:r w:rsidR="00296379" w:rsidRPr="002E1E33">
        <w:t>№</w:t>
      </w:r>
      <w:r w:rsidRPr="002E1E33">
        <w:t xml:space="preserve"> 40, ст. 3822; </w:t>
      </w:r>
      <w:r w:rsidR="005646B4" w:rsidRPr="002E1E33">
        <w:t>«</w:t>
      </w:r>
      <w:r w:rsidRPr="002E1E33">
        <w:t>Парламентская газета</w:t>
      </w:r>
      <w:r w:rsidR="005646B4" w:rsidRPr="002E1E33">
        <w:t>»</w:t>
      </w:r>
      <w:r w:rsidRPr="002E1E33">
        <w:t xml:space="preserve">, 08.10.2003, </w:t>
      </w:r>
      <w:r w:rsidR="00296379" w:rsidRPr="002E1E33">
        <w:t>№</w:t>
      </w:r>
      <w:r w:rsidRPr="002E1E33">
        <w:t xml:space="preserve"> 186; </w:t>
      </w:r>
      <w:r w:rsidR="005646B4" w:rsidRPr="002E1E33">
        <w:t>«</w:t>
      </w:r>
      <w:r w:rsidRPr="002E1E33">
        <w:t>Российская газета</w:t>
      </w:r>
      <w:r w:rsidR="005646B4" w:rsidRPr="002E1E33">
        <w:t>»</w:t>
      </w:r>
      <w:r w:rsidRPr="002E1E33">
        <w:t xml:space="preserve">, 08.10.2003, </w:t>
      </w:r>
      <w:r w:rsidR="00296379" w:rsidRPr="002E1E33">
        <w:t>№</w:t>
      </w:r>
      <w:r w:rsidRPr="002E1E33">
        <w:t xml:space="preserve"> 202);</w:t>
      </w:r>
    </w:p>
    <w:p w:rsidR="00F56E1B" w:rsidRPr="002E1E33" w:rsidRDefault="00E77014" w:rsidP="008B20B7">
      <w:r w:rsidRPr="002E1E33">
        <w:t xml:space="preserve">Приказом Минэкономразвития РФ от 30.08.2011 </w:t>
      </w:r>
      <w:r w:rsidR="00296379" w:rsidRPr="002E1E33">
        <w:t>№</w:t>
      </w:r>
      <w:r w:rsidRPr="002E1E33">
        <w:t xml:space="preserve"> 424 </w:t>
      </w:r>
      <w:r w:rsidR="005646B4" w:rsidRPr="002E1E33">
        <w:t>«</w:t>
      </w:r>
      <w:r w:rsidRPr="002E1E33">
        <w:t>Об утверждении Порядка ведения органами местного самоуправления реестров муниципального имущества</w:t>
      </w:r>
      <w:r w:rsidR="005646B4" w:rsidRPr="002E1E33">
        <w:t>»</w:t>
      </w:r>
      <w:r w:rsidRPr="002E1E33">
        <w:t xml:space="preserve"> (</w:t>
      </w:r>
      <w:r w:rsidR="005646B4" w:rsidRPr="002E1E33">
        <w:t>«</w:t>
      </w:r>
      <w:r w:rsidRPr="002E1E33">
        <w:t>Российская газета</w:t>
      </w:r>
      <w:r w:rsidR="005646B4" w:rsidRPr="002E1E33">
        <w:t>»</w:t>
      </w:r>
      <w:r w:rsidRPr="002E1E33">
        <w:t xml:space="preserve">, </w:t>
      </w:r>
      <w:r w:rsidR="00296379" w:rsidRPr="002E1E33">
        <w:t>№</w:t>
      </w:r>
      <w:r w:rsidRPr="002E1E33">
        <w:t xml:space="preserve"> 293, 28.12.2011);</w:t>
      </w:r>
    </w:p>
    <w:p w:rsidR="00F56E1B" w:rsidRPr="002E1E33" w:rsidRDefault="00B45EC1" w:rsidP="008B20B7">
      <w:r w:rsidRPr="002E1E33">
        <w:t xml:space="preserve">Уставом </w:t>
      </w:r>
      <w:r w:rsidR="00FD6BFC" w:rsidRPr="002E1E33">
        <w:t xml:space="preserve">Петропавловского муниципального района </w:t>
      </w:r>
      <w:r w:rsidRPr="002E1E33">
        <w:t>Воронежской области</w:t>
      </w:r>
      <w:r w:rsidR="00FD6BFC" w:rsidRPr="002E1E33">
        <w:t>;</w:t>
      </w:r>
    </w:p>
    <w:p w:rsidR="00146370" w:rsidRPr="002E1E33" w:rsidRDefault="00B45EC1" w:rsidP="008B20B7">
      <w:r w:rsidRPr="002E1E33">
        <w:t xml:space="preserve"> </w:t>
      </w:r>
      <w:r w:rsidR="009A04A9" w:rsidRPr="002E1E33">
        <w:rPr>
          <w:bCs/>
          <w:iCs/>
        </w:rPr>
        <w:t xml:space="preserve">иными нормативными правовыми актами Российской Федерации, Воронежской области и </w:t>
      </w:r>
      <w:r w:rsidR="00FD6BFC" w:rsidRPr="002E1E33">
        <w:rPr>
          <w:bCs/>
          <w:iCs/>
        </w:rPr>
        <w:t xml:space="preserve">Петропавловского муниципального района </w:t>
      </w:r>
      <w:r w:rsidR="0076313F" w:rsidRPr="002E1E33">
        <w:rPr>
          <w:bCs/>
          <w:iCs/>
        </w:rPr>
        <w:t xml:space="preserve">регламентирующими правоотношения в сфере предоставления </w:t>
      </w:r>
      <w:r w:rsidR="005646B4" w:rsidRPr="002E1E33">
        <w:rPr>
          <w:bCs/>
          <w:iCs/>
        </w:rPr>
        <w:t>муниципальной</w:t>
      </w:r>
      <w:r w:rsidR="00067E8C" w:rsidRPr="002E1E33">
        <w:rPr>
          <w:bCs/>
          <w:iCs/>
        </w:rPr>
        <w:t xml:space="preserve"> </w:t>
      </w:r>
      <w:r w:rsidR="0076313F" w:rsidRPr="002E1E33">
        <w:rPr>
          <w:bCs/>
          <w:iCs/>
        </w:rPr>
        <w:t>услуг</w:t>
      </w:r>
      <w:r w:rsidR="005646B4" w:rsidRPr="002E1E33">
        <w:rPr>
          <w:bCs/>
          <w:iCs/>
        </w:rPr>
        <w:t>и</w:t>
      </w:r>
      <w:r w:rsidR="0076313F" w:rsidRPr="002E1E33">
        <w:rPr>
          <w:bCs/>
          <w:iCs/>
        </w:rPr>
        <w:t>.</w:t>
      </w:r>
    </w:p>
    <w:p w:rsidR="000D6C7E" w:rsidRPr="002E1E33" w:rsidRDefault="0076313F" w:rsidP="008B20B7">
      <w:r w:rsidRPr="002E1E33">
        <w:lastRenderedPageBreak/>
        <w:t xml:space="preserve"> </w:t>
      </w:r>
      <w:r w:rsidR="000D6C7E" w:rsidRPr="002E1E33">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2E1E33" w:rsidRDefault="0076313F" w:rsidP="008B20B7">
      <w:r w:rsidRPr="002E1E33">
        <w:t xml:space="preserve">2.6.1. </w:t>
      </w:r>
      <w:r w:rsidR="001D73B5" w:rsidRPr="002E1E33">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2E1E33">
        <w:t>.</w:t>
      </w:r>
    </w:p>
    <w:p w:rsidR="0076313F" w:rsidRPr="002E1E33" w:rsidRDefault="0076313F" w:rsidP="008B20B7">
      <w:r w:rsidRPr="002E1E33">
        <w:t>Муниципальная услуга предоставляется на основании заявления, поступившего в администрацию или в МФЦ</w:t>
      </w:r>
      <w:r w:rsidR="00072C1E" w:rsidRPr="002E1E33">
        <w:t>.</w:t>
      </w:r>
    </w:p>
    <w:p w:rsidR="0076313F" w:rsidRPr="002E1E33" w:rsidRDefault="0076313F" w:rsidP="008B20B7">
      <w:r w:rsidRPr="002E1E33">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w:t>
      </w:r>
      <w:r w:rsidR="000E717B" w:rsidRPr="002E1E33">
        <w:t xml:space="preserve">Ф.И.О. и должность заявителя, </w:t>
      </w:r>
      <w:r w:rsidRPr="002E1E33">
        <w:t>наименование, адрес, ОГРН, контактный телефон). Заявление должно быть подписано заявителем или его уполномоченным представителем.</w:t>
      </w:r>
    </w:p>
    <w:p w:rsidR="0076313F" w:rsidRPr="002E1E33" w:rsidRDefault="00FD51C7" w:rsidP="008B20B7">
      <w:r w:rsidRPr="002E1E33">
        <w:t>Форма заявления приведена в приложении № 2 к настоящему Административному регламенту</w:t>
      </w:r>
      <w:r w:rsidR="0076313F" w:rsidRPr="002E1E33">
        <w:t>.</w:t>
      </w:r>
    </w:p>
    <w:p w:rsidR="00FD51C7" w:rsidRPr="002E1E33" w:rsidRDefault="00FD51C7" w:rsidP="008B20B7">
      <w:r w:rsidRPr="002E1E33">
        <w:t xml:space="preserve">При обращении за получением муниципальной услуги </w:t>
      </w:r>
      <w:r w:rsidR="00184E95" w:rsidRPr="002E1E33">
        <w:t xml:space="preserve">представителя </w:t>
      </w:r>
      <w:r w:rsidRPr="002E1E33">
        <w:t xml:space="preserve">заявителя </w:t>
      </w:r>
      <w:r w:rsidR="00184E95" w:rsidRPr="002E1E33">
        <w:t xml:space="preserve">он </w:t>
      </w:r>
      <w:r w:rsidRPr="002E1E33">
        <w:t>представляет документ, удостоверяющий личность, и документ, подтверждающий его полномочия на представление интересов заявителя.</w:t>
      </w:r>
    </w:p>
    <w:p w:rsidR="00FD51C7" w:rsidRPr="002E1E33" w:rsidRDefault="00FD51C7" w:rsidP="008B20B7">
      <w:r w:rsidRPr="002E1E33">
        <w:t>Заявление на бумажном носителе представляется:</w:t>
      </w:r>
    </w:p>
    <w:p w:rsidR="00FD51C7" w:rsidRPr="002E1E33" w:rsidRDefault="00FD51C7" w:rsidP="008B20B7">
      <w:r w:rsidRPr="002E1E33">
        <w:t>- посредством почтового отправления;</w:t>
      </w:r>
    </w:p>
    <w:p w:rsidR="00FD51C7" w:rsidRPr="002E1E33" w:rsidRDefault="00FD51C7" w:rsidP="008B20B7">
      <w:r w:rsidRPr="002E1E33">
        <w:t>- при личном обращении заявителя либо его законного представителя.</w:t>
      </w:r>
    </w:p>
    <w:p w:rsidR="00FD51C7" w:rsidRPr="002E1E33" w:rsidRDefault="00FD51C7" w:rsidP="008B20B7">
      <w:r w:rsidRPr="002E1E33">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412DE" w:rsidRPr="002E1E33" w:rsidRDefault="001412DE" w:rsidP="008B20B7">
      <w:r w:rsidRPr="002E1E33">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1412DE" w:rsidRPr="002E1E33" w:rsidRDefault="001412DE" w:rsidP="008B20B7">
      <w:r w:rsidRPr="002E1E33">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1412DE" w:rsidRPr="002E1E33" w:rsidRDefault="001412DE" w:rsidP="008B20B7">
      <w:r w:rsidRPr="002E1E33">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412DE" w:rsidRPr="002E1E33" w:rsidRDefault="001412DE" w:rsidP="008B20B7">
      <w:r w:rsidRPr="002E1E33">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412DE" w:rsidRPr="002E1E33" w:rsidRDefault="001412DE" w:rsidP="008B20B7">
      <w:r w:rsidRPr="002E1E33">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412DE" w:rsidRPr="002E1E33" w:rsidRDefault="001412DE" w:rsidP="008B20B7">
      <w:r w:rsidRPr="002E1E33">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412DE" w:rsidRPr="002E1E33" w:rsidRDefault="0076313F" w:rsidP="008B20B7">
      <w:r w:rsidRPr="002E1E33">
        <w:t xml:space="preserve">2.6.2. </w:t>
      </w:r>
      <w:r w:rsidR="001D73B5" w:rsidRPr="002E1E33">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412DE" w:rsidRPr="002E1E33">
        <w:t>.</w:t>
      </w:r>
    </w:p>
    <w:p w:rsidR="0076313F" w:rsidRPr="002E1E33" w:rsidRDefault="001412DE" w:rsidP="008B20B7">
      <w:r w:rsidRPr="002E1E33">
        <w:t>П</w:t>
      </w:r>
      <w:r w:rsidR="00067E8C" w:rsidRPr="002E1E33">
        <w:t>еречен</w:t>
      </w:r>
      <w:r w:rsidRPr="002E1E33">
        <w:t>ь таких документов отсутствует.</w:t>
      </w:r>
    </w:p>
    <w:p w:rsidR="0076313F" w:rsidRPr="002E1E33" w:rsidRDefault="0076313F" w:rsidP="008B20B7">
      <w:r w:rsidRPr="002E1E33">
        <w:t>Запрещается требовать от заявителя:</w:t>
      </w:r>
    </w:p>
    <w:p w:rsidR="006805C1" w:rsidRPr="002E1E33" w:rsidRDefault="006805C1" w:rsidP="008B20B7">
      <w:r w:rsidRPr="002E1E33">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E1E33">
        <w:lastRenderedPageBreak/>
        <w:t>правовыми актами, регулирующими отношения, возникающие в связи с предоставлением муниципальной услуги;</w:t>
      </w:r>
    </w:p>
    <w:p w:rsidR="006805C1" w:rsidRPr="002E1E33" w:rsidRDefault="006805C1" w:rsidP="008B20B7">
      <w:r w:rsidRPr="002E1E33">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95150" w:rsidRPr="002E1E33">
        <w:t xml:space="preserve">Петропавловского муниципального района </w:t>
      </w:r>
      <w:r w:rsidRPr="002E1E33">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5646B4" w:rsidRPr="002E1E33">
        <w:t>«</w:t>
      </w:r>
      <w:r w:rsidRPr="002E1E33">
        <w:t>Об организации предоставления государственных и муниципальных услуг</w:t>
      </w:r>
      <w:r w:rsidR="005646B4" w:rsidRPr="002E1E33">
        <w:t>»</w:t>
      </w:r>
      <w:r w:rsidRPr="002E1E33">
        <w:t>.</w:t>
      </w:r>
    </w:p>
    <w:p w:rsidR="0076313F" w:rsidRPr="002E1E33" w:rsidRDefault="0076313F" w:rsidP="008B20B7">
      <w:r w:rsidRPr="002E1E33">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2E1E33" w:rsidRDefault="0076313F" w:rsidP="008B20B7">
      <w:r w:rsidRPr="002E1E33">
        <w:t>Получение заявителем услуг, которые являются необходимыми и обязательными для предоставления муниципальной услуги, не требуется.</w:t>
      </w:r>
    </w:p>
    <w:p w:rsidR="000D6C7E" w:rsidRPr="002E1E33" w:rsidRDefault="007D149C" w:rsidP="008B20B7">
      <w:r w:rsidRPr="002E1E33">
        <w:t xml:space="preserve"> </w:t>
      </w:r>
      <w:r w:rsidR="000D6C7E" w:rsidRPr="002E1E33">
        <w:t>Исчерпывающий перечень оснований для отказа в приеме документов, необходимых  для предоставления муниципальной услуги.</w:t>
      </w:r>
    </w:p>
    <w:p w:rsidR="007D149C" w:rsidRPr="002E1E33" w:rsidRDefault="000D6C7E" w:rsidP="008B20B7">
      <w:r w:rsidRPr="002E1E33">
        <w:t>Перечень оснований для отказа в приеме документов, необходимых для предоставления муниципальной услуги:</w:t>
      </w:r>
    </w:p>
    <w:p w:rsidR="007D149C" w:rsidRPr="002E1E33" w:rsidRDefault="007D149C" w:rsidP="008B20B7">
      <w:r w:rsidRPr="002E1E33">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021FD" w:rsidRPr="002E1E33" w:rsidRDefault="00A021FD" w:rsidP="008B20B7">
      <w:r w:rsidRPr="002E1E33">
        <w:t xml:space="preserve">2.7.1. </w:t>
      </w:r>
      <w:r w:rsidR="00FC6371" w:rsidRPr="002E1E33">
        <w:t>И</w:t>
      </w:r>
      <w:r w:rsidR="000D6C7E" w:rsidRPr="002E1E33">
        <w:t>счерпывающий перечень оснований для отказа в предоставлении муниципальной услуги.</w:t>
      </w:r>
      <w:r w:rsidRPr="002E1E33">
        <w:t xml:space="preserve"> </w:t>
      </w:r>
    </w:p>
    <w:p w:rsidR="00A021FD" w:rsidRPr="002E1E33" w:rsidRDefault="00A021FD" w:rsidP="008B20B7">
      <w:r w:rsidRPr="002E1E33">
        <w:t>Исчерпывающий перечень оснований для отказа в предоставлении муниципальной услуги отсутствует.</w:t>
      </w:r>
    </w:p>
    <w:p w:rsidR="000D6C7E" w:rsidRPr="002E1E33" w:rsidRDefault="000D6C7E" w:rsidP="008B20B7">
      <w:r w:rsidRPr="002E1E33">
        <w:t>Размер платы, взимаемой с заявителя при предоставлении муниципальной услуги.</w:t>
      </w:r>
    </w:p>
    <w:p w:rsidR="000D6C7E" w:rsidRPr="002E1E33" w:rsidRDefault="000D6C7E" w:rsidP="008B20B7">
      <w:r w:rsidRPr="002E1E33">
        <w:t xml:space="preserve">Муниципальная услуга предоставляется на </w:t>
      </w:r>
      <w:r w:rsidR="007D149C" w:rsidRPr="002E1E33">
        <w:t xml:space="preserve">безвозмездной </w:t>
      </w:r>
      <w:r w:rsidRPr="002E1E33">
        <w:t xml:space="preserve">основе. </w:t>
      </w:r>
    </w:p>
    <w:p w:rsidR="007D149C" w:rsidRPr="002E1E33" w:rsidRDefault="009A4FD8" w:rsidP="008B20B7">
      <w:r w:rsidRPr="002E1E3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2E1E33">
        <w:t>.</w:t>
      </w:r>
    </w:p>
    <w:p w:rsidR="007D149C" w:rsidRPr="002E1E33" w:rsidRDefault="007D149C" w:rsidP="008B20B7">
      <w:r w:rsidRPr="002E1E33">
        <w:t>Максимальный срок ожидания в очереди при подаче запроса о предоставлении муниципальной услуги не должен превышать 15 минут.</w:t>
      </w:r>
    </w:p>
    <w:p w:rsidR="007D149C" w:rsidRPr="002E1E33" w:rsidRDefault="007D149C" w:rsidP="008B20B7">
      <w:r w:rsidRPr="002E1E33">
        <w:t>Максимальный срок ожидания в очереди при получении результата предоставления муниципальной услуги не должен превышать 15 минут.</w:t>
      </w:r>
    </w:p>
    <w:p w:rsidR="009A4FD8" w:rsidRPr="002E1E33" w:rsidRDefault="009A4FD8" w:rsidP="008B20B7">
      <w:r w:rsidRPr="002E1E33">
        <w:t>Срок регистрации запроса заявителя о предоставлении муниципальной услуги.</w:t>
      </w:r>
    </w:p>
    <w:p w:rsidR="009A4FD8" w:rsidRPr="002E1E33" w:rsidRDefault="009A4FD8" w:rsidP="008B20B7">
      <w:r w:rsidRPr="002E1E33">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2E1E33">
        <w:t>.</w:t>
      </w:r>
    </w:p>
    <w:p w:rsidR="000D6C7E" w:rsidRPr="002E1E33" w:rsidRDefault="000D6C7E" w:rsidP="008B20B7">
      <w:r w:rsidRPr="002E1E33">
        <w:t>Требования к помещениям, в которых предоставляется муниципальная услуга.</w:t>
      </w:r>
    </w:p>
    <w:p w:rsidR="00BB3069" w:rsidRPr="002E1E33" w:rsidRDefault="00BB3069" w:rsidP="008B20B7">
      <w:r w:rsidRPr="002E1E33">
        <w:t>Прием граждан осуществляется в специально выделенных для предоставления муниципальных услуг помещениях.</w:t>
      </w:r>
    </w:p>
    <w:p w:rsidR="00BB3069" w:rsidRPr="002E1E33" w:rsidRDefault="00BB3069" w:rsidP="008B20B7">
      <w:r w:rsidRPr="002E1E3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2E1E33" w:rsidRDefault="00BB3069" w:rsidP="008B20B7">
      <w:r w:rsidRPr="002E1E33">
        <w:lastRenderedPageBreak/>
        <w:t>У входа в каждое помещение размещается табличка с наименованием помещения (зал ожидания, приема/выдачи документов и т.д.).</w:t>
      </w:r>
    </w:p>
    <w:p w:rsidR="00BB3069" w:rsidRPr="002E1E33" w:rsidRDefault="00254BAA" w:rsidP="008B20B7">
      <w:r w:rsidRPr="002E1E33">
        <w:t xml:space="preserve"> </w:t>
      </w:r>
      <w:r w:rsidR="00BB3069" w:rsidRPr="002E1E33">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2E1E33" w:rsidRDefault="00BB3069" w:rsidP="008B20B7">
      <w:r w:rsidRPr="002E1E33">
        <w:t>Доступ заявителей к парковочным местам является бесплатным.</w:t>
      </w:r>
    </w:p>
    <w:p w:rsidR="00BB3069" w:rsidRPr="002E1E33" w:rsidRDefault="00BB3069" w:rsidP="008B20B7">
      <w:r w:rsidRPr="002E1E33">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2E1E33" w:rsidRDefault="00BB3069" w:rsidP="008B20B7">
      <w:r w:rsidRPr="002E1E33">
        <w:t>Места информирования, предназначенные для ознакомления заявителей с информационными материалами, оборудуются:</w:t>
      </w:r>
    </w:p>
    <w:p w:rsidR="00BB3069" w:rsidRPr="002E1E33" w:rsidRDefault="00BB3069" w:rsidP="008B20B7">
      <w:r w:rsidRPr="002E1E33">
        <w:t>- информационными стендами, на которых размещается визуальная и текстовая информация;</w:t>
      </w:r>
    </w:p>
    <w:p w:rsidR="00BB3069" w:rsidRPr="002E1E33" w:rsidRDefault="00BB3069" w:rsidP="008B20B7">
      <w:r w:rsidRPr="002E1E33">
        <w:t>- стульями и столами для оформления документов.</w:t>
      </w:r>
    </w:p>
    <w:p w:rsidR="00BB3069" w:rsidRPr="002E1E33" w:rsidRDefault="00BB3069" w:rsidP="008B20B7">
      <w:r w:rsidRPr="002E1E33">
        <w:t>К информационным стендам должна быть обеспечена возможность свободного доступа граждан.</w:t>
      </w:r>
    </w:p>
    <w:p w:rsidR="00BB3069" w:rsidRPr="002E1E33" w:rsidRDefault="00BB3069" w:rsidP="008B20B7">
      <w:r w:rsidRPr="002E1E33">
        <w:t>На информационных стендах, а также на официальных сайтах в сети Интернет размещается следующая обязательная информация:</w:t>
      </w:r>
    </w:p>
    <w:p w:rsidR="00BB3069" w:rsidRPr="002E1E33" w:rsidRDefault="00FE75F7" w:rsidP="008B20B7">
      <w:r w:rsidRPr="002E1E33">
        <w:t xml:space="preserve">- </w:t>
      </w:r>
      <w:r w:rsidR="00BB3069" w:rsidRPr="002E1E33">
        <w:t>номера телефонов, факсов, адреса официальных сайтов, электронной почты органов, предоставляющих муниципальную услугу;</w:t>
      </w:r>
    </w:p>
    <w:p w:rsidR="00BB3069" w:rsidRPr="002E1E33" w:rsidRDefault="00FE75F7" w:rsidP="008B20B7">
      <w:r w:rsidRPr="002E1E33">
        <w:t xml:space="preserve">- </w:t>
      </w:r>
      <w:r w:rsidR="00BB3069" w:rsidRPr="002E1E33">
        <w:t>режим работы органов, предоставляющих муниципальную услугу;</w:t>
      </w:r>
    </w:p>
    <w:p w:rsidR="00BB3069" w:rsidRPr="002E1E33" w:rsidRDefault="00FE75F7" w:rsidP="008B20B7">
      <w:r w:rsidRPr="002E1E33">
        <w:t xml:space="preserve">- </w:t>
      </w:r>
      <w:r w:rsidR="00BB3069" w:rsidRPr="002E1E33">
        <w:t>графики личного приема граждан уполномоченными должностными лицами;</w:t>
      </w:r>
    </w:p>
    <w:p w:rsidR="00BB3069" w:rsidRPr="002E1E33" w:rsidRDefault="00FE75F7" w:rsidP="008B20B7">
      <w:r w:rsidRPr="002E1E33">
        <w:t xml:space="preserve">- </w:t>
      </w:r>
      <w:r w:rsidR="00BB3069" w:rsidRPr="002E1E33">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2E1E33" w:rsidRDefault="00FE75F7" w:rsidP="008B20B7">
      <w:r w:rsidRPr="002E1E33">
        <w:t>- текст настоящего а</w:t>
      </w:r>
      <w:r w:rsidR="00BB3069" w:rsidRPr="002E1E33">
        <w:t>дминистративного регламента (полная версия - на официальном сайте администрации в сети Интернет</w:t>
      </w:r>
      <w:r w:rsidRPr="002E1E33">
        <w:t>)</w:t>
      </w:r>
      <w:r w:rsidR="00BB3069" w:rsidRPr="002E1E33">
        <w:t>;</w:t>
      </w:r>
    </w:p>
    <w:p w:rsidR="00BB3069" w:rsidRPr="002E1E33" w:rsidRDefault="00FE75F7" w:rsidP="008B20B7">
      <w:r w:rsidRPr="002E1E33">
        <w:t xml:space="preserve">- </w:t>
      </w:r>
      <w:r w:rsidR="00BB3069" w:rsidRPr="002E1E33">
        <w:t>тексты, выдержки из нормативных правовых актов, регулирующих предоставление муниципальной услуги;</w:t>
      </w:r>
    </w:p>
    <w:p w:rsidR="00BB3069" w:rsidRPr="002E1E33" w:rsidRDefault="00FE75F7" w:rsidP="008B20B7">
      <w:r w:rsidRPr="002E1E33">
        <w:t xml:space="preserve">- </w:t>
      </w:r>
      <w:r w:rsidR="00BB3069" w:rsidRPr="002E1E33">
        <w:t>образцы оформления документов.</w:t>
      </w:r>
    </w:p>
    <w:p w:rsidR="00BB3069" w:rsidRPr="002E1E33" w:rsidRDefault="00BB3069" w:rsidP="008B20B7">
      <w:r w:rsidRPr="002E1E33">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2E1E33" w:rsidRDefault="00BB3069" w:rsidP="008B20B7">
      <w:r w:rsidRPr="002E1E33">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92299" w:rsidRPr="002E1E33" w:rsidRDefault="00A92299" w:rsidP="00A92299">
      <w:pPr>
        <w:rPr>
          <w:rFonts w:ascii="Times New Roman" w:hAnsi="Times New Roman"/>
          <w:sz w:val="28"/>
          <w:szCs w:val="28"/>
        </w:rPr>
      </w:pPr>
      <w:r w:rsidRPr="002E1E33">
        <w:rPr>
          <w:rFonts w:ascii="Times New Roman" w:hAnsi="Times New Roman"/>
          <w:sz w:val="28"/>
          <w:szCs w:val="28"/>
        </w:rPr>
        <w:t>Требования к обеспечению условий доступности муниципальных услуг для инвалидов:</w:t>
      </w:r>
    </w:p>
    <w:p w:rsidR="00A92299" w:rsidRPr="002E1E33" w:rsidRDefault="00A92299" w:rsidP="00A92299">
      <w:pPr>
        <w:adjustRightInd w:val="0"/>
        <w:rPr>
          <w:rFonts w:ascii="Times New Roman" w:hAnsi="Times New Roman"/>
          <w:sz w:val="28"/>
          <w:szCs w:val="28"/>
        </w:rPr>
      </w:pPr>
      <w:r w:rsidRPr="002E1E33">
        <w:rPr>
          <w:rFonts w:ascii="Times New Roman" w:hAnsi="Times New Roman"/>
          <w:sz w:val="28"/>
          <w:szCs w:val="28"/>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92299" w:rsidRPr="002E1E33" w:rsidRDefault="00A92299" w:rsidP="00A92299">
      <w:pPr>
        <w:adjustRightInd w:val="0"/>
        <w:rPr>
          <w:rFonts w:ascii="Times New Roman" w:hAnsi="Times New Roman"/>
          <w:sz w:val="28"/>
          <w:szCs w:val="28"/>
        </w:rPr>
      </w:pPr>
      <w:r w:rsidRPr="002E1E33">
        <w:rPr>
          <w:rFonts w:ascii="Times New Roman" w:hAnsi="Times New Roman"/>
          <w:sz w:val="28"/>
          <w:szCs w:val="28"/>
        </w:rPr>
        <w:t xml:space="preserve">        -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w:t>
      </w:r>
      <w:r w:rsidRPr="002E1E33">
        <w:rPr>
          <w:rFonts w:ascii="Times New Roman" w:hAnsi="Times New Roman"/>
          <w:sz w:val="28"/>
          <w:szCs w:val="28"/>
        </w:rPr>
        <w:lastRenderedPageBreak/>
        <w:t>транспортное средство и высадки из него, в том числе с использованием кресла-коляски;</w:t>
      </w:r>
    </w:p>
    <w:p w:rsidR="00A92299" w:rsidRPr="002E1E33" w:rsidRDefault="00A92299" w:rsidP="00A92299">
      <w:pPr>
        <w:adjustRightInd w:val="0"/>
        <w:rPr>
          <w:rFonts w:ascii="Times New Roman" w:hAnsi="Times New Roman"/>
          <w:sz w:val="28"/>
          <w:szCs w:val="28"/>
        </w:rPr>
      </w:pPr>
      <w:r w:rsidRPr="002E1E33">
        <w:rPr>
          <w:rFonts w:ascii="Times New Roman" w:hAnsi="Times New Roman"/>
          <w:sz w:val="28"/>
          <w:szCs w:val="28"/>
        </w:rPr>
        <w:t xml:space="preserve">        -      сопровождение инвалидов, имеющих стойкие расстройства функции зрения и самостоятельного передвижения;</w:t>
      </w:r>
    </w:p>
    <w:p w:rsidR="00A92299" w:rsidRPr="002E1E33" w:rsidRDefault="00A92299" w:rsidP="00A92299">
      <w:pPr>
        <w:adjustRightInd w:val="0"/>
        <w:rPr>
          <w:rFonts w:ascii="Times New Roman" w:hAnsi="Times New Roman"/>
          <w:sz w:val="28"/>
          <w:szCs w:val="28"/>
        </w:rPr>
      </w:pPr>
      <w:r w:rsidRPr="002E1E3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A92299" w:rsidRPr="002E1E33" w:rsidRDefault="00A92299" w:rsidP="00A92299">
      <w:pPr>
        <w:adjustRightInd w:val="0"/>
        <w:rPr>
          <w:rFonts w:ascii="Times New Roman" w:eastAsia="Calibri" w:hAnsi="Times New Roman"/>
          <w:sz w:val="28"/>
          <w:szCs w:val="28"/>
          <w:lang w:eastAsia="en-US"/>
        </w:rPr>
      </w:pPr>
      <w:r w:rsidRPr="002E1E33">
        <w:rPr>
          <w:rFonts w:ascii="Times New Roman" w:eastAsia="Calibri" w:hAnsi="Times New Roman"/>
          <w:sz w:val="28"/>
          <w:szCs w:val="28"/>
          <w:lang w:eastAsia="en-US"/>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299" w:rsidRPr="002E1E33" w:rsidRDefault="00A92299" w:rsidP="00A92299">
      <w:pPr>
        <w:adjustRightInd w:val="0"/>
        <w:ind w:firstLine="540"/>
        <w:rPr>
          <w:rFonts w:ascii="Times New Roman" w:eastAsia="Calibri" w:hAnsi="Times New Roman"/>
          <w:sz w:val="28"/>
          <w:szCs w:val="28"/>
          <w:lang w:eastAsia="en-US"/>
        </w:rPr>
      </w:pPr>
      <w:r w:rsidRPr="002E1E33">
        <w:rPr>
          <w:rFonts w:ascii="Times New Roman" w:eastAsia="Calibri" w:hAnsi="Times New Roman"/>
          <w:sz w:val="28"/>
          <w:szCs w:val="28"/>
          <w:lang w:eastAsia="en-US"/>
        </w:rPr>
        <w:t>-     допуск сурдопереводчика и тифлосурдопереводчика;</w:t>
      </w:r>
    </w:p>
    <w:p w:rsidR="00A92299" w:rsidRPr="002E1E33" w:rsidRDefault="00A92299" w:rsidP="00A92299">
      <w:pPr>
        <w:adjustRightInd w:val="0"/>
        <w:ind w:firstLine="540"/>
        <w:rPr>
          <w:rFonts w:ascii="Times New Roman" w:eastAsia="Calibri" w:hAnsi="Times New Roman"/>
          <w:sz w:val="28"/>
          <w:szCs w:val="28"/>
          <w:lang w:eastAsia="en-US"/>
        </w:rPr>
      </w:pPr>
      <w:r w:rsidRPr="002E1E33">
        <w:rPr>
          <w:rFonts w:ascii="Times New Roman" w:eastAsia="Calibri" w:hAnsi="Times New Roman"/>
          <w:sz w:val="28"/>
          <w:szCs w:val="28"/>
          <w:lang w:eastAsia="en-US"/>
        </w:rPr>
        <w:t>-     допуск собаки-проводника на объект (здание, помещение), в котором предоставляется услуга;</w:t>
      </w:r>
    </w:p>
    <w:p w:rsidR="00A92299" w:rsidRPr="002E1E33" w:rsidRDefault="00A92299" w:rsidP="00A92299">
      <w:r w:rsidRPr="002E1E33">
        <w:rPr>
          <w:rFonts w:ascii="Times New Roman" w:eastAsia="Calibri" w:hAnsi="Times New Roman"/>
          <w:sz w:val="28"/>
          <w:szCs w:val="28"/>
          <w:lang w:eastAsia="en-US"/>
        </w:rPr>
        <w:t>-    оказание инвалидам помощи в преодолении барьеров, мешающих получению ими услуг наравне с другими лицами (дополнен пост. №51 от 21.03.2016г.)</w:t>
      </w:r>
    </w:p>
    <w:p w:rsidR="000D6C7E" w:rsidRPr="002E1E33" w:rsidRDefault="00D01422" w:rsidP="008B20B7">
      <w:r w:rsidRPr="002E1E33">
        <w:t>Показатели доступности и качества муниципальной услуги</w:t>
      </w:r>
      <w:r w:rsidR="000D6C7E" w:rsidRPr="002E1E33">
        <w:t>.</w:t>
      </w:r>
    </w:p>
    <w:p w:rsidR="00D01422" w:rsidRPr="002E1E33" w:rsidRDefault="00D01422" w:rsidP="008B20B7">
      <w:r w:rsidRPr="002E1E33">
        <w:t>Показателями доступности муниципальной услуги являются:</w:t>
      </w:r>
    </w:p>
    <w:p w:rsidR="00D01422" w:rsidRPr="002E1E33" w:rsidRDefault="00D01422" w:rsidP="008B20B7">
      <w:r w:rsidRPr="002E1E33">
        <w:t xml:space="preserve">- оборудование территорий, прилегающих к месторасположению </w:t>
      </w:r>
      <w:r w:rsidR="002852A4" w:rsidRPr="002E1E33">
        <w:t>органа предоставляющего услугу</w:t>
      </w:r>
      <w:r w:rsidRPr="002E1E33">
        <w:t>, местами для парковки автотранспортных средств, в том числе для лиц с ограниченными возможностями здоровья (инвалидов);</w:t>
      </w:r>
    </w:p>
    <w:p w:rsidR="00D01422" w:rsidRPr="002E1E33" w:rsidRDefault="00D01422" w:rsidP="008B20B7">
      <w:r w:rsidRPr="002E1E33">
        <w:t xml:space="preserve">- оборудование мест ожидания в </w:t>
      </w:r>
      <w:r w:rsidR="002852A4" w:rsidRPr="002E1E33">
        <w:t>органе предоставляющего услугу</w:t>
      </w:r>
      <w:r w:rsidRPr="002E1E33">
        <w:t xml:space="preserve"> доступными местами общего пользования;</w:t>
      </w:r>
    </w:p>
    <w:p w:rsidR="00D01422" w:rsidRPr="002E1E33" w:rsidRDefault="00D01422" w:rsidP="008B20B7">
      <w:r w:rsidRPr="002E1E33">
        <w:t xml:space="preserve">- оборудование мест ожидания и мест приема заявителей в </w:t>
      </w:r>
      <w:r w:rsidR="002852A4" w:rsidRPr="002E1E33">
        <w:t>органе предоставляющего услугу</w:t>
      </w:r>
      <w:r w:rsidRPr="002E1E33">
        <w:t xml:space="preserve"> стульями, столами (стойками) для возможности оформления документов;</w:t>
      </w:r>
    </w:p>
    <w:p w:rsidR="00D01422" w:rsidRPr="002E1E33" w:rsidRDefault="00D01422" w:rsidP="008B20B7">
      <w:r w:rsidRPr="002E1E33">
        <w:t xml:space="preserve">- </w:t>
      </w:r>
      <w:r w:rsidR="00C01EDC" w:rsidRPr="002E1E33">
        <w:t xml:space="preserve"> </w:t>
      </w:r>
      <w:r w:rsidRPr="002E1E33">
        <w:t xml:space="preserve">соблюдение графика работы </w:t>
      </w:r>
      <w:r w:rsidR="002852A4" w:rsidRPr="002E1E33">
        <w:t>органа предоставляющего услугу</w:t>
      </w:r>
      <w:r w:rsidRPr="002E1E33">
        <w:t>;</w:t>
      </w:r>
    </w:p>
    <w:p w:rsidR="00D01422" w:rsidRPr="002E1E33" w:rsidRDefault="00D01422" w:rsidP="008B20B7">
      <w:r w:rsidRPr="002E1E33">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2E1E33">
        <w:t>администрации</w:t>
      </w:r>
      <w:r w:rsidRPr="002E1E33">
        <w:t xml:space="preserve">, на информационных стендах в местах </w:t>
      </w:r>
      <w:r w:rsidR="0084506D" w:rsidRPr="002E1E33">
        <w:t>предоставления муниципальной услуги</w:t>
      </w:r>
      <w:r w:rsidRPr="002E1E33">
        <w:t>;</w:t>
      </w:r>
    </w:p>
    <w:p w:rsidR="00D01422" w:rsidRPr="002E1E33" w:rsidRDefault="00D01422" w:rsidP="008B20B7">
      <w:r w:rsidRPr="002E1E33">
        <w:t>-</w:t>
      </w:r>
      <w:r w:rsidR="00C01EDC" w:rsidRPr="002E1E33">
        <w:t xml:space="preserve"> </w:t>
      </w:r>
      <w:r w:rsidRPr="002E1E33">
        <w:t xml:space="preserve"> </w:t>
      </w:r>
      <w:r w:rsidR="00C01EDC" w:rsidRPr="002E1E33">
        <w:t xml:space="preserve"> </w:t>
      </w:r>
      <w:r w:rsidRPr="002E1E33">
        <w:t>возможность получения муниципальной услуги в МФЦ;</w:t>
      </w:r>
    </w:p>
    <w:p w:rsidR="00D01422" w:rsidRPr="002E1E33" w:rsidRDefault="00C01EDC" w:rsidP="008B20B7">
      <w:r w:rsidRPr="002E1E33">
        <w:t xml:space="preserve">- </w:t>
      </w:r>
      <w:r w:rsidR="00D01422" w:rsidRPr="002E1E33">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2E1E33" w:rsidRDefault="00D01422" w:rsidP="008B20B7">
      <w:r w:rsidRPr="002E1E33">
        <w:t>Показателями качества муниципальной услуги являются:</w:t>
      </w:r>
    </w:p>
    <w:p w:rsidR="00D01422" w:rsidRPr="002E1E33" w:rsidRDefault="00D01422" w:rsidP="008B20B7">
      <w:r w:rsidRPr="002E1E33">
        <w:t>- полнота предоставления муниципальной услуги в соответствии с требованиями настоящего Административного регламента;</w:t>
      </w:r>
    </w:p>
    <w:p w:rsidR="00D01422" w:rsidRPr="002E1E33" w:rsidRDefault="00D01422" w:rsidP="008B20B7">
      <w:r w:rsidRPr="002E1E33">
        <w:t>- соблюдение сроков предоставления муниципальной услуги;</w:t>
      </w:r>
    </w:p>
    <w:p w:rsidR="00D01422" w:rsidRPr="002E1E33" w:rsidRDefault="00D01422" w:rsidP="008B20B7">
      <w:r w:rsidRPr="002E1E33">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2E1E33" w:rsidRDefault="0084506D" w:rsidP="008B20B7">
      <w:r w:rsidRPr="002E1E33">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2E1E33">
        <w:t>.</w:t>
      </w:r>
    </w:p>
    <w:p w:rsidR="00FE75F7" w:rsidRPr="002E1E33" w:rsidRDefault="00FE75F7" w:rsidP="008B20B7">
      <w:r w:rsidRPr="002E1E33">
        <w:t>Прием заявителей (прием и выдача документов) осуществляется уполномоченными должностными лицами МФЦ.</w:t>
      </w:r>
    </w:p>
    <w:p w:rsidR="00FE75F7" w:rsidRPr="002E1E33" w:rsidRDefault="00FE75F7" w:rsidP="008B20B7">
      <w:r w:rsidRPr="002E1E33">
        <w:lastRenderedPageBreak/>
        <w:t>Прием заявителей уполномоченными лицами осуществляется в соответствии с графиком (режимом) работы МФЦ.</w:t>
      </w:r>
    </w:p>
    <w:p w:rsidR="00FE75F7" w:rsidRPr="002E1E33" w:rsidRDefault="00FE75F7" w:rsidP="008B20B7">
      <w:r w:rsidRPr="002E1E33">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95150" w:rsidRPr="002E1E33">
        <w:rPr>
          <w:lang w:val="en-US"/>
        </w:rPr>
        <w:t>www</w:t>
      </w:r>
      <w:r w:rsidR="00595150" w:rsidRPr="002E1E33">
        <w:t xml:space="preserve">. </w:t>
      </w:r>
      <w:r w:rsidR="00595150" w:rsidRPr="002E1E33">
        <w:rPr>
          <w:lang w:val="en-US"/>
        </w:rPr>
        <w:t>petropavlovka</w:t>
      </w:r>
      <w:r w:rsidR="00595150" w:rsidRPr="002E1E33">
        <w:t>.</w:t>
      </w:r>
      <w:r w:rsidR="00595150" w:rsidRPr="002E1E33">
        <w:rPr>
          <w:lang w:val="en-US"/>
        </w:rPr>
        <w:t>com</w:t>
      </w:r>
      <w:r w:rsidRPr="002E1E33">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E1E33">
        <w:rPr>
          <w:lang w:val="en-US"/>
        </w:rPr>
        <w:t>www</w:t>
      </w:r>
      <w:r w:rsidRPr="002E1E33">
        <w:t>.pgu.</w:t>
      </w:r>
      <w:r w:rsidR="005646B4" w:rsidRPr="002E1E33">
        <w:t>govvrn</w:t>
      </w:r>
      <w:r w:rsidRPr="002E1E33">
        <w:t>.ru).</w:t>
      </w:r>
    </w:p>
    <w:p w:rsidR="00FE75F7" w:rsidRPr="002E1E33" w:rsidRDefault="00FE75F7" w:rsidP="008B20B7">
      <w:r w:rsidRPr="002E1E33">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2E1E33" w:rsidRDefault="00D02CCC" w:rsidP="008B20B7"/>
    <w:p w:rsidR="000D6C7E" w:rsidRPr="002E1E33" w:rsidRDefault="00FE75F7" w:rsidP="008B20B7">
      <w:r w:rsidRPr="002E1E33">
        <w:rPr>
          <w:lang w:val="en-US"/>
        </w:rPr>
        <w:t>C</w:t>
      </w:r>
      <w:r w:rsidRPr="002E1E33">
        <w:t>остав, последовательность и сроки выполнения административных процедур, требования к порядку их выполнения</w:t>
      </w:r>
    </w:p>
    <w:p w:rsidR="000D6C7E" w:rsidRPr="002E1E33" w:rsidRDefault="000D6C7E" w:rsidP="008B20B7"/>
    <w:p w:rsidR="00FE75F7" w:rsidRPr="002E1E33" w:rsidRDefault="003536D7" w:rsidP="008B20B7">
      <w:r w:rsidRPr="002E1E33">
        <w:t>Исчерпывающий перечень административных процедур.</w:t>
      </w:r>
    </w:p>
    <w:p w:rsidR="000D6C7E" w:rsidRPr="002E1E33" w:rsidRDefault="000D6C7E" w:rsidP="008B20B7">
      <w:r w:rsidRPr="002E1E33">
        <w:t>Предоставление муниципальной услуги включает в себя следующие административные процедуры:</w:t>
      </w:r>
    </w:p>
    <w:p w:rsidR="000D6C7E" w:rsidRPr="002E1E33" w:rsidRDefault="000D6C7E" w:rsidP="008B20B7">
      <w:r w:rsidRPr="002E1E33">
        <w:t>прием и регистрация заявления;</w:t>
      </w:r>
    </w:p>
    <w:p w:rsidR="00A021FD" w:rsidRPr="002E1E33" w:rsidRDefault="003536D7" w:rsidP="008B20B7">
      <w:r w:rsidRPr="002E1E33">
        <w:t xml:space="preserve">рассмотрение </w:t>
      </w:r>
      <w:r w:rsidR="0051136D" w:rsidRPr="002E1E33">
        <w:t>заявления и</w:t>
      </w:r>
      <w:r w:rsidR="00A021FD" w:rsidRPr="002E1E33">
        <w:t xml:space="preserve"> предоставление сведений из реестра муниципального имущества.</w:t>
      </w:r>
    </w:p>
    <w:p w:rsidR="003536D7" w:rsidRPr="002E1E33" w:rsidRDefault="003536D7" w:rsidP="008B20B7">
      <w:r w:rsidRPr="002E1E33">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241345" w:rsidRPr="002E1E33">
        <w:t>3</w:t>
      </w:r>
      <w:r w:rsidRPr="002E1E33">
        <w:t xml:space="preserve"> к настоящему административному регламенту.</w:t>
      </w:r>
    </w:p>
    <w:p w:rsidR="003536D7" w:rsidRPr="002E1E33" w:rsidRDefault="003536D7" w:rsidP="008B20B7">
      <w:r w:rsidRPr="002E1E33">
        <w:t>3.2. Прием и регистрация заявления и прилагаемых к нему документов.</w:t>
      </w:r>
    </w:p>
    <w:p w:rsidR="003536D7" w:rsidRPr="002E1E33" w:rsidRDefault="003536D7" w:rsidP="008B20B7">
      <w:r w:rsidRPr="002E1E33">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2E1E33">
        <w:t xml:space="preserve">, </w:t>
      </w:r>
      <w:r w:rsidRPr="002E1E33">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2E1E33" w:rsidRDefault="00A021FD" w:rsidP="008B20B7">
      <w:r w:rsidRPr="002E1E33">
        <w:t>3.2.2.</w:t>
      </w:r>
      <w:r w:rsidR="003536D7" w:rsidRPr="002E1E33">
        <w:t xml:space="preserve">При поступлении заявления в электронном виде </w:t>
      </w:r>
      <w:r w:rsidR="00BC3922" w:rsidRPr="002E1E33">
        <w:t xml:space="preserve">заявление </w:t>
      </w:r>
      <w:r w:rsidR="003536D7" w:rsidRPr="002E1E33">
        <w:t>распечатыва</w:t>
      </w:r>
      <w:r w:rsidR="00BC3922" w:rsidRPr="002E1E33">
        <w:t>е</w:t>
      </w:r>
      <w:r w:rsidR="003536D7" w:rsidRPr="002E1E33">
        <w:t>тся на бумажном носителе, и в дальнейшем работа с ним ведется в установленном порядке.</w:t>
      </w:r>
    </w:p>
    <w:p w:rsidR="003536D7" w:rsidRPr="002E1E33" w:rsidRDefault="003536D7" w:rsidP="008B20B7">
      <w:r w:rsidRPr="002E1E33">
        <w:t>3.2.3. При личном обращении заявителя или уполномоченного представителя в администрацию либо в МФЦ</w:t>
      </w:r>
      <w:r w:rsidR="00901DA7" w:rsidRPr="002E1E33">
        <w:rPr>
          <w:vertAlign w:val="superscript"/>
        </w:rPr>
        <w:t xml:space="preserve"> </w:t>
      </w:r>
      <w:r w:rsidRPr="002E1E33">
        <w:t xml:space="preserve"> специалист, ответственный за прием документов:</w:t>
      </w:r>
    </w:p>
    <w:p w:rsidR="003536D7" w:rsidRPr="002E1E33" w:rsidRDefault="003536D7" w:rsidP="008B20B7">
      <w:r w:rsidRPr="002E1E33">
        <w:t>- устанавливает предмет обращения, устанавливает личность заявителя, проверяет документ, удостоверяющий личность заявителя;</w:t>
      </w:r>
    </w:p>
    <w:p w:rsidR="003536D7" w:rsidRPr="002E1E33" w:rsidRDefault="003536D7" w:rsidP="008B20B7">
      <w:r w:rsidRPr="002E1E33">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2E1E33" w:rsidRDefault="00C01EDC" w:rsidP="008B20B7">
      <w:r w:rsidRPr="002E1E33">
        <w:t xml:space="preserve">- </w:t>
      </w:r>
      <w:r w:rsidR="003536D7" w:rsidRPr="002E1E33">
        <w:t>п</w:t>
      </w:r>
      <w:r w:rsidRPr="002E1E33">
        <w:t xml:space="preserve">роверяет соответствие      заявления </w:t>
      </w:r>
      <w:r w:rsidR="003536D7" w:rsidRPr="002E1E33">
        <w:t>установленным требованиям;</w:t>
      </w:r>
    </w:p>
    <w:p w:rsidR="003536D7" w:rsidRPr="002E1E33" w:rsidRDefault="003536D7" w:rsidP="008B20B7">
      <w:r w:rsidRPr="002E1E33">
        <w:t xml:space="preserve">- </w:t>
      </w:r>
      <w:r w:rsidR="00C01EDC" w:rsidRPr="002E1E33">
        <w:t xml:space="preserve">  </w:t>
      </w:r>
      <w:r w:rsidRPr="002E1E33">
        <w:t>регистрирует заявление</w:t>
      </w:r>
      <w:r w:rsidR="00A021FD" w:rsidRPr="002E1E33">
        <w:t xml:space="preserve">. </w:t>
      </w:r>
    </w:p>
    <w:p w:rsidR="003536D7" w:rsidRPr="002E1E33" w:rsidRDefault="003536D7" w:rsidP="008B20B7">
      <w:r w:rsidRPr="002E1E33">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2E1E33">
        <w:t xml:space="preserve">администрации </w:t>
      </w:r>
      <w:r w:rsidR="00FA507D" w:rsidRPr="002E1E33">
        <w:t xml:space="preserve">в порядке и сроки, установленные заключенным между ними соглашением о </w:t>
      </w:r>
      <w:r w:rsidR="00864C70" w:rsidRPr="002E1E33">
        <w:t>взаимодействии</w:t>
      </w:r>
      <w:r w:rsidRPr="002E1E33">
        <w:t>.</w:t>
      </w:r>
    </w:p>
    <w:p w:rsidR="003536D7" w:rsidRPr="002E1E33" w:rsidRDefault="003536D7" w:rsidP="008B20B7">
      <w:r w:rsidRPr="002E1E33">
        <w:t>3.2.5. Результатом администр</w:t>
      </w:r>
      <w:r w:rsidR="00BC3922" w:rsidRPr="002E1E33">
        <w:t xml:space="preserve">ативной процедуры является </w:t>
      </w:r>
      <w:r w:rsidRPr="002E1E33">
        <w:t xml:space="preserve"> регистрация </w:t>
      </w:r>
      <w:r w:rsidR="00BC3922" w:rsidRPr="002E1E33">
        <w:t>и передача заявления должностному лицу, ответственному за предоставление муниципальной услуги либо отказ в приеме заявления.</w:t>
      </w:r>
    </w:p>
    <w:p w:rsidR="003536D7" w:rsidRPr="002E1E33" w:rsidRDefault="003536D7" w:rsidP="008B20B7">
      <w:r w:rsidRPr="002E1E33">
        <w:lastRenderedPageBreak/>
        <w:t xml:space="preserve">3.2.7. Максимальный срок исполнения административной процедуры - в течение </w:t>
      </w:r>
      <w:r w:rsidR="00B822A4" w:rsidRPr="002E1E33">
        <w:t>1-го</w:t>
      </w:r>
      <w:r w:rsidRPr="002E1E33">
        <w:t xml:space="preserve"> календарного дня.</w:t>
      </w:r>
    </w:p>
    <w:p w:rsidR="00BC3922" w:rsidRPr="002E1E33" w:rsidRDefault="003536D7" w:rsidP="008B20B7">
      <w:r w:rsidRPr="002E1E33">
        <w:t xml:space="preserve">3.3. </w:t>
      </w:r>
      <w:r w:rsidR="0051136D" w:rsidRPr="002E1E33">
        <w:t>Рассмотрение заявления и</w:t>
      </w:r>
      <w:r w:rsidR="00BC3922" w:rsidRPr="002E1E33">
        <w:t xml:space="preserve"> предоставление сведений из реестра муниципального имущества:</w:t>
      </w:r>
    </w:p>
    <w:p w:rsidR="00BC3922" w:rsidRPr="002E1E33" w:rsidRDefault="00BC3922" w:rsidP="008B20B7">
      <w:r w:rsidRPr="002E1E33">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BC3922" w:rsidRPr="002E1E33" w:rsidRDefault="00BC3922" w:rsidP="008B20B7">
      <w:r w:rsidRPr="002E1E33">
        <w:t xml:space="preserve">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w:t>
      </w:r>
      <w:r w:rsidR="00296379" w:rsidRPr="002E1E33">
        <w:t>№</w:t>
      </w:r>
      <w:r w:rsidRPr="002E1E33">
        <w:t xml:space="preserve"> </w:t>
      </w:r>
      <w:r w:rsidR="00241345" w:rsidRPr="002E1E33">
        <w:t>4</w:t>
      </w:r>
      <w:r w:rsidRPr="002E1E33">
        <w:t xml:space="preserve"> к настоящему Административному регламенту) либо сообщения об отсутствии объекта в реестре муниципального имущества</w:t>
      </w:r>
      <w:r w:rsidR="00241345" w:rsidRPr="002E1E33">
        <w:t xml:space="preserve">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r w:rsidRPr="002E1E33">
        <w:t>.</w:t>
      </w:r>
    </w:p>
    <w:p w:rsidR="00296379" w:rsidRPr="002E1E33" w:rsidRDefault="00BC3922" w:rsidP="008B20B7">
      <w:r w:rsidRPr="002E1E33">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w:t>
      </w:r>
      <w:r w:rsidR="00296379" w:rsidRPr="002E1E33">
        <w:t>истрации направляются заявителю:</w:t>
      </w:r>
    </w:p>
    <w:p w:rsidR="00296379" w:rsidRPr="002E1E33" w:rsidRDefault="00296379" w:rsidP="008B20B7">
      <w:r w:rsidRPr="002E1E33">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96379" w:rsidRPr="002E1E33" w:rsidRDefault="00296379" w:rsidP="008B20B7">
      <w:r w:rsidRPr="002E1E33">
        <w:t>- в форме документа на бумажном носителе посредством выдачи заявителю (представителю заявителя) лично под расписку в администрации;</w:t>
      </w:r>
    </w:p>
    <w:p w:rsidR="00296379" w:rsidRPr="002E1E33" w:rsidRDefault="00296379" w:rsidP="008B20B7">
      <w:r w:rsidRPr="002E1E33">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96379" w:rsidRPr="002E1E33" w:rsidRDefault="00296379" w:rsidP="008B20B7">
      <w:r w:rsidRPr="002E1E33">
        <w:t>- в форме документа на бумажном носителе посредством почтового отправления по указанному в заявлении почтовому адресу.</w:t>
      </w:r>
    </w:p>
    <w:p w:rsidR="00296379" w:rsidRPr="002E1E33" w:rsidRDefault="00296379" w:rsidP="008B20B7">
      <w:r w:rsidRPr="002E1E33">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BC3922" w:rsidRPr="002E1E33" w:rsidRDefault="00BC3922" w:rsidP="008B20B7">
      <w:pPr>
        <w:rPr>
          <w:vertAlign w:val="superscript"/>
        </w:rPr>
      </w:pPr>
      <w:r w:rsidRPr="002E1E33">
        <w:t xml:space="preserve">При поступлении заявления в </w:t>
      </w:r>
      <w:r w:rsidR="008E770F" w:rsidRPr="002E1E33">
        <w:rPr>
          <w:color w:val="000000"/>
        </w:rPr>
        <w:t>администрацию</w:t>
      </w:r>
      <w:r w:rsidRPr="002E1E33">
        <w:t xml:space="preserve">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w:t>
      </w:r>
      <w:r w:rsidR="008E770F" w:rsidRPr="002E1E33">
        <w:rPr>
          <w:color w:val="000000"/>
        </w:rPr>
        <w:t>администрации</w:t>
      </w:r>
      <w:r w:rsidR="00407611" w:rsidRPr="002E1E33">
        <w:t>.</w:t>
      </w:r>
    </w:p>
    <w:p w:rsidR="00BC3922" w:rsidRPr="002E1E33" w:rsidRDefault="00BC3922" w:rsidP="008B20B7">
      <w:pPr>
        <w:rPr>
          <w:vertAlign w:val="superscript"/>
        </w:rPr>
      </w:pPr>
      <w:r w:rsidRPr="002E1E33">
        <w:t xml:space="preserve">Выписка либо сообщение об отсутствии объекта в реестре муниципального имущества выдаются заявителю уполномоченным должностным лицом </w:t>
      </w:r>
      <w:r w:rsidRPr="002E1E33">
        <w:rPr>
          <w:color w:val="000000"/>
        </w:rPr>
        <w:t>МФЦ в день обращения</w:t>
      </w:r>
      <w:r w:rsidRPr="002E1E33">
        <w:t xml:space="preserve"> за получением результата предоставления муниципальной услуги.</w:t>
      </w:r>
    </w:p>
    <w:p w:rsidR="00BC3922" w:rsidRPr="002E1E33" w:rsidRDefault="00BC3922" w:rsidP="008B20B7">
      <w:r w:rsidRPr="002E1E33">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BC3922" w:rsidRPr="002E1E33" w:rsidRDefault="00BC3922" w:rsidP="008B20B7">
      <w:r w:rsidRPr="002E1E33">
        <w:t>Максимальный срок исполнения административной процедуры - не более 9 календарных дней.</w:t>
      </w:r>
    </w:p>
    <w:p w:rsidR="00BC3922" w:rsidRPr="002E1E33" w:rsidRDefault="00BC3922" w:rsidP="008B20B7"/>
    <w:p w:rsidR="000D6C7E" w:rsidRPr="002E1E33" w:rsidRDefault="005741D3" w:rsidP="008B20B7">
      <w:r w:rsidRPr="002E1E33">
        <w:t>Формы контроля  за исполнением</w:t>
      </w:r>
      <w:r w:rsidR="000C2D92" w:rsidRPr="002E1E33">
        <w:t xml:space="preserve"> </w:t>
      </w:r>
      <w:r w:rsidRPr="002E1E33">
        <w:t>административного регламента</w:t>
      </w:r>
    </w:p>
    <w:p w:rsidR="000D6C7E" w:rsidRPr="002E1E33" w:rsidRDefault="000D6C7E" w:rsidP="008B20B7"/>
    <w:p w:rsidR="005741D3" w:rsidRPr="002E1E33" w:rsidRDefault="005741D3" w:rsidP="008B20B7">
      <w:r w:rsidRPr="002E1E33">
        <w:t xml:space="preserve">4.1. Текущий контроль организации предоставления муниципальной услуги осуществляется </w:t>
      </w:r>
      <w:r w:rsidR="0065127F" w:rsidRPr="002E1E33">
        <w:t>должностным лиц</w:t>
      </w:r>
      <w:r w:rsidR="00B45EC1" w:rsidRPr="002E1E33">
        <w:t>ом</w:t>
      </w:r>
      <w:r w:rsidR="0065127F" w:rsidRPr="002E1E33">
        <w:t xml:space="preserve"> </w:t>
      </w:r>
      <w:r w:rsidR="00B45EC1" w:rsidRPr="002E1E33">
        <w:t>администрации</w:t>
      </w:r>
      <w:r w:rsidR="00407611" w:rsidRPr="002E1E33">
        <w:t xml:space="preserve"> Петропавловского муниципального района</w:t>
      </w:r>
      <w:r w:rsidR="00B45EC1" w:rsidRPr="002E1E33">
        <w:t xml:space="preserve">, </w:t>
      </w:r>
      <w:r w:rsidR="0065127F" w:rsidRPr="002E1E33">
        <w:t>ответственным за организацию работы по предоставлению муниципальной услуги</w:t>
      </w:r>
      <w:r w:rsidRPr="002E1E33">
        <w:t>.</w:t>
      </w:r>
    </w:p>
    <w:p w:rsidR="005741D3" w:rsidRPr="002E1E33" w:rsidRDefault="005741D3" w:rsidP="008B20B7">
      <w:r w:rsidRPr="002E1E33">
        <w:t xml:space="preserve">4.2. Перечень иных должностных лиц администрации, осуществляющих текущий контроль </w:t>
      </w:r>
      <w:r w:rsidR="00B45EC1" w:rsidRPr="002E1E33">
        <w:t xml:space="preserve">за организацией </w:t>
      </w:r>
      <w:r w:rsidRPr="002E1E33">
        <w:t xml:space="preserve">предоставления муниципальной услуги, в том </w:t>
      </w:r>
      <w:r w:rsidRPr="002E1E33">
        <w:lastRenderedPageBreak/>
        <w:t xml:space="preserve">числе </w:t>
      </w:r>
      <w:r w:rsidR="00B45EC1" w:rsidRPr="002E1E33">
        <w:t xml:space="preserve">за реализацией </w:t>
      </w:r>
      <w:r w:rsidRPr="002E1E33">
        <w:t xml:space="preserve">предусмотренных настоящим административным регламентом административных процедур, устанавливается </w:t>
      </w:r>
      <w:r w:rsidR="0065127F" w:rsidRPr="002E1E33">
        <w:t>муниципальными правовыми актами администрации</w:t>
      </w:r>
      <w:r w:rsidRPr="002E1E33">
        <w:t>.</w:t>
      </w:r>
    </w:p>
    <w:p w:rsidR="005741D3" w:rsidRPr="002E1E33" w:rsidRDefault="00C93124" w:rsidP="008B20B7">
      <w:r w:rsidRPr="002E1E33">
        <w:t>Муниципальные служащие</w:t>
      </w:r>
      <w:r w:rsidR="005741D3" w:rsidRPr="002E1E33">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2E1E33">
        <w:t>уры, предусмотренной настоящим а</w:t>
      </w:r>
      <w:r w:rsidR="005741D3" w:rsidRPr="002E1E33">
        <w:t>дминистративным регламентом.</w:t>
      </w:r>
    </w:p>
    <w:p w:rsidR="0065127F" w:rsidRPr="002E1E33" w:rsidRDefault="005741D3" w:rsidP="008B20B7">
      <w:r w:rsidRPr="002E1E33">
        <w:t xml:space="preserve">4.3. </w:t>
      </w:r>
      <w:r w:rsidR="0065127F" w:rsidRPr="002E1E33">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2E1E33" w:rsidRDefault="00EE26F2" w:rsidP="008B20B7">
      <w:pPr>
        <w:rPr>
          <w:i/>
        </w:rPr>
      </w:pPr>
      <w:r w:rsidRPr="002E1E33">
        <w:t>4.4</w:t>
      </w:r>
      <w:r w:rsidR="0065127F" w:rsidRPr="002E1E33">
        <w:t>. Проведение текущего контроля должно осуществляться не реже двух раз в год.</w:t>
      </w:r>
    </w:p>
    <w:p w:rsidR="0065127F" w:rsidRPr="002E1E33" w:rsidRDefault="0065127F" w:rsidP="008B20B7">
      <w:r w:rsidRPr="002E1E33">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2E1E33" w:rsidRDefault="005741D3" w:rsidP="008B20B7">
      <w:r w:rsidRPr="002E1E33">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2E1E33" w:rsidRDefault="005741D3" w:rsidP="008B20B7">
      <w:r w:rsidRPr="002E1E3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2E1E33" w:rsidRDefault="00EE26F2" w:rsidP="008B20B7">
      <w:r w:rsidRPr="002E1E33">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2E1E33">
        <w:t>.</w:t>
      </w:r>
    </w:p>
    <w:p w:rsidR="002E1E33" w:rsidRDefault="002E1E33" w:rsidP="002E1E33">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 (в ред. пост. №417 от 14.08.2018г.)</w:t>
      </w:r>
    </w:p>
    <w:p w:rsidR="002E1E33" w:rsidRDefault="002E1E33" w:rsidP="002E1E33">
      <w: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2E1E33" w:rsidRDefault="002E1E33" w:rsidP="002E1E33">
      <w:r>
        <w:t>5.2. Заявитель может обратиться с жалобой в том числе в следующих случаях:</w:t>
      </w:r>
    </w:p>
    <w:p w:rsidR="002E1E33" w:rsidRDefault="002E1E33" w:rsidP="002E1E33">
      <w: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E1E33" w:rsidRDefault="002E1E33" w:rsidP="002E1E33">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lastRenderedPageBreak/>
        <w:t>№ 210-ФЗ «Об организации предоставления государственных и муниципальных услуг»;</w:t>
      </w:r>
    </w:p>
    <w:p w:rsidR="002E1E33" w:rsidRDefault="002E1E33" w:rsidP="002E1E33">
      <w: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E1E33" w:rsidRDefault="002E1E33" w:rsidP="002E1E33">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c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E1E33" w:rsidRDefault="002E1E33" w:rsidP="002E1E33">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2E1E33" w:rsidRDefault="002E1E33" w:rsidP="002E1E33">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E1E33" w:rsidRDefault="002E1E33" w:rsidP="002E1E33">
      <w:r>
        <w:t>8) нарушение срока или порядка выдачи документов по результатам предоставления муниципальной услуги;</w:t>
      </w:r>
    </w:p>
    <w:p w:rsidR="002E1E33" w:rsidRDefault="002E1E33" w:rsidP="002E1E33">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2E1E33" w:rsidRDefault="002E1E33" w:rsidP="002E1E33">
      <w:r>
        <w:t>5.3. Основанием для начала процедуры досудебного (внесудебного) обжалования является поступившая жалоба.</w:t>
      </w:r>
    </w:p>
    <w:p w:rsidR="002E1E33" w:rsidRDefault="002E1E33" w:rsidP="002E1E33">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2E1E33" w:rsidRDefault="002E1E33" w:rsidP="002E1E33">
      <w:r>
        <w:t>Оснований для отказа в рассмотрении жалобы не имеется.</w:t>
      </w:r>
    </w:p>
    <w:p w:rsidR="002E1E33" w:rsidRDefault="002E1E33" w:rsidP="002E1E33">
      <w: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2E1E33" w:rsidRDefault="002E1E33" w:rsidP="002E1E33">
      <w: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2E1E33" w:rsidRDefault="002E1E33" w:rsidP="002E1E33">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2E1E33" w:rsidRDefault="002E1E33" w:rsidP="002E1E33">
      <w: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E1E33" w:rsidRDefault="002E1E33" w:rsidP="002E1E33">
      <w: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2E1E33" w:rsidRDefault="002E1E33" w:rsidP="002E1E33">
      <w:r>
        <w:lastRenderedPageBreak/>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E1E33" w:rsidRDefault="002E1E33" w:rsidP="002E1E33">
      <w: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2E1E33" w:rsidRDefault="002E1E33" w:rsidP="002E1E33">
      <w: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E33" w:rsidRDefault="002E1E33" w:rsidP="002E1E33">
      <w:r>
        <w:t>5.9. По результатам рассмотрения жалобы принимается одно из следующих решений:</w:t>
      </w:r>
    </w:p>
    <w:p w:rsidR="002E1E33" w:rsidRDefault="002E1E33" w:rsidP="002E1E33">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2E1E33" w:rsidRDefault="002E1E33" w:rsidP="002E1E33">
      <w:r>
        <w:t>2) в удовлетворении жалобы отказывается.</w:t>
      </w:r>
    </w:p>
    <w:p w:rsidR="002E1E33" w:rsidRDefault="002E1E33" w:rsidP="002E1E33">
      <w: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E33" w:rsidRDefault="002E1E33" w:rsidP="002E1E33">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E33" w:rsidRDefault="002E1E33" w:rsidP="002E1E33">
      <w:r>
        <w:t>5.12. Порядок обжалования решения по жалобе.</w:t>
      </w:r>
    </w:p>
    <w:p w:rsidR="008B20B7" w:rsidRPr="002E1E33" w:rsidRDefault="002E1E33" w:rsidP="002E1E33">
      <w:r>
        <w:t xml:space="preserve">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w:t>
      </w:r>
      <w:r>
        <w:lastRenderedPageBreak/>
        <w:t>действующим законодательством.</w:t>
      </w:r>
      <w:r>
        <w:br w:type="page"/>
      </w:r>
    </w:p>
    <w:p w:rsidR="008B20B7" w:rsidRPr="002E1E33" w:rsidRDefault="008B20B7" w:rsidP="008B20B7"/>
    <w:p w:rsidR="008B20B7" w:rsidRPr="002E1E33" w:rsidRDefault="008B20B7" w:rsidP="008B20B7"/>
    <w:p w:rsidR="008E770F" w:rsidRPr="002E1E33" w:rsidRDefault="008E770F" w:rsidP="008B20B7">
      <w:pPr>
        <w:jc w:val="right"/>
      </w:pPr>
    </w:p>
    <w:p w:rsidR="0075454E" w:rsidRPr="002E1E33" w:rsidRDefault="008E770F" w:rsidP="008B20B7">
      <w:pPr>
        <w:jc w:val="right"/>
      </w:pPr>
      <w:r w:rsidRPr="002E1E33">
        <w:t xml:space="preserve">              </w:t>
      </w:r>
      <w:r w:rsidR="00296379" w:rsidRPr="002E1E33">
        <w:t>Приложение № 1</w:t>
      </w:r>
    </w:p>
    <w:p w:rsidR="0075454E" w:rsidRPr="002E1E33" w:rsidRDefault="0075454E" w:rsidP="008B20B7">
      <w:pPr>
        <w:jc w:val="right"/>
      </w:pPr>
      <w:r w:rsidRPr="002E1E33">
        <w:t>к Административному регламенту</w:t>
      </w:r>
    </w:p>
    <w:p w:rsidR="0075454E" w:rsidRPr="002E1E33" w:rsidRDefault="0075454E" w:rsidP="008B20B7">
      <w:pPr>
        <w:jc w:val="right"/>
      </w:pPr>
    </w:p>
    <w:p w:rsidR="008314E8" w:rsidRPr="002E1E33" w:rsidRDefault="008314E8" w:rsidP="008B20B7">
      <w:r w:rsidRPr="002E1E33">
        <w:t>1. Место нахождения администрации Петропавловского муниципального района:</w:t>
      </w:r>
      <w:r w:rsidR="0066517F" w:rsidRPr="002E1E33">
        <w:t xml:space="preserve"> </w:t>
      </w:r>
      <w:r w:rsidRPr="002E1E33">
        <w:t>397670,</w:t>
      </w:r>
      <w:r w:rsidR="0066517F" w:rsidRPr="002E1E33">
        <w:t xml:space="preserve"> </w:t>
      </w:r>
      <w:r w:rsidRPr="002E1E33">
        <w:t>Воронежская область, Петропавловский район, с.Петропавловка, ул.Победы, 22</w:t>
      </w:r>
    </w:p>
    <w:p w:rsidR="008314E8" w:rsidRPr="002E1E33" w:rsidRDefault="008314E8" w:rsidP="008B20B7">
      <w:r w:rsidRPr="002E1E33">
        <w:t>График работы администрации Петропавловского муниципального района:</w:t>
      </w:r>
    </w:p>
    <w:p w:rsidR="008314E8" w:rsidRPr="002E1E33" w:rsidRDefault="008314E8" w:rsidP="008B20B7">
      <w:r w:rsidRPr="002E1E33">
        <w:t>понедельник - четверг: с 08.00 до 17.00;</w:t>
      </w:r>
    </w:p>
    <w:p w:rsidR="008314E8" w:rsidRPr="002E1E33" w:rsidRDefault="008314E8" w:rsidP="008B20B7">
      <w:r w:rsidRPr="002E1E33">
        <w:t>пятница: с 08.00 до 16</w:t>
      </w:r>
      <w:r w:rsidR="0066517F" w:rsidRPr="002E1E33">
        <w:t>.45</w:t>
      </w:r>
      <w:r w:rsidRPr="002E1E33">
        <w:t>;</w:t>
      </w:r>
    </w:p>
    <w:p w:rsidR="008314E8" w:rsidRPr="002E1E33" w:rsidRDefault="008314E8" w:rsidP="008B20B7">
      <w:r w:rsidRPr="002E1E33">
        <w:t>перерыв: с 12.00 до 13.00.</w:t>
      </w:r>
    </w:p>
    <w:p w:rsidR="008314E8" w:rsidRPr="002E1E33" w:rsidRDefault="008314E8" w:rsidP="008B20B7">
      <w:r w:rsidRPr="002E1E33">
        <w:t>Официальный сайт администрации Петропавловского муниципального района Воронежской области  в сети Интернет: www.petropavlovka.com</w:t>
      </w:r>
    </w:p>
    <w:p w:rsidR="008314E8" w:rsidRPr="002E1E33" w:rsidRDefault="008314E8" w:rsidP="008B20B7">
      <w:r w:rsidRPr="002E1E33">
        <w:t>Адрес электронной почты администрации Петропавловского муниципального района Воронежской области:</w:t>
      </w:r>
      <w:r w:rsidRPr="002E1E33">
        <w:rPr>
          <w:lang w:val="en-US"/>
        </w:rPr>
        <w:t>ppavl</w:t>
      </w:r>
      <w:r w:rsidRPr="002E1E33">
        <w:t>@</w:t>
      </w:r>
      <w:r w:rsidRPr="002E1E33">
        <w:rPr>
          <w:lang w:val="en-US"/>
        </w:rPr>
        <w:t>govvrn</w:t>
      </w:r>
      <w:r w:rsidRPr="002E1E33">
        <w:t>.</w:t>
      </w:r>
      <w:r w:rsidRPr="002E1E33">
        <w:rPr>
          <w:lang w:val="en-US"/>
        </w:rPr>
        <w:t>ru</w:t>
      </w:r>
      <w:r w:rsidRPr="002E1E33">
        <w:t>.</w:t>
      </w:r>
    </w:p>
    <w:p w:rsidR="008314E8" w:rsidRPr="002E1E33" w:rsidRDefault="008314E8" w:rsidP="008B20B7">
      <w:r w:rsidRPr="002E1E33">
        <w:t>2. Телефоны для справок: 8(47365)22174.</w:t>
      </w:r>
    </w:p>
    <w:p w:rsidR="008314E8" w:rsidRPr="002E1E33" w:rsidRDefault="008314E8" w:rsidP="008B20B7">
      <w:r w:rsidRPr="002E1E33">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314E8" w:rsidRPr="002E1E33" w:rsidRDefault="008314E8" w:rsidP="008B20B7">
      <w:r w:rsidRPr="002E1E33">
        <w:t xml:space="preserve">3.1. Место нахождения АУ «МФЦ»: </w:t>
      </w:r>
      <w:smartTag w:uri="urn:schemas-microsoft-com:office:smarttags" w:element="metricconverter">
        <w:smartTagPr>
          <w:attr w:name="ProductID" w:val="394026, г"/>
        </w:smartTagPr>
        <w:r w:rsidRPr="002E1E33">
          <w:t>394026, г</w:t>
        </w:r>
      </w:smartTag>
      <w:r w:rsidRPr="002E1E33">
        <w:t>. Воронеж, ул. Дружинников, 3б (Коминтерновский район).</w:t>
      </w:r>
    </w:p>
    <w:p w:rsidR="008314E8" w:rsidRPr="002E1E33" w:rsidRDefault="008314E8" w:rsidP="008B20B7">
      <w:r w:rsidRPr="002E1E33">
        <w:t>Телефон для справок АУ «МФЦ»: (473) 226-99-99.</w:t>
      </w:r>
    </w:p>
    <w:p w:rsidR="008314E8" w:rsidRPr="002E1E33" w:rsidRDefault="008314E8" w:rsidP="008B20B7">
      <w:r w:rsidRPr="002E1E33">
        <w:t>Официальный сайт АУ «МФЦ» в сети Интернет: mfc.vr№.ru.</w:t>
      </w:r>
    </w:p>
    <w:p w:rsidR="008314E8" w:rsidRPr="002E1E33" w:rsidRDefault="008314E8" w:rsidP="008B20B7">
      <w:r w:rsidRPr="002E1E33">
        <w:t>Адрес электронной почты АУ «МФЦ»: od№o-ok№o@mail.ru.</w:t>
      </w:r>
    </w:p>
    <w:p w:rsidR="008314E8" w:rsidRPr="002E1E33" w:rsidRDefault="008314E8" w:rsidP="008B20B7">
      <w:r w:rsidRPr="002E1E33">
        <w:t>График работы АУ «МФЦ»:</w:t>
      </w:r>
    </w:p>
    <w:p w:rsidR="008314E8" w:rsidRPr="002E1E33" w:rsidRDefault="008314E8" w:rsidP="008B20B7">
      <w:r w:rsidRPr="002E1E33">
        <w:t>вторник, четверг, пятница: с 09.00 до 18.00;</w:t>
      </w:r>
    </w:p>
    <w:p w:rsidR="008314E8" w:rsidRPr="002E1E33" w:rsidRDefault="008314E8" w:rsidP="008B20B7">
      <w:r w:rsidRPr="002E1E33">
        <w:t>среда: с 11.00 до 20.00;</w:t>
      </w:r>
    </w:p>
    <w:p w:rsidR="008314E8" w:rsidRPr="002E1E33" w:rsidRDefault="008314E8" w:rsidP="008B20B7">
      <w:r w:rsidRPr="002E1E33">
        <w:t>суббота: с 09.00 до 16.45.</w:t>
      </w:r>
    </w:p>
    <w:p w:rsidR="008314E8" w:rsidRPr="002E1E33" w:rsidRDefault="008314E8" w:rsidP="008B20B7">
      <w:r w:rsidRPr="002E1E33">
        <w:t>3.2. Место нахождения филиала АУ «МФЦ» в муниципальном районе:</w:t>
      </w:r>
    </w:p>
    <w:p w:rsidR="008314E8" w:rsidRPr="002E1E33" w:rsidRDefault="008314E8" w:rsidP="008B20B7">
      <w:r w:rsidRPr="002E1E33">
        <w:t>Петропавловский район, с.Петропавловка, ул.Победы,19</w:t>
      </w:r>
    </w:p>
    <w:p w:rsidR="008314E8" w:rsidRPr="002E1E33" w:rsidRDefault="008314E8" w:rsidP="008B20B7">
      <w:r w:rsidRPr="002E1E33">
        <w:t>Телефон для справок филиала АУ «МФЦ»:</w:t>
      </w:r>
      <w:r w:rsidR="005A6AD0" w:rsidRPr="002E1E33">
        <w:t xml:space="preserve"> </w:t>
      </w:r>
    </w:p>
    <w:p w:rsidR="006B35D6" w:rsidRPr="002E1E33" w:rsidRDefault="006B35D6" w:rsidP="008B20B7">
      <w:r w:rsidRPr="002E1E33">
        <w:t>руководитель: 2-19-52</w:t>
      </w:r>
    </w:p>
    <w:p w:rsidR="006B35D6" w:rsidRPr="002E1E33" w:rsidRDefault="006B35D6" w:rsidP="008B20B7">
      <w:r w:rsidRPr="002E1E33">
        <w:t>телефон для справок: 2-19-43</w:t>
      </w:r>
    </w:p>
    <w:p w:rsidR="006B35D6" w:rsidRPr="002E1E33" w:rsidRDefault="006B35D6" w:rsidP="008B20B7">
      <w:r w:rsidRPr="002E1E33">
        <w:t>факс: 2-19-28, 2-19-43.</w:t>
      </w:r>
    </w:p>
    <w:p w:rsidR="005A6AD0" w:rsidRPr="002E1E33" w:rsidRDefault="006B35D6" w:rsidP="008B20B7">
      <w:pPr>
        <w:rPr>
          <w:bCs/>
          <w:color w:val="F26649"/>
        </w:rPr>
      </w:pPr>
      <w:r w:rsidRPr="002E1E33">
        <w:rPr>
          <w:bCs/>
        </w:rPr>
        <w:t xml:space="preserve">          </w:t>
      </w:r>
      <w:r w:rsidR="008314E8" w:rsidRPr="002E1E33">
        <w:t>График работы филиала АУ «МФЦ»:</w:t>
      </w:r>
    </w:p>
    <w:p w:rsidR="005A6AD0" w:rsidRPr="002E1E33" w:rsidRDefault="006B35D6" w:rsidP="008B20B7">
      <w:pPr>
        <w:rPr>
          <w:bCs/>
        </w:rPr>
      </w:pPr>
      <w:r w:rsidRPr="002E1E33">
        <w:rPr>
          <w:bCs/>
        </w:rPr>
        <w:t xml:space="preserve"> </w:t>
      </w:r>
      <w:r w:rsidR="008E770F" w:rsidRPr="002E1E33">
        <w:rPr>
          <w:bCs/>
        </w:rPr>
        <w:t>понедельник - четверг</w:t>
      </w:r>
      <w:r w:rsidR="008314E8" w:rsidRPr="002E1E33">
        <w:rPr>
          <w:bCs/>
        </w:rPr>
        <w:t xml:space="preserve"> 8.00-17.00</w:t>
      </w:r>
      <w:r w:rsidR="00E96526" w:rsidRPr="002E1E33">
        <w:rPr>
          <w:bCs/>
        </w:rPr>
        <w:t>,</w:t>
      </w:r>
      <w:r w:rsidRPr="002E1E33">
        <w:rPr>
          <w:bCs/>
        </w:rPr>
        <w:t xml:space="preserve"> </w:t>
      </w:r>
      <w:r w:rsidR="008314E8" w:rsidRPr="002E1E33">
        <w:rPr>
          <w:bCs/>
        </w:rPr>
        <w:t>перерыв 12.00-12.45;</w:t>
      </w:r>
      <w:r w:rsidR="008E770F" w:rsidRPr="002E1E33">
        <w:rPr>
          <w:bCs/>
        </w:rPr>
        <w:t xml:space="preserve"> </w:t>
      </w:r>
    </w:p>
    <w:p w:rsidR="005A6AD0" w:rsidRPr="002E1E33" w:rsidRDefault="006B35D6" w:rsidP="008B20B7">
      <w:r w:rsidRPr="002E1E33">
        <w:rPr>
          <w:bCs/>
        </w:rPr>
        <w:t xml:space="preserve"> </w:t>
      </w:r>
      <w:r w:rsidR="008E770F" w:rsidRPr="002E1E33">
        <w:rPr>
          <w:bCs/>
        </w:rPr>
        <w:t xml:space="preserve">пятница </w:t>
      </w:r>
      <w:r w:rsidR="008E770F" w:rsidRPr="002E1E33">
        <w:t>8.00-15.45</w:t>
      </w:r>
      <w:r w:rsidR="008314E8" w:rsidRPr="002E1E33">
        <w:t>, перерыв 12.00-</w:t>
      </w:r>
      <w:r w:rsidR="008E770F" w:rsidRPr="002E1E33">
        <w:t>12.45</w:t>
      </w:r>
      <w:r w:rsidR="005A6AD0" w:rsidRPr="002E1E33">
        <w:t>;</w:t>
      </w:r>
    </w:p>
    <w:p w:rsidR="008314E8" w:rsidRPr="002E1E33" w:rsidRDefault="006B35D6" w:rsidP="008B20B7">
      <w:pPr>
        <w:rPr>
          <w:bCs/>
          <w:color w:val="F26649"/>
        </w:rPr>
      </w:pPr>
      <w:r w:rsidRPr="002E1E33">
        <w:t xml:space="preserve"> </w:t>
      </w:r>
      <w:r w:rsidR="00E96526" w:rsidRPr="002E1E33">
        <w:t xml:space="preserve">суббота, </w:t>
      </w:r>
      <w:r w:rsidR="008E770F" w:rsidRPr="002E1E33">
        <w:t xml:space="preserve">воскресенье, </w:t>
      </w:r>
      <w:r w:rsidR="008314E8" w:rsidRPr="002E1E33">
        <w:t xml:space="preserve"> - выходные дни</w:t>
      </w:r>
      <w:r w:rsidR="00E96526" w:rsidRPr="002E1E33">
        <w:t>.</w:t>
      </w:r>
    </w:p>
    <w:p w:rsidR="008314E8" w:rsidRPr="002E1E33" w:rsidRDefault="008314E8" w:rsidP="008B20B7">
      <w:pPr>
        <w:rPr>
          <w:lang w:val="x-none"/>
        </w:rPr>
      </w:pPr>
    </w:p>
    <w:p w:rsidR="000C2D92" w:rsidRPr="002E1E33" w:rsidRDefault="000C2D92" w:rsidP="008B20B7">
      <w:pPr>
        <w:rPr>
          <w:lang w:val="x-none" w:eastAsia="ar-SA"/>
        </w:rPr>
      </w:pPr>
    </w:p>
    <w:p w:rsidR="000C2D92" w:rsidRPr="002E1E33" w:rsidRDefault="000C2D92" w:rsidP="008B20B7">
      <w:pPr>
        <w:rPr>
          <w:lang w:eastAsia="ar-SA"/>
        </w:rPr>
      </w:pPr>
    </w:p>
    <w:p w:rsidR="000C2D92" w:rsidRPr="002E1E33" w:rsidRDefault="000C2D92" w:rsidP="008B20B7">
      <w:pPr>
        <w:rPr>
          <w:lang w:eastAsia="ar-SA"/>
        </w:rPr>
      </w:pPr>
    </w:p>
    <w:p w:rsidR="008B20B7" w:rsidRPr="002E1E33" w:rsidRDefault="008B20B7" w:rsidP="008B20B7">
      <w:pPr>
        <w:rPr>
          <w:lang w:eastAsia="ar-SA"/>
        </w:rPr>
      </w:pPr>
    </w:p>
    <w:p w:rsidR="008B20B7" w:rsidRPr="002E1E33" w:rsidRDefault="008B20B7" w:rsidP="008B20B7">
      <w:pPr>
        <w:rPr>
          <w:lang w:eastAsia="ar-SA"/>
        </w:rPr>
      </w:pPr>
    </w:p>
    <w:p w:rsidR="008B20B7" w:rsidRPr="002E1E33" w:rsidRDefault="008B20B7" w:rsidP="008B20B7">
      <w:pPr>
        <w:rPr>
          <w:lang w:eastAsia="ar-SA"/>
        </w:rPr>
      </w:pPr>
    </w:p>
    <w:p w:rsidR="008B20B7" w:rsidRPr="002E1E33" w:rsidRDefault="008B20B7" w:rsidP="008B20B7">
      <w:pPr>
        <w:rPr>
          <w:lang w:eastAsia="ar-SA"/>
        </w:rPr>
      </w:pPr>
    </w:p>
    <w:p w:rsidR="008B20B7" w:rsidRPr="002E1E33" w:rsidRDefault="008B20B7" w:rsidP="008B20B7">
      <w:pPr>
        <w:rPr>
          <w:lang w:eastAsia="ar-SA"/>
        </w:rPr>
      </w:pPr>
    </w:p>
    <w:p w:rsidR="008B20B7" w:rsidRPr="002E1E33" w:rsidRDefault="008B20B7" w:rsidP="008B20B7">
      <w:pPr>
        <w:rPr>
          <w:lang w:eastAsia="ar-SA"/>
        </w:rPr>
      </w:pPr>
    </w:p>
    <w:p w:rsidR="000C2D92" w:rsidRPr="002E1E33" w:rsidRDefault="000C2D92" w:rsidP="008B20B7">
      <w:pPr>
        <w:rPr>
          <w:lang w:eastAsia="ar-SA"/>
        </w:rPr>
      </w:pPr>
    </w:p>
    <w:p w:rsidR="000C2D92" w:rsidRPr="002E1E33" w:rsidRDefault="000C2D92" w:rsidP="008B20B7">
      <w:pPr>
        <w:rPr>
          <w:lang w:eastAsia="ar-SA"/>
        </w:rPr>
      </w:pPr>
    </w:p>
    <w:p w:rsidR="000C2D92" w:rsidRPr="002E1E33" w:rsidRDefault="000C2D92" w:rsidP="008B20B7">
      <w:pPr>
        <w:rPr>
          <w:lang w:eastAsia="ar-SA"/>
        </w:rPr>
      </w:pPr>
    </w:p>
    <w:p w:rsidR="000C2D92" w:rsidRPr="002E1E33" w:rsidRDefault="000C2D92" w:rsidP="008B20B7">
      <w:pPr>
        <w:rPr>
          <w:lang w:eastAsia="ar-SA"/>
        </w:rPr>
      </w:pPr>
    </w:p>
    <w:p w:rsidR="000D6C7E" w:rsidRPr="002E1E33" w:rsidRDefault="006B35D6" w:rsidP="008B20B7">
      <w:pPr>
        <w:jc w:val="right"/>
      </w:pPr>
      <w:r w:rsidRPr="002E1E33">
        <w:rPr>
          <w:lang w:eastAsia="ar-SA"/>
        </w:rPr>
        <w:t xml:space="preserve">                                                                        </w:t>
      </w:r>
      <w:r w:rsidR="008B20B7" w:rsidRPr="002E1E33">
        <w:rPr>
          <w:lang w:eastAsia="ar-SA"/>
        </w:rPr>
        <w:t xml:space="preserve">                            </w:t>
      </w:r>
      <w:r w:rsidR="00126B6A" w:rsidRPr="002E1E33">
        <w:t>Приложение № 2</w:t>
      </w:r>
    </w:p>
    <w:p w:rsidR="000D6C7E" w:rsidRPr="002E1E33" w:rsidRDefault="006A6899" w:rsidP="008B20B7">
      <w:pPr>
        <w:jc w:val="right"/>
      </w:pPr>
      <w:r w:rsidRPr="002E1E33">
        <w:t xml:space="preserve">к </w:t>
      </w:r>
      <w:r w:rsidR="000D6C7E" w:rsidRPr="002E1E33">
        <w:t>административному</w:t>
      </w:r>
    </w:p>
    <w:p w:rsidR="000D6C7E" w:rsidRPr="002E1E33" w:rsidRDefault="000D6C7E" w:rsidP="008B20B7">
      <w:pPr>
        <w:jc w:val="right"/>
      </w:pPr>
      <w:r w:rsidRPr="002E1E33">
        <w:t>регламенту</w:t>
      </w:r>
    </w:p>
    <w:p w:rsidR="000D6C7E" w:rsidRPr="002E1E33" w:rsidRDefault="000D6C7E" w:rsidP="008B20B7"/>
    <w:p w:rsidR="003F51CE" w:rsidRPr="002E1E33" w:rsidRDefault="00126B6A" w:rsidP="008B20B7">
      <w:pPr>
        <w:jc w:val="right"/>
      </w:pPr>
      <w:r w:rsidRPr="002E1E33">
        <w:t>В администрацию</w:t>
      </w:r>
    </w:p>
    <w:p w:rsidR="004551B9" w:rsidRPr="002E1E33" w:rsidRDefault="004551B9" w:rsidP="008B20B7">
      <w:pPr>
        <w:jc w:val="right"/>
      </w:pPr>
      <w:r w:rsidRPr="002E1E33">
        <w:t xml:space="preserve">              </w:t>
      </w:r>
      <w:r w:rsidR="008314E8" w:rsidRPr="002E1E33">
        <w:t xml:space="preserve">                             Петропавловского </w:t>
      </w:r>
      <w:r w:rsidRPr="002E1E33">
        <w:t>муниципального района</w:t>
      </w:r>
    </w:p>
    <w:p w:rsidR="00014421" w:rsidRPr="002E1E33" w:rsidRDefault="00014421" w:rsidP="008B20B7">
      <w:pPr>
        <w:jc w:val="right"/>
      </w:pPr>
      <w:r w:rsidRPr="002E1E33">
        <w:t>для физических лиц</w:t>
      </w:r>
    </w:p>
    <w:p w:rsidR="00014421" w:rsidRPr="002E1E33" w:rsidRDefault="00014421" w:rsidP="008B20B7">
      <w:pPr>
        <w:jc w:val="right"/>
      </w:pPr>
      <w:r w:rsidRPr="002E1E33">
        <w:t>и индивидуальных предпринимателей</w:t>
      </w:r>
    </w:p>
    <w:p w:rsidR="00014421" w:rsidRPr="002E1E33" w:rsidRDefault="00014421" w:rsidP="008B20B7">
      <w:pPr>
        <w:jc w:val="right"/>
      </w:pPr>
      <w:r w:rsidRPr="002E1E33">
        <w:t>от __________________________________________</w:t>
      </w:r>
    </w:p>
    <w:p w:rsidR="00014421" w:rsidRPr="002E1E33" w:rsidRDefault="00014421" w:rsidP="008B20B7">
      <w:pPr>
        <w:jc w:val="right"/>
      </w:pPr>
      <w:r w:rsidRPr="002E1E33">
        <w:t>(Ф.И.О.)</w:t>
      </w:r>
    </w:p>
    <w:p w:rsidR="00014421" w:rsidRPr="002E1E33" w:rsidRDefault="00014421" w:rsidP="008B20B7">
      <w:pPr>
        <w:jc w:val="right"/>
      </w:pPr>
      <w:r w:rsidRPr="002E1E33">
        <w:t>____________________________________________</w:t>
      </w:r>
    </w:p>
    <w:p w:rsidR="00014421" w:rsidRPr="002E1E33" w:rsidRDefault="00014421" w:rsidP="008B20B7">
      <w:pPr>
        <w:jc w:val="right"/>
      </w:pPr>
      <w:r w:rsidRPr="002E1E33">
        <w:t>документ, удостоверяющий личность</w:t>
      </w:r>
    </w:p>
    <w:p w:rsidR="00014421" w:rsidRPr="002E1E33" w:rsidRDefault="00014421" w:rsidP="008B20B7">
      <w:pPr>
        <w:jc w:val="right"/>
      </w:pPr>
      <w:r w:rsidRPr="002E1E33">
        <w:t>__________________________________________</w:t>
      </w:r>
    </w:p>
    <w:p w:rsidR="00014421" w:rsidRPr="002E1E33" w:rsidRDefault="00014421" w:rsidP="008B20B7">
      <w:pPr>
        <w:jc w:val="right"/>
      </w:pPr>
      <w:r w:rsidRPr="002E1E33">
        <w:t>(серия, №, кем и когда выдан)</w:t>
      </w:r>
    </w:p>
    <w:p w:rsidR="00014421" w:rsidRPr="002E1E33" w:rsidRDefault="00014421" w:rsidP="008B20B7">
      <w:pPr>
        <w:jc w:val="right"/>
      </w:pPr>
    </w:p>
    <w:p w:rsidR="00014421" w:rsidRPr="002E1E33" w:rsidRDefault="00014421" w:rsidP="008B20B7">
      <w:pPr>
        <w:jc w:val="right"/>
      </w:pPr>
      <w:r w:rsidRPr="002E1E33">
        <w:t>проживающего(ей) по адресу: _________________</w:t>
      </w:r>
    </w:p>
    <w:p w:rsidR="00014421" w:rsidRPr="002E1E33" w:rsidRDefault="00014421" w:rsidP="008B20B7">
      <w:pPr>
        <w:jc w:val="right"/>
      </w:pPr>
      <w:r w:rsidRPr="002E1E33">
        <w:t>_____________________________________________</w:t>
      </w:r>
    </w:p>
    <w:p w:rsidR="00014421" w:rsidRPr="002E1E33" w:rsidRDefault="00014421" w:rsidP="008B20B7">
      <w:pPr>
        <w:jc w:val="right"/>
      </w:pPr>
    </w:p>
    <w:p w:rsidR="00014421" w:rsidRPr="002E1E33" w:rsidRDefault="00014421" w:rsidP="008B20B7">
      <w:pPr>
        <w:jc w:val="right"/>
      </w:pPr>
      <w:r w:rsidRPr="002E1E33">
        <w:t>контактный телефон __________________________</w:t>
      </w:r>
    </w:p>
    <w:p w:rsidR="00014421" w:rsidRPr="002E1E33" w:rsidRDefault="00014421" w:rsidP="008B20B7">
      <w:pPr>
        <w:jc w:val="right"/>
      </w:pPr>
    </w:p>
    <w:p w:rsidR="00014421" w:rsidRPr="002E1E33" w:rsidRDefault="00014421" w:rsidP="008B20B7">
      <w:pPr>
        <w:jc w:val="right"/>
      </w:pPr>
      <w:r w:rsidRPr="002E1E33">
        <w:t>для юридических лиц</w:t>
      </w:r>
    </w:p>
    <w:p w:rsidR="00014421" w:rsidRPr="002E1E33" w:rsidRDefault="00014421" w:rsidP="008B20B7">
      <w:pPr>
        <w:jc w:val="right"/>
      </w:pPr>
      <w:r w:rsidRPr="002E1E33">
        <w:t>от __________________________________________</w:t>
      </w:r>
    </w:p>
    <w:p w:rsidR="00356C36" w:rsidRPr="002E1E33" w:rsidRDefault="00014421" w:rsidP="008B20B7">
      <w:pPr>
        <w:jc w:val="right"/>
      </w:pPr>
      <w:r w:rsidRPr="002E1E33">
        <w:t>(</w:t>
      </w:r>
      <w:r w:rsidR="003F53FB" w:rsidRPr="002E1E33">
        <w:t xml:space="preserve"> Ф.И.О. и должность заявителя, </w:t>
      </w:r>
    </w:p>
    <w:p w:rsidR="003F53FB" w:rsidRPr="002E1E33" w:rsidRDefault="00356C36" w:rsidP="008B20B7">
      <w:pPr>
        <w:jc w:val="right"/>
      </w:pPr>
      <w:r w:rsidRPr="002E1E33">
        <w:t xml:space="preserve">наименование юридического лица, </w:t>
      </w:r>
      <w:r w:rsidR="003F53FB" w:rsidRPr="002E1E33">
        <w:t>адрес, ОГРН, ИНН)</w:t>
      </w:r>
    </w:p>
    <w:p w:rsidR="003F53FB" w:rsidRPr="002E1E33" w:rsidRDefault="003F53FB" w:rsidP="008B20B7">
      <w:pPr>
        <w:jc w:val="right"/>
      </w:pPr>
      <w:r w:rsidRPr="002E1E33">
        <w:t>_____________________________________________</w:t>
      </w:r>
    </w:p>
    <w:p w:rsidR="004551B9" w:rsidRPr="002E1E33" w:rsidRDefault="004551B9" w:rsidP="008B20B7">
      <w:pPr>
        <w:jc w:val="right"/>
      </w:pPr>
      <w:r w:rsidRPr="002E1E33">
        <w:t>контактный телефон __________________</w:t>
      </w:r>
    </w:p>
    <w:p w:rsidR="004551B9" w:rsidRPr="002E1E33" w:rsidRDefault="004551B9" w:rsidP="008B20B7">
      <w:pPr>
        <w:jc w:val="right"/>
      </w:pPr>
    </w:p>
    <w:p w:rsidR="004551B9" w:rsidRPr="002E1E33" w:rsidRDefault="004551B9" w:rsidP="008B20B7"/>
    <w:p w:rsidR="004551B9" w:rsidRPr="002E1E33" w:rsidRDefault="004551B9" w:rsidP="008B20B7">
      <w:pPr>
        <w:jc w:val="center"/>
      </w:pPr>
      <w:r w:rsidRPr="002E1E33">
        <w:t>Заявление</w:t>
      </w:r>
    </w:p>
    <w:p w:rsidR="004551B9" w:rsidRPr="002E1E33" w:rsidRDefault="004551B9" w:rsidP="008B20B7">
      <w:pPr>
        <w:jc w:val="center"/>
      </w:pPr>
      <w:r w:rsidRPr="002E1E33">
        <w:t>о предоставлении сведений из реестра</w:t>
      </w:r>
    </w:p>
    <w:p w:rsidR="004551B9" w:rsidRPr="002E1E33" w:rsidRDefault="004551B9" w:rsidP="008B20B7">
      <w:pPr>
        <w:jc w:val="center"/>
      </w:pPr>
      <w:r w:rsidRPr="002E1E33">
        <w:t>муниципального имущества</w:t>
      </w:r>
    </w:p>
    <w:p w:rsidR="004551B9" w:rsidRPr="002E1E33" w:rsidRDefault="004551B9" w:rsidP="008B20B7">
      <w:pPr>
        <w:jc w:val="center"/>
      </w:pPr>
    </w:p>
    <w:p w:rsidR="004551B9" w:rsidRPr="002E1E33" w:rsidRDefault="004551B9" w:rsidP="008B20B7">
      <w:r w:rsidRPr="002E1E33">
        <w:t>Прошу  предоставить  сведения  о  наличии  либо  отсутствии  в  реестре</w:t>
      </w:r>
      <w:r w:rsidR="00EF18E1" w:rsidRPr="002E1E33">
        <w:t xml:space="preserve"> </w:t>
      </w:r>
      <w:r w:rsidRPr="002E1E33">
        <w:t>муниципального имущества</w:t>
      </w:r>
    </w:p>
    <w:p w:rsidR="004551B9" w:rsidRPr="002E1E33" w:rsidRDefault="004551B9" w:rsidP="008B20B7">
      <w:r w:rsidRPr="002E1E33">
        <w:t>______________________________</w:t>
      </w:r>
      <w:r w:rsidR="00EF18E1" w:rsidRPr="002E1E33">
        <w:t>________</w:t>
      </w:r>
      <w:r w:rsidRPr="002E1E33">
        <w:t>________</w:t>
      </w:r>
      <w:r w:rsidR="00EF18E1" w:rsidRPr="002E1E33">
        <w:t>__________</w:t>
      </w:r>
      <w:r w:rsidRPr="002E1E33">
        <w:t>_____________________________________</w:t>
      </w:r>
    </w:p>
    <w:p w:rsidR="004551B9" w:rsidRPr="002E1E33" w:rsidRDefault="004551B9" w:rsidP="008B20B7">
      <w:r w:rsidRPr="002E1E33">
        <w:t xml:space="preserve">                       (наименование объекта)</w:t>
      </w:r>
    </w:p>
    <w:p w:rsidR="004551B9" w:rsidRPr="002E1E33" w:rsidRDefault="004551B9" w:rsidP="008B20B7">
      <w:r w:rsidRPr="002E1E33">
        <w:t>_____________________________________________</w:t>
      </w:r>
      <w:r w:rsidR="00EF18E1" w:rsidRPr="002E1E33">
        <w:t>__________________</w:t>
      </w:r>
      <w:r w:rsidRPr="002E1E33">
        <w:t>______________________________</w:t>
      </w:r>
    </w:p>
    <w:p w:rsidR="004551B9" w:rsidRPr="002E1E33" w:rsidRDefault="004551B9" w:rsidP="008B20B7">
      <w:r w:rsidRPr="002E1E33">
        <w:t xml:space="preserve">                     (место нахождения объекта)</w:t>
      </w:r>
    </w:p>
    <w:p w:rsidR="004551B9" w:rsidRPr="002E1E33" w:rsidRDefault="004551B9" w:rsidP="008B20B7">
      <w:r w:rsidRPr="002E1E33">
        <w:t>____________________________________________________________</w:t>
      </w:r>
      <w:r w:rsidR="00EF18E1" w:rsidRPr="002E1E33">
        <w:t>__________________</w:t>
      </w:r>
      <w:r w:rsidRPr="002E1E33">
        <w:t>_______________</w:t>
      </w:r>
    </w:p>
    <w:p w:rsidR="004551B9" w:rsidRPr="002E1E33" w:rsidRDefault="004551B9" w:rsidP="008B20B7">
      <w:r w:rsidRPr="002E1E33">
        <w:t xml:space="preserve">              (характеристики, идентифицирующие объект)</w:t>
      </w:r>
    </w:p>
    <w:p w:rsidR="004551B9" w:rsidRPr="002E1E33" w:rsidRDefault="004551B9" w:rsidP="008B20B7"/>
    <w:p w:rsidR="004551B9" w:rsidRPr="002E1E33" w:rsidRDefault="004551B9" w:rsidP="008B20B7">
      <w:r w:rsidRPr="002E1E33">
        <w:t xml:space="preserve">О       принятом       решении       прошу      информировать     </w:t>
      </w:r>
    </w:p>
    <w:p w:rsidR="004551B9" w:rsidRPr="002E1E33" w:rsidRDefault="004551B9" w:rsidP="008B20B7">
      <w:r w:rsidRPr="002E1E33">
        <w:t>______</w:t>
      </w:r>
      <w:r w:rsidR="00EF18E1" w:rsidRPr="002E1E33">
        <w:t>___________</w:t>
      </w:r>
      <w:r w:rsidRPr="002E1E33">
        <w:t>__________________________________</w:t>
      </w:r>
      <w:r w:rsidR="00EF18E1" w:rsidRPr="002E1E33">
        <w:t>_______</w:t>
      </w:r>
      <w:r w:rsidRPr="002E1E33">
        <w:t>___________________________________</w:t>
      </w:r>
    </w:p>
    <w:p w:rsidR="004551B9" w:rsidRPr="002E1E33" w:rsidRDefault="004551B9" w:rsidP="008B20B7">
      <w:r w:rsidRPr="002E1E33">
        <w:t xml:space="preserve">                   (указывается способ информирования)</w:t>
      </w:r>
    </w:p>
    <w:p w:rsidR="004551B9" w:rsidRPr="002E1E33" w:rsidRDefault="004551B9" w:rsidP="008B20B7"/>
    <w:p w:rsidR="004551B9" w:rsidRPr="002E1E33" w:rsidRDefault="005646B4" w:rsidP="008B20B7">
      <w:r w:rsidRPr="002E1E33">
        <w:t>«</w:t>
      </w:r>
      <w:r w:rsidR="004551B9" w:rsidRPr="002E1E33">
        <w:t>____</w:t>
      </w:r>
      <w:r w:rsidRPr="002E1E33">
        <w:t>»</w:t>
      </w:r>
      <w:r w:rsidR="004551B9" w:rsidRPr="002E1E33">
        <w:t xml:space="preserve"> _______ 20__ г.                               ______________________</w:t>
      </w:r>
    </w:p>
    <w:p w:rsidR="004551B9" w:rsidRPr="002E1E33" w:rsidRDefault="004551B9" w:rsidP="008B20B7">
      <w:r w:rsidRPr="002E1E33">
        <w:t xml:space="preserve">                                                      (подпись заявителя)</w:t>
      </w:r>
    </w:p>
    <w:p w:rsidR="004551B9" w:rsidRPr="002E1E33" w:rsidRDefault="004551B9" w:rsidP="008B20B7"/>
    <w:p w:rsidR="00B6684C" w:rsidRPr="002E1E33" w:rsidRDefault="00B6684C" w:rsidP="008B20B7">
      <w:pPr>
        <w:jc w:val="right"/>
      </w:pPr>
    </w:p>
    <w:p w:rsidR="009461CD" w:rsidRPr="002E1E33" w:rsidRDefault="009461CD" w:rsidP="008B20B7">
      <w:pPr>
        <w:jc w:val="right"/>
      </w:pPr>
      <w:r w:rsidRPr="002E1E33">
        <w:lastRenderedPageBreak/>
        <w:t>Приложение № 3</w:t>
      </w:r>
    </w:p>
    <w:p w:rsidR="009461CD" w:rsidRPr="002E1E33" w:rsidRDefault="009461CD" w:rsidP="008B20B7">
      <w:pPr>
        <w:jc w:val="right"/>
      </w:pPr>
      <w:r w:rsidRPr="002E1E33">
        <w:t>к административному</w:t>
      </w:r>
    </w:p>
    <w:p w:rsidR="009461CD" w:rsidRPr="002E1E33" w:rsidRDefault="009461CD" w:rsidP="008B20B7">
      <w:pPr>
        <w:jc w:val="right"/>
      </w:pPr>
      <w:r w:rsidRPr="002E1E33">
        <w:t>регламенту</w:t>
      </w:r>
    </w:p>
    <w:p w:rsidR="008C1479" w:rsidRPr="002E1E33" w:rsidRDefault="008C1479" w:rsidP="008B20B7"/>
    <w:p w:rsidR="008C1479" w:rsidRPr="002E1E33" w:rsidRDefault="008C1479" w:rsidP="008B20B7"/>
    <w:p w:rsidR="00241345" w:rsidRPr="002E1E33" w:rsidRDefault="00241345" w:rsidP="008B20B7">
      <w:pPr>
        <w:jc w:val="center"/>
      </w:pPr>
      <w:r w:rsidRPr="002E1E33">
        <w:t>БЛОК-СХЕМА</w:t>
      </w:r>
    </w:p>
    <w:p w:rsidR="00241345" w:rsidRPr="002E1E33" w:rsidRDefault="00241345" w:rsidP="008B20B7"/>
    <w:p w:rsidR="008C1479" w:rsidRPr="002E1E33" w:rsidRDefault="006666DE" w:rsidP="008B20B7">
      <w:r>
        <w:rPr>
          <w:noProof/>
        </w:rPr>
        <mc:AlternateContent>
          <mc:Choice Requires="wps">
            <w:drawing>
              <wp:anchor distT="0" distB="0" distL="114300" distR="114300" simplePos="0" relativeHeight="251654144" behindDoc="0" locked="0" layoutInCell="1" allowOverlap="1">
                <wp:simplePos x="0" y="0"/>
                <wp:positionH relativeFrom="column">
                  <wp:posOffset>173355</wp:posOffset>
                </wp:positionH>
                <wp:positionV relativeFrom="paragraph">
                  <wp:posOffset>20320</wp:posOffset>
                </wp:positionV>
                <wp:extent cx="5320030" cy="311785"/>
                <wp:effectExtent l="11430" t="10795" r="12065" b="1079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66517F" w:rsidRDefault="0066517F">
                            <w:r>
                              <w:t xml:space="preserve">          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65pt;margin-top:1.6pt;width:418.9pt;height: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">
                <v:textbox>
                  <w:txbxContent>
                    <w:p w:rsidR="0066517F" w:rsidRDefault="0066517F">
                      <w:r>
                        <w:t xml:space="preserve">          Предоставление сведений из реестра муниципального имущества</w:t>
                      </w:r>
                    </w:p>
                  </w:txbxContent>
                </v:textbox>
              </v:rect>
            </w:pict>
          </mc:Fallback>
        </mc:AlternateContent>
      </w:r>
    </w:p>
    <w:p w:rsidR="008C1479" w:rsidRPr="002E1E33" w:rsidRDefault="008C1479" w:rsidP="008B20B7"/>
    <w:p w:rsidR="008C1479" w:rsidRPr="002E1E33" w:rsidRDefault="006666DE" w:rsidP="008B20B7">
      <w:r>
        <w:rPr>
          <w:noProof/>
        </w:rPr>
        <mc:AlternateContent>
          <mc:Choice Requires="wps">
            <w:drawing>
              <wp:anchor distT="0" distB="0" distL="114300" distR="114300" simplePos="0" relativeHeight="251655168" behindDoc="0" locked="0" layoutInCell="1" allowOverlap="1">
                <wp:simplePos x="0" y="0"/>
                <wp:positionH relativeFrom="column">
                  <wp:posOffset>2750185</wp:posOffset>
                </wp:positionH>
                <wp:positionV relativeFrom="paragraph">
                  <wp:posOffset>44450</wp:posOffset>
                </wp:positionV>
                <wp:extent cx="0" cy="200660"/>
                <wp:effectExtent l="54610" t="6350" r="59690" b="2159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6.55pt;margin-top:3.5pt;width:0;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">
                <v:stroke endarrow="block"/>
              </v:shape>
            </w:pict>
          </mc:Fallback>
        </mc:AlternateContent>
      </w:r>
    </w:p>
    <w:p w:rsidR="008C1479" w:rsidRPr="002E1E33" w:rsidRDefault="008C1479" w:rsidP="008B20B7"/>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8A29C3" w:rsidRPr="002E1E33" w:rsidTr="008A29C3">
        <w:tblPrEx>
          <w:tblCellMar>
            <w:top w:w="0" w:type="dxa"/>
            <w:bottom w:w="0" w:type="dxa"/>
          </w:tblCellMar>
        </w:tblPrEx>
        <w:trPr>
          <w:trHeight w:val="535"/>
        </w:trPr>
        <w:tc>
          <w:tcPr>
            <w:tcW w:w="8575" w:type="dxa"/>
          </w:tcPr>
          <w:p w:rsidR="008A29C3" w:rsidRPr="002E1E33" w:rsidRDefault="008A29C3" w:rsidP="008B20B7">
            <w:r w:rsidRPr="002E1E33">
              <w:t>Обращение с заявлением заявителя лично либо направление заявления посредством почтовой связи или в электронной форме</w:t>
            </w:r>
          </w:p>
          <w:p w:rsidR="008A29C3" w:rsidRPr="002E1E33" w:rsidRDefault="008A29C3" w:rsidP="008B20B7"/>
        </w:tc>
      </w:tr>
    </w:tbl>
    <w:p w:rsidR="008A29C3" w:rsidRPr="002E1E33" w:rsidRDefault="006666DE" w:rsidP="008B20B7">
      <w:r>
        <w:rPr>
          <w:noProof/>
        </w:rPr>
        <mc:AlternateContent>
          <mc:Choice Requires="wps">
            <w:drawing>
              <wp:anchor distT="0" distB="0" distL="114300" distR="114300" simplePos="0" relativeHeight="251656192" behindDoc="0" locked="0" layoutInCell="1" allowOverlap="1">
                <wp:simplePos x="0" y="0"/>
                <wp:positionH relativeFrom="column">
                  <wp:posOffset>2798445</wp:posOffset>
                </wp:positionH>
                <wp:positionV relativeFrom="paragraph">
                  <wp:posOffset>25400</wp:posOffset>
                </wp:positionV>
                <wp:extent cx="6985" cy="353060"/>
                <wp:effectExtent l="45720" t="6350" r="61595" b="2159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20.35pt;margin-top:2pt;width:.55pt;height: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">
                <v:stroke endarrow="block"/>
              </v:shape>
            </w:pict>
          </mc:Fallback>
        </mc:AlternateContent>
      </w:r>
    </w:p>
    <w:p w:rsidR="008A29C3" w:rsidRPr="002E1E33" w:rsidRDefault="008A29C3" w:rsidP="008B20B7"/>
    <w:p w:rsidR="008A29C3" w:rsidRPr="002E1E33" w:rsidRDefault="008A29C3" w:rsidP="008B20B7"/>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8A29C3" w:rsidRPr="002E1E33" w:rsidTr="008A29C3">
        <w:tblPrEx>
          <w:tblCellMar>
            <w:top w:w="0" w:type="dxa"/>
            <w:bottom w:w="0" w:type="dxa"/>
          </w:tblCellMar>
        </w:tblPrEx>
        <w:trPr>
          <w:trHeight w:val="295"/>
        </w:trPr>
        <w:tc>
          <w:tcPr>
            <w:tcW w:w="8695" w:type="dxa"/>
          </w:tcPr>
          <w:p w:rsidR="008A29C3" w:rsidRPr="002E1E33" w:rsidRDefault="008A29C3" w:rsidP="008B20B7">
            <w:r w:rsidRPr="002E1E33">
              <w:t>Прием и регистрация заявления│</w:t>
            </w:r>
          </w:p>
        </w:tc>
      </w:tr>
    </w:tbl>
    <w:p w:rsidR="00241345" w:rsidRPr="002E1E33" w:rsidRDefault="006666DE" w:rsidP="008B20B7">
      <w:r>
        <w:rPr>
          <w:noProof/>
        </w:rPr>
        <mc:AlternateContent>
          <mc:Choice Requires="wps">
            <w:drawing>
              <wp:anchor distT="0" distB="0" distL="114300" distR="114300" simplePos="0" relativeHeight="251658240" behindDoc="0" locked="0" layoutInCell="1" allowOverlap="1">
                <wp:simplePos x="0" y="0"/>
                <wp:positionH relativeFrom="column">
                  <wp:posOffset>4765675</wp:posOffset>
                </wp:positionH>
                <wp:positionV relativeFrom="paragraph">
                  <wp:posOffset>86995</wp:posOffset>
                </wp:positionV>
                <wp:extent cx="0" cy="318770"/>
                <wp:effectExtent l="60325" t="10795" r="53975" b="2286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75.25pt;margin-top:6.85pt;width:0;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G3NAIAAF0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810260</wp:posOffset>
                </wp:positionH>
                <wp:positionV relativeFrom="paragraph">
                  <wp:posOffset>52070</wp:posOffset>
                </wp:positionV>
                <wp:extent cx="0" cy="353695"/>
                <wp:effectExtent l="57785" t="13970" r="56515" b="2286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63.8pt;margin-top:4.1pt;width:0;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">
                <v:stroke endarrow="block"/>
              </v:shape>
            </w:pict>
          </mc:Fallback>
        </mc:AlternateContent>
      </w:r>
    </w:p>
    <w:p w:rsidR="008A29C3" w:rsidRPr="002E1E33" w:rsidRDefault="008A29C3" w:rsidP="008B20B7"/>
    <w:p w:rsidR="008A29C3" w:rsidRPr="002E1E33" w:rsidRDefault="008A29C3" w:rsidP="008B20B7"/>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9461CD" w:rsidRPr="002E1E33" w:rsidTr="009461CD">
        <w:tblPrEx>
          <w:tblCellMar>
            <w:top w:w="0" w:type="dxa"/>
            <w:bottom w:w="0" w:type="dxa"/>
          </w:tblCellMar>
        </w:tblPrEx>
        <w:trPr>
          <w:trHeight w:val="535"/>
        </w:trPr>
        <w:tc>
          <w:tcPr>
            <w:tcW w:w="3022" w:type="dxa"/>
          </w:tcPr>
          <w:p w:rsidR="009461CD" w:rsidRPr="002E1E33" w:rsidRDefault="009461CD" w:rsidP="008B20B7">
            <w:r w:rsidRPr="002E1E33">
              <w:t>Рассмотрение заявления</w:t>
            </w:r>
          </w:p>
          <w:p w:rsidR="009461CD" w:rsidRPr="002E1E33" w:rsidRDefault="009461CD" w:rsidP="008B20B7"/>
        </w:tc>
      </w:tr>
    </w:tbl>
    <w:p w:rsidR="009461CD" w:rsidRPr="002E1E33" w:rsidRDefault="006666DE" w:rsidP="008B20B7">
      <w:r>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43180</wp:posOffset>
                </wp:positionV>
                <wp:extent cx="370840" cy="207010"/>
                <wp:effectExtent l="38100" t="5080" r="10160" b="5461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3pt;margin-top:3.4pt;width:29.2pt;height:1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43180</wp:posOffset>
                </wp:positionV>
                <wp:extent cx="283845" cy="221615"/>
                <wp:effectExtent l="9525" t="5080" r="49530" b="4953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in;margin-top:3.4pt;width:22.35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4765675</wp:posOffset>
                </wp:positionH>
                <wp:positionV relativeFrom="paragraph">
                  <wp:posOffset>64770</wp:posOffset>
                </wp:positionV>
                <wp:extent cx="0" cy="311785"/>
                <wp:effectExtent l="60325" t="7620" r="53975" b="2349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75.25pt;margin-top:5.1pt;width:0;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2a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9461CD" w:rsidRPr="002E1E33" w:rsidTr="009461CD">
        <w:tblPrEx>
          <w:tblCellMar>
            <w:top w:w="0" w:type="dxa"/>
            <w:bottom w:w="0" w:type="dxa"/>
          </w:tblCellMar>
        </w:tblPrEx>
        <w:trPr>
          <w:trHeight w:val="557"/>
        </w:trPr>
        <w:tc>
          <w:tcPr>
            <w:tcW w:w="3404" w:type="dxa"/>
          </w:tcPr>
          <w:p w:rsidR="009461CD" w:rsidRPr="002E1E33" w:rsidRDefault="009461CD" w:rsidP="008B20B7">
            <w:r w:rsidRPr="002E1E33">
              <w:t>Отказ в приеме и регистрации заявления</w:t>
            </w:r>
          </w:p>
        </w:tc>
      </w:tr>
    </w:tbl>
    <w:p w:rsidR="00241345" w:rsidRPr="002E1E33" w:rsidRDefault="00241345" w:rsidP="008B20B7"/>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535"/>
        <w:gridCol w:w="2055"/>
      </w:tblGrid>
      <w:tr w:rsidR="009461CD" w:rsidRPr="002E1E33" w:rsidTr="000A41BE">
        <w:tblPrEx>
          <w:tblCellMar>
            <w:top w:w="0" w:type="dxa"/>
            <w:bottom w:w="0" w:type="dxa"/>
          </w:tblCellMar>
        </w:tblPrEx>
        <w:trPr>
          <w:trHeight w:val="1320"/>
        </w:trPr>
        <w:tc>
          <w:tcPr>
            <w:tcW w:w="2038" w:type="dxa"/>
          </w:tcPr>
          <w:p w:rsidR="009461CD" w:rsidRPr="002E1E33" w:rsidRDefault="009461CD" w:rsidP="008B20B7">
            <w:r w:rsidRPr="002E1E33">
              <w:t>Предоставление</w:t>
            </w:r>
          </w:p>
          <w:p w:rsidR="009461CD" w:rsidRPr="002E1E33" w:rsidRDefault="009461CD" w:rsidP="008B20B7">
            <w:r w:rsidRPr="002E1E33">
              <w:t>выписки из реестра муниципального имущества</w:t>
            </w:r>
          </w:p>
        </w:tc>
        <w:tc>
          <w:tcPr>
            <w:tcW w:w="535" w:type="dxa"/>
            <w:tcBorders>
              <w:top w:val="nil"/>
              <w:bottom w:val="nil"/>
            </w:tcBorders>
            <w:shd w:val="clear" w:color="auto" w:fill="auto"/>
          </w:tcPr>
          <w:p w:rsidR="009461CD" w:rsidRPr="002E1E33" w:rsidRDefault="009461CD" w:rsidP="008B20B7"/>
        </w:tc>
        <w:tc>
          <w:tcPr>
            <w:tcW w:w="1933" w:type="dxa"/>
            <w:shd w:val="clear" w:color="auto" w:fill="auto"/>
          </w:tcPr>
          <w:p w:rsidR="009461CD" w:rsidRPr="002E1E33" w:rsidRDefault="009461CD" w:rsidP="008B20B7">
            <w:r w:rsidRPr="002E1E33">
              <w:t>Направление сообщения об отсутствии объекта в реестре муниципального имущества</w:t>
            </w:r>
          </w:p>
        </w:tc>
      </w:tr>
    </w:tbl>
    <w:p w:rsidR="009461CD" w:rsidRPr="002E1E33" w:rsidRDefault="009461CD" w:rsidP="008B20B7"/>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tblGrid>
      <w:tr w:rsidR="009461CD" w:rsidRPr="002E1E33" w:rsidTr="009461CD">
        <w:tblPrEx>
          <w:tblCellMar>
            <w:top w:w="0" w:type="dxa"/>
            <w:bottom w:w="0" w:type="dxa"/>
          </w:tblCellMar>
        </w:tblPrEx>
        <w:trPr>
          <w:trHeight w:val="1331"/>
        </w:trPr>
        <w:tc>
          <w:tcPr>
            <w:tcW w:w="1953" w:type="dxa"/>
          </w:tcPr>
          <w:p w:rsidR="009461CD" w:rsidRPr="002E1E33" w:rsidRDefault="009461CD" w:rsidP="008B20B7">
            <w:r w:rsidRPr="002E1E33">
              <w:t>Заявление не соответствует предъявляемым требованиям</w:t>
            </w:r>
          </w:p>
        </w:tc>
      </w:tr>
    </w:tbl>
    <w:p w:rsidR="00241345" w:rsidRPr="002E1E33" w:rsidRDefault="00241345" w:rsidP="008B20B7"/>
    <w:p w:rsidR="00241345" w:rsidRPr="002E1E33" w:rsidRDefault="00241345" w:rsidP="008B20B7"/>
    <w:p w:rsidR="00241345" w:rsidRPr="002E1E33" w:rsidRDefault="00241345" w:rsidP="008B20B7"/>
    <w:p w:rsidR="00241345" w:rsidRPr="002E1E33" w:rsidRDefault="00241345"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DB5CD6" w:rsidRPr="002E1E33" w:rsidRDefault="00DB5CD6" w:rsidP="008B20B7"/>
    <w:p w:rsidR="00241345" w:rsidRPr="002E1E33" w:rsidRDefault="00241345" w:rsidP="008B20B7"/>
    <w:p w:rsidR="002537F8" w:rsidRPr="002E1E33" w:rsidRDefault="002537F8" w:rsidP="008B20B7"/>
    <w:p w:rsidR="008B20B7" w:rsidRPr="002E1E33" w:rsidRDefault="008B20B7" w:rsidP="008B20B7"/>
    <w:p w:rsidR="008B20B7" w:rsidRPr="002E1E33" w:rsidRDefault="008B20B7" w:rsidP="008B20B7"/>
    <w:p w:rsidR="008B20B7" w:rsidRPr="002E1E33" w:rsidRDefault="008B20B7" w:rsidP="008B20B7"/>
    <w:p w:rsidR="00573BF8" w:rsidRPr="002E1E33" w:rsidRDefault="00573BF8" w:rsidP="008B20B7">
      <w:pPr>
        <w:jc w:val="right"/>
      </w:pPr>
      <w:r w:rsidRPr="002E1E33">
        <w:t>Приложение № 4</w:t>
      </w:r>
    </w:p>
    <w:p w:rsidR="008B20B7" w:rsidRPr="002E1E33" w:rsidRDefault="008B20B7" w:rsidP="008B20B7">
      <w:pPr>
        <w:jc w:val="right"/>
      </w:pPr>
    </w:p>
    <w:p w:rsidR="00573BF8" w:rsidRPr="002E1E33" w:rsidRDefault="00573BF8" w:rsidP="008B20B7">
      <w:pPr>
        <w:jc w:val="right"/>
      </w:pPr>
      <w:r w:rsidRPr="002E1E33">
        <w:t>к административному</w:t>
      </w:r>
    </w:p>
    <w:p w:rsidR="00573BF8" w:rsidRPr="002E1E33" w:rsidRDefault="00573BF8" w:rsidP="008B20B7">
      <w:pPr>
        <w:jc w:val="right"/>
      </w:pPr>
      <w:r w:rsidRPr="002E1E33">
        <w:t>регламенту</w:t>
      </w:r>
    </w:p>
    <w:p w:rsidR="00573BF8" w:rsidRPr="002E1E33" w:rsidRDefault="00573BF8" w:rsidP="008B20B7"/>
    <w:p w:rsidR="00573BF8" w:rsidRPr="002E1E33" w:rsidRDefault="00573BF8" w:rsidP="008B20B7"/>
    <w:p w:rsidR="00573BF8" w:rsidRPr="002E1E33" w:rsidRDefault="00573BF8" w:rsidP="008B20B7">
      <w:r w:rsidRPr="002E1E33">
        <w:t xml:space="preserve">АДМИНИСТРАЦИЯ ПЕТРОПАВЛОВСКОГО МУНИЦИПАЛЬНОГО РАЙОНА </w:t>
      </w:r>
    </w:p>
    <w:p w:rsidR="00573BF8" w:rsidRPr="002E1E33" w:rsidRDefault="00573BF8" w:rsidP="008B20B7"/>
    <w:p w:rsidR="00573BF8" w:rsidRPr="002E1E33" w:rsidRDefault="00573BF8" w:rsidP="008B20B7"/>
    <w:p w:rsidR="00573BF8" w:rsidRPr="002E1E33" w:rsidRDefault="00573BF8" w:rsidP="008B20B7"/>
    <w:p w:rsidR="00573BF8" w:rsidRPr="002E1E33" w:rsidRDefault="00573BF8" w:rsidP="008B20B7">
      <w:pPr>
        <w:jc w:val="center"/>
      </w:pPr>
      <w:r w:rsidRPr="002E1E33">
        <w:t>В Ы П И С К А</w:t>
      </w:r>
    </w:p>
    <w:p w:rsidR="00573BF8" w:rsidRPr="002E1E33" w:rsidRDefault="00573BF8" w:rsidP="008B20B7">
      <w:pPr>
        <w:jc w:val="center"/>
      </w:pPr>
      <w:r w:rsidRPr="002E1E33">
        <w:t>из реестра муниципального имущества Петропавловского</w:t>
      </w:r>
    </w:p>
    <w:p w:rsidR="00573BF8" w:rsidRPr="002E1E33" w:rsidRDefault="00573BF8" w:rsidP="008B20B7">
      <w:pPr>
        <w:jc w:val="center"/>
      </w:pPr>
      <w:r w:rsidRPr="002E1E33">
        <w:t>муниципального района Воронежской области</w:t>
      </w:r>
    </w:p>
    <w:p w:rsidR="00573BF8" w:rsidRPr="002E1E33" w:rsidRDefault="00573BF8" w:rsidP="008B20B7">
      <w:pPr>
        <w:jc w:val="center"/>
      </w:pPr>
    </w:p>
    <w:p w:rsidR="00573BF8" w:rsidRPr="002E1E33" w:rsidRDefault="00573BF8" w:rsidP="008B20B7">
      <w:r w:rsidRPr="002E1E33">
        <w:t>№ ____________                                                          «___» _________ 20___ г.</w:t>
      </w:r>
    </w:p>
    <w:p w:rsidR="00573BF8" w:rsidRPr="002E1E33" w:rsidRDefault="00573BF8" w:rsidP="008B20B7"/>
    <w:p w:rsidR="00573BF8" w:rsidRPr="002E1E33" w:rsidRDefault="00573BF8" w:rsidP="008B20B7">
      <w:r w:rsidRPr="002E1E33">
        <w:t xml:space="preserve">  </w:t>
      </w:r>
    </w:p>
    <w:tbl>
      <w:tblPr>
        <w:tblW w:w="0" w:type="auto"/>
        <w:tblLook w:val="0000" w:firstRow="0" w:lastRow="0" w:firstColumn="0" w:lastColumn="0" w:noHBand="0" w:noVBand="0"/>
      </w:tblPr>
      <w:tblGrid>
        <w:gridCol w:w="4608"/>
        <w:gridCol w:w="4963"/>
      </w:tblGrid>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Реестровый номер:</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Объект права:</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Адрес:</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Субъект права:</w:t>
            </w:r>
          </w:p>
        </w:tc>
        <w:tc>
          <w:tcPr>
            <w:tcW w:w="4963" w:type="dxa"/>
          </w:tcPr>
          <w:p w:rsidR="00573BF8" w:rsidRPr="002E1E33" w:rsidRDefault="00573BF8" w:rsidP="008B20B7"/>
        </w:tc>
      </w:tr>
      <w:tr w:rsidR="00573BF8" w:rsidRPr="002E1E33" w:rsidTr="00A72F2A">
        <w:tblPrEx>
          <w:tblCellMar>
            <w:top w:w="0" w:type="dxa"/>
            <w:bottom w:w="0" w:type="dxa"/>
          </w:tblCellMar>
        </w:tblPrEx>
        <w:trPr>
          <w:trHeight w:val="997"/>
        </w:trPr>
        <w:tc>
          <w:tcPr>
            <w:tcW w:w="4608" w:type="dxa"/>
          </w:tcPr>
          <w:p w:rsidR="00573BF8" w:rsidRPr="002E1E33" w:rsidRDefault="00573BF8" w:rsidP="008B20B7">
            <w:pPr>
              <w:rPr>
                <w:bCs/>
              </w:rPr>
            </w:pPr>
            <w:r w:rsidRPr="002E1E33">
              <w:rPr>
                <w:bCs/>
              </w:rPr>
              <w:t>Вид права:</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Балансодержатель:</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Краткая характеристика объекта:</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Площадь:</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Документы-основания:</w:t>
            </w:r>
          </w:p>
        </w:tc>
        <w:tc>
          <w:tcPr>
            <w:tcW w:w="4963" w:type="dxa"/>
          </w:tcPr>
          <w:p w:rsidR="00573BF8" w:rsidRPr="002E1E33" w:rsidRDefault="00573BF8" w:rsidP="008B20B7"/>
        </w:tc>
      </w:tr>
      <w:tr w:rsidR="00573BF8" w:rsidRPr="002E1E33" w:rsidTr="00A72F2A">
        <w:tblPrEx>
          <w:tblCellMar>
            <w:top w:w="0" w:type="dxa"/>
            <w:bottom w:w="0" w:type="dxa"/>
          </w:tblCellMar>
        </w:tblPrEx>
        <w:tc>
          <w:tcPr>
            <w:tcW w:w="4608" w:type="dxa"/>
          </w:tcPr>
          <w:p w:rsidR="00573BF8" w:rsidRPr="002E1E33" w:rsidRDefault="00573BF8" w:rsidP="008B20B7">
            <w:pPr>
              <w:rPr>
                <w:bCs/>
              </w:rPr>
            </w:pPr>
            <w:r w:rsidRPr="002E1E33">
              <w:rPr>
                <w:bCs/>
              </w:rPr>
              <w:t>Существующие ограничения (обременения) права:</w:t>
            </w:r>
          </w:p>
        </w:tc>
        <w:tc>
          <w:tcPr>
            <w:tcW w:w="4963" w:type="dxa"/>
          </w:tcPr>
          <w:p w:rsidR="00573BF8" w:rsidRPr="002E1E33" w:rsidRDefault="00573BF8" w:rsidP="008B20B7"/>
        </w:tc>
      </w:tr>
    </w:tbl>
    <w:p w:rsidR="00573BF8" w:rsidRPr="002E1E33" w:rsidRDefault="00573BF8" w:rsidP="008B20B7"/>
    <w:p w:rsidR="00573BF8" w:rsidRPr="002E1E33" w:rsidRDefault="00573BF8" w:rsidP="008B20B7"/>
    <w:p w:rsidR="00573BF8" w:rsidRPr="002E1E33" w:rsidRDefault="00573BF8" w:rsidP="008B20B7"/>
    <w:p w:rsidR="00573BF8" w:rsidRPr="002E1E33" w:rsidRDefault="00573BF8" w:rsidP="008B20B7">
      <w:r w:rsidRPr="002E1E33">
        <w:t>__________________________________________</w:t>
      </w:r>
    </w:p>
    <w:p w:rsidR="00573BF8" w:rsidRPr="002E1E33" w:rsidRDefault="00573BF8" w:rsidP="008B20B7">
      <w:r w:rsidRPr="002E1E33">
        <w:t xml:space="preserve">Подпись уполномоченного должностного лица </w:t>
      </w:r>
    </w:p>
    <w:p w:rsidR="004551B9" w:rsidRPr="002E1E33" w:rsidRDefault="004551B9" w:rsidP="008B20B7"/>
    <w:p w:rsidR="004551B9" w:rsidRPr="002E1E33" w:rsidRDefault="004551B9" w:rsidP="008B20B7"/>
    <w:sectPr w:rsidR="004551B9" w:rsidRPr="002E1E33" w:rsidSect="00520FF5">
      <w:headerReference w:type="even" r:id="rId10"/>
      <w:headerReference w:type="default" r:id="rId11"/>
      <w:footerReference w:type="even" r:id="rId12"/>
      <w:footerReference w:type="default" r:id="rId13"/>
      <w:headerReference w:type="first" r:id="rId14"/>
      <w:footerReference w:type="first" r:id="rId15"/>
      <w:pgSz w:w="11906" w:h="16838"/>
      <w:pgMar w:top="426" w:right="746" w:bottom="426"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B5" w:rsidRDefault="00AA5EB5">
      <w:r>
        <w:separator/>
      </w:r>
    </w:p>
  </w:endnote>
  <w:endnote w:type="continuationSeparator" w:id="0">
    <w:p w:rsidR="00AA5EB5" w:rsidRDefault="00AA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7F" w:rsidRDefault="0066517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6517F" w:rsidRDefault="0066517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7F" w:rsidRDefault="0066517F" w:rsidP="00F4005C">
    <w:pPr>
      <w:pStyle w:val="a4"/>
      <w:framePr w:wrap="around" w:vAnchor="text" w:hAnchor="margin" w:xAlign="right" w:y="1"/>
      <w:rPr>
        <w:rStyle w:val="a6"/>
      </w:rPr>
    </w:pPr>
  </w:p>
  <w:p w:rsidR="0066517F" w:rsidRDefault="0066517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B7" w:rsidRDefault="008B20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B5" w:rsidRDefault="00AA5EB5">
      <w:r>
        <w:separator/>
      </w:r>
    </w:p>
  </w:footnote>
  <w:footnote w:type="continuationSeparator" w:id="0">
    <w:p w:rsidR="00AA5EB5" w:rsidRDefault="00AA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7F" w:rsidRDefault="0066517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6517F" w:rsidRDefault="006651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7F" w:rsidRPr="001757E4" w:rsidRDefault="0066517F">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B7" w:rsidRDefault="008B20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C450A15"/>
    <w:multiLevelType w:val="hybridMultilevel"/>
    <w:tmpl w:val="9EAE098C"/>
    <w:lvl w:ilvl="0" w:tplc="436CDF1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20"/>
  </w:num>
  <w:num w:numId="11">
    <w:abstractNumId w:val="4"/>
  </w:num>
  <w:num w:numId="12">
    <w:abstractNumId w:val="15"/>
  </w:num>
  <w:num w:numId="13">
    <w:abstractNumId w:val="0"/>
  </w:num>
  <w:num w:numId="14">
    <w:abstractNumId w:val="5"/>
  </w:num>
  <w:num w:numId="15">
    <w:abstractNumId w:val="31"/>
  </w:num>
  <w:num w:numId="16">
    <w:abstractNumId w:val="19"/>
  </w:num>
  <w:num w:numId="17">
    <w:abstractNumId w:val="28"/>
  </w:num>
  <w:num w:numId="18">
    <w:abstractNumId w:val="27"/>
  </w:num>
  <w:num w:numId="19">
    <w:abstractNumId w:val="9"/>
  </w:num>
  <w:num w:numId="20">
    <w:abstractNumId w:val="22"/>
  </w:num>
  <w:num w:numId="21">
    <w:abstractNumId w:val="3"/>
  </w:num>
  <w:num w:numId="22">
    <w:abstractNumId w:val="12"/>
  </w:num>
  <w:num w:numId="23">
    <w:abstractNumId w:val="6"/>
  </w:num>
  <w:num w:numId="24">
    <w:abstractNumId w:val="2"/>
  </w:num>
  <w:num w:numId="25">
    <w:abstractNumId w:val="18"/>
  </w:num>
  <w:num w:numId="26">
    <w:abstractNumId w:val="23"/>
  </w:num>
  <w:num w:numId="27">
    <w:abstractNumId w:val="7"/>
  </w:num>
  <w:num w:numId="28">
    <w:abstractNumId w:val="21"/>
  </w:num>
  <w:num w:numId="29">
    <w:abstractNumId w:val="10"/>
  </w:num>
  <w:num w:numId="30">
    <w:abstractNumId w:val="24"/>
  </w:num>
  <w:num w:numId="31">
    <w:abstractNumId w:val="1"/>
  </w:num>
  <w:num w:numId="32">
    <w:abstractNumId w:val="13"/>
  </w:num>
  <w:num w:numId="33">
    <w:abstractNumId w:val="11"/>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4B1E"/>
    <w:rsid w:val="00006FC5"/>
    <w:rsid w:val="00014421"/>
    <w:rsid w:val="00027A4A"/>
    <w:rsid w:val="00031C88"/>
    <w:rsid w:val="00034122"/>
    <w:rsid w:val="000612CE"/>
    <w:rsid w:val="00065D50"/>
    <w:rsid w:val="00067E8C"/>
    <w:rsid w:val="00070569"/>
    <w:rsid w:val="00072C1E"/>
    <w:rsid w:val="00075716"/>
    <w:rsid w:val="00075D4A"/>
    <w:rsid w:val="00095753"/>
    <w:rsid w:val="000A22E8"/>
    <w:rsid w:val="000A41BE"/>
    <w:rsid w:val="000A61E7"/>
    <w:rsid w:val="000A78DD"/>
    <w:rsid w:val="000C0B48"/>
    <w:rsid w:val="000C2D92"/>
    <w:rsid w:val="000D150D"/>
    <w:rsid w:val="000D681E"/>
    <w:rsid w:val="000D6C7E"/>
    <w:rsid w:val="000E717B"/>
    <w:rsid w:val="000F327F"/>
    <w:rsid w:val="000F32C2"/>
    <w:rsid w:val="000F5782"/>
    <w:rsid w:val="000F752F"/>
    <w:rsid w:val="001152F3"/>
    <w:rsid w:val="00126253"/>
    <w:rsid w:val="00126B6A"/>
    <w:rsid w:val="0012746B"/>
    <w:rsid w:val="001335CC"/>
    <w:rsid w:val="001412DE"/>
    <w:rsid w:val="00143138"/>
    <w:rsid w:val="00146370"/>
    <w:rsid w:val="0016204C"/>
    <w:rsid w:val="00165983"/>
    <w:rsid w:val="001667F0"/>
    <w:rsid w:val="001757E4"/>
    <w:rsid w:val="00184E95"/>
    <w:rsid w:val="001B4F94"/>
    <w:rsid w:val="001D0728"/>
    <w:rsid w:val="001D5946"/>
    <w:rsid w:val="001D73B5"/>
    <w:rsid w:val="001F6C78"/>
    <w:rsid w:val="0022493B"/>
    <w:rsid w:val="00241345"/>
    <w:rsid w:val="002537F8"/>
    <w:rsid w:val="00254BAA"/>
    <w:rsid w:val="00284E00"/>
    <w:rsid w:val="002852A4"/>
    <w:rsid w:val="00296379"/>
    <w:rsid w:val="002D2261"/>
    <w:rsid w:val="002E1E33"/>
    <w:rsid w:val="002F660D"/>
    <w:rsid w:val="003120E3"/>
    <w:rsid w:val="00315E7B"/>
    <w:rsid w:val="003225E9"/>
    <w:rsid w:val="00332843"/>
    <w:rsid w:val="00337031"/>
    <w:rsid w:val="00342B1B"/>
    <w:rsid w:val="003536D7"/>
    <w:rsid w:val="00355810"/>
    <w:rsid w:val="00356743"/>
    <w:rsid w:val="00356C36"/>
    <w:rsid w:val="00364575"/>
    <w:rsid w:val="00370983"/>
    <w:rsid w:val="003717F0"/>
    <w:rsid w:val="0038381B"/>
    <w:rsid w:val="00394B42"/>
    <w:rsid w:val="003A6EF2"/>
    <w:rsid w:val="003B2BC3"/>
    <w:rsid w:val="003B4255"/>
    <w:rsid w:val="003D16DB"/>
    <w:rsid w:val="003D2783"/>
    <w:rsid w:val="003E1332"/>
    <w:rsid w:val="003E5938"/>
    <w:rsid w:val="003F51CE"/>
    <w:rsid w:val="003F53FB"/>
    <w:rsid w:val="0040333C"/>
    <w:rsid w:val="00404590"/>
    <w:rsid w:val="00407611"/>
    <w:rsid w:val="0041665F"/>
    <w:rsid w:val="004321E9"/>
    <w:rsid w:val="00434925"/>
    <w:rsid w:val="00442741"/>
    <w:rsid w:val="004428F4"/>
    <w:rsid w:val="0044795D"/>
    <w:rsid w:val="00454D49"/>
    <w:rsid w:val="004551B9"/>
    <w:rsid w:val="00455316"/>
    <w:rsid w:val="00460AED"/>
    <w:rsid w:val="00466C50"/>
    <w:rsid w:val="004718F5"/>
    <w:rsid w:val="00486715"/>
    <w:rsid w:val="00490BF1"/>
    <w:rsid w:val="00493837"/>
    <w:rsid w:val="004A46A1"/>
    <w:rsid w:val="004C5A06"/>
    <w:rsid w:val="004C768D"/>
    <w:rsid w:val="004E5A1F"/>
    <w:rsid w:val="004F1C11"/>
    <w:rsid w:val="0050778A"/>
    <w:rsid w:val="0051136D"/>
    <w:rsid w:val="00515E32"/>
    <w:rsid w:val="00515F11"/>
    <w:rsid w:val="00520FF5"/>
    <w:rsid w:val="00523589"/>
    <w:rsid w:val="00534461"/>
    <w:rsid w:val="00545D12"/>
    <w:rsid w:val="005637CE"/>
    <w:rsid w:val="005646B4"/>
    <w:rsid w:val="00565970"/>
    <w:rsid w:val="00572DF0"/>
    <w:rsid w:val="00573BF8"/>
    <w:rsid w:val="005741D3"/>
    <w:rsid w:val="00595150"/>
    <w:rsid w:val="005A20B9"/>
    <w:rsid w:val="005A5147"/>
    <w:rsid w:val="005A6AD0"/>
    <w:rsid w:val="005B0C31"/>
    <w:rsid w:val="005D64BE"/>
    <w:rsid w:val="005D6511"/>
    <w:rsid w:val="005F5EDD"/>
    <w:rsid w:val="005F794E"/>
    <w:rsid w:val="00615A34"/>
    <w:rsid w:val="00627FC2"/>
    <w:rsid w:val="006411E5"/>
    <w:rsid w:val="0065127F"/>
    <w:rsid w:val="0066517F"/>
    <w:rsid w:val="006666DE"/>
    <w:rsid w:val="00667021"/>
    <w:rsid w:val="00674EE2"/>
    <w:rsid w:val="006805C1"/>
    <w:rsid w:val="00680C02"/>
    <w:rsid w:val="00683CC9"/>
    <w:rsid w:val="00685232"/>
    <w:rsid w:val="006A0152"/>
    <w:rsid w:val="006A6899"/>
    <w:rsid w:val="006B35D6"/>
    <w:rsid w:val="006E2386"/>
    <w:rsid w:val="006E2408"/>
    <w:rsid w:val="007100B6"/>
    <w:rsid w:val="00721475"/>
    <w:rsid w:val="00744F86"/>
    <w:rsid w:val="007522AF"/>
    <w:rsid w:val="0075454E"/>
    <w:rsid w:val="00754BB3"/>
    <w:rsid w:val="00757B02"/>
    <w:rsid w:val="00761388"/>
    <w:rsid w:val="0076313F"/>
    <w:rsid w:val="00780453"/>
    <w:rsid w:val="00781BCC"/>
    <w:rsid w:val="00791E7E"/>
    <w:rsid w:val="007B74F3"/>
    <w:rsid w:val="007C4B4C"/>
    <w:rsid w:val="007D149C"/>
    <w:rsid w:val="007D415C"/>
    <w:rsid w:val="007F624A"/>
    <w:rsid w:val="00821704"/>
    <w:rsid w:val="00825A44"/>
    <w:rsid w:val="0082745D"/>
    <w:rsid w:val="00830A03"/>
    <w:rsid w:val="008314E8"/>
    <w:rsid w:val="00844BDC"/>
    <w:rsid w:val="0084506D"/>
    <w:rsid w:val="0085074F"/>
    <w:rsid w:val="00864C70"/>
    <w:rsid w:val="00873071"/>
    <w:rsid w:val="0088602E"/>
    <w:rsid w:val="008866B3"/>
    <w:rsid w:val="00886B71"/>
    <w:rsid w:val="008953D9"/>
    <w:rsid w:val="008A29C3"/>
    <w:rsid w:val="008A73F7"/>
    <w:rsid w:val="008B20B7"/>
    <w:rsid w:val="008C1479"/>
    <w:rsid w:val="008D1AB0"/>
    <w:rsid w:val="008E55EE"/>
    <w:rsid w:val="008E770F"/>
    <w:rsid w:val="00901DA7"/>
    <w:rsid w:val="009168C3"/>
    <w:rsid w:val="009179DA"/>
    <w:rsid w:val="00935298"/>
    <w:rsid w:val="009461CD"/>
    <w:rsid w:val="00963295"/>
    <w:rsid w:val="00965EBB"/>
    <w:rsid w:val="009746FE"/>
    <w:rsid w:val="00976BAE"/>
    <w:rsid w:val="00997DB2"/>
    <w:rsid w:val="009A04A9"/>
    <w:rsid w:val="009A4080"/>
    <w:rsid w:val="009A4FD8"/>
    <w:rsid w:val="009B384D"/>
    <w:rsid w:val="009C4895"/>
    <w:rsid w:val="009E0856"/>
    <w:rsid w:val="009E7FE4"/>
    <w:rsid w:val="009F201C"/>
    <w:rsid w:val="00A021FD"/>
    <w:rsid w:val="00A23DFA"/>
    <w:rsid w:val="00A267E3"/>
    <w:rsid w:val="00A32DA3"/>
    <w:rsid w:val="00A52921"/>
    <w:rsid w:val="00A64ADB"/>
    <w:rsid w:val="00A72F2A"/>
    <w:rsid w:val="00A7667B"/>
    <w:rsid w:val="00A91F66"/>
    <w:rsid w:val="00A92299"/>
    <w:rsid w:val="00AA5EB5"/>
    <w:rsid w:val="00AA720F"/>
    <w:rsid w:val="00AB6848"/>
    <w:rsid w:val="00AE46C9"/>
    <w:rsid w:val="00AE7FB1"/>
    <w:rsid w:val="00B000F9"/>
    <w:rsid w:val="00B025E9"/>
    <w:rsid w:val="00B1595C"/>
    <w:rsid w:val="00B2029A"/>
    <w:rsid w:val="00B26F23"/>
    <w:rsid w:val="00B45EC1"/>
    <w:rsid w:val="00B6684C"/>
    <w:rsid w:val="00B73E9E"/>
    <w:rsid w:val="00B822A4"/>
    <w:rsid w:val="00B87851"/>
    <w:rsid w:val="00B910D3"/>
    <w:rsid w:val="00BB3069"/>
    <w:rsid w:val="00BB7A19"/>
    <w:rsid w:val="00BC1C79"/>
    <w:rsid w:val="00BC3922"/>
    <w:rsid w:val="00BC49AF"/>
    <w:rsid w:val="00BC55AB"/>
    <w:rsid w:val="00BC7A9A"/>
    <w:rsid w:val="00BF06A5"/>
    <w:rsid w:val="00BF45E6"/>
    <w:rsid w:val="00C01EDC"/>
    <w:rsid w:val="00C11CF7"/>
    <w:rsid w:val="00C16C64"/>
    <w:rsid w:val="00C45A8F"/>
    <w:rsid w:val="00C50821"/>
    <w:rsid w:val="00C93124"/>
    <w:rsid w:val="00C97A4F"/>
    <w:rsid w:val="00C97E9F"/>
    <w:rsid w:val="00CD20AC"/>
    <w:rsid w:val="00CF217C"/>
    <w:rsid w:val="00D01422"/>
    <w:rsid w:val="00D02CCC"/>
    <w:rsid w:val="00D219B9"/>
    <w:rsid w:val="00D37982"/>
    <w:rsid w:val="00D4000D"/>
    <w:rsid w:val="00D51BA1"/>
    <w:rsid w:val="00D52FED"/>
    <w:rsid w:val="00D54A71"/>
    <w:rsid w:val="00D600DD"/>
    <w:rsid w:val="00D91464"/>
    <w:rsid w:val="00D93708"/>
    <w:rsid w:val="00D953CF"/>
    <w:rsid w:val="00DB5CD6"/>
    <w:rsid w:val="00DB60A0"/>
    <w:rsid w:val="00DE0D13"/>
    <w:rsid w:val="00DE6D44"/>
    <w:rsid w:val="00DE7436"/>
    <w:rsid w:val="00DF12B2"/>
    <w:rsid w:val="00DF1F7A"/>
    <w:rsid w:val="00DF5927"/>
    <w:rsid w:val="00E02079"/>
    <w:rsid w:val="00E04C4E"/>
    <w:rsid w:val="00E146DD"/>
    <w:rsid w:val="00E32348"/>
    <w:rsid w:val="00E43700"/>
    <w:rsid w:val="00E77014"/>
    <w:rsid w:val="00E849A3"/>
    <w:rsid w:val="00E85A83"/>
    <w:rsid w:val="00E87BC2"/>
    <w:rsid w:val="00E92E05"/>
    <w:rsid w:val="00E96526"/>
    <w:rsid w:val="00EB207E"/>
    <w:rsid w:val="00EB5F37"/>
    <w:rsid w:val="00ED27CC"/>
    <w:rsid w:val="00EE26F2"/>
    <w:rsid w:val="00EF18E1"/>
    <w:rsid w:val="00EF6EC9"/>
    <w:rsid w:val="00F0395C"/>
    <w:rsid w:val="00F10BE2"/>
    <w:rsid w:val="00F37C4D"/>
    <w:rsid w:val="00F4005C"/>
    <w:rsid w:val="00F53856"/>
    <w:rsid w:val="00F56E1B"/>
    <w:rsid w:val="00F7688D"/>
    <w:rsid w:val="00F809D7"/>
    <w:rsid w:val="00F928A2"/>
    <w:rsid w:val="00F961AC"/>
    <w:rsid w:val="00FA507D"/>
    <w:rsid w:val="00FB06E5"/>
    <w:rsid w:val="00FB65A0"/>
    <w:rsid w:val="00FC3F32"/>
    <w:rsid w:val="00FC6371"/>
    <w:rsid w:val="00FD51C7"/>
    <w:rsid w:val="00FD6BFC"/>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666DE"/>
    <w:pPr>
      <w:ind w:firstLine="567"/>
      <w:jc w:val="both"/>
    </w:pPr>
    <w:rPr>
      <w:rFonts w:ascii="Arial" w:hAnsi="Arial"/>
      <w:sz w:val="24"/>
      <w:szCs w:val="24"/>
    </w:rPr>
  </w:style>
  <w:style w:type="paragraph" w:styleId="1">
    <w:name w:val="heading 1"/>
    <w:aliases w:val="!Части документа"/>
    <w:basedOn w:val="a"/>
    <w:next w:val="a"/>
    <w:link w:val="10"/>
    <w:qFormat/>
    <w:rsid w:val="006666DE"/>
    <w:pPr>
      <w:jc w:val="center"/>
      <w:outlineLvl w:val="0"/>
    </w:pPr>
    <w:rPr>
      <w:rFonts w:cs="Arial"/>
      <w:b/>
      <w:bCs/>
      <w:kern w:val="32"/>
      <w:sz w:val="32"/>
      <w:szCs w:val="32"/>
    </w:rPr>
  </w:style>
  <w:style w:type="paragraph" w:styleId="2">
    <w:name w:val="heading 2"/>
    <w:aliases w:val="!Разделы документа"/>
    <w:basedOn w:val="a"/>
    <w:link w:val="20"/>
    <w:qFormat/>
    <w:rsid w:val="006666DE"/>
    <w:pPr>
      <w:jc w:val="center"/>
      <w:outlineLvl w:val="1"/>
    </w:pPr>
    <w:rPr>
      <w:rFonts w:cs="Arial"/>
      <w:b/>
      <w:bCs/>
      <w:iCs/>
      <w:sz w:val="30"/>
      <w:szCs w:val="28"/>
    </w:rPr>
  </w:style>
  <w:style w:type="paragraph" w:styleId="3">
    <w:name w:val="heading 3"/>
    <w:aliases w:val="!Главы документа"/>
    <w:basedOn w:val="a"/>
    <w:link w:val="30"/>
    <w:qFormat/>
    <w:rsid w:val="006666DE"/>
    <w:pPr>
      <w:outlineLvl w:val="2"/>
    </w:pPr>
    <w:rPr>
      <w:rFonts w:cs="Arial"/>
      <w:b/>
      <w:bCs/>
      <w:sz w:val="28"/>
      <w:szCs w:val="26"/>
    </w:rPr>
  </w:style>
  <w:style w:type="paragraph" w:styleId="4">
    <w:name w:val="heading 4"/>
    <w:aliases w:val="!Параграфы/Статьи документа"/>
    <w:basedOn w:val="a"/>
    <w:link w:val="40"/>
    <w:qFormat/>
    <w:rsid w:val="006666DE"/>
    <w:pPr>
      <w:outlineLvl w:val="3"/>
    </w:pPr>
    <w:rPr>
      <w:b/>
      <w:bCs/>
      <w:sz w:val="26"/>
      <w:szCs w:val="28"/>
    </w:rPr>
  </w:style>
  <w:style w:type="character" w:default="1" w:styleId="a0">
    <w:name w:val="Default Paragraph Font"/>
    <w:semiHidden/>
    <w:rsid w:val="006666D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666DE"/>
  </w:style>
  <w:style w:type="character" w:styleId="a3">
    <w:name w:val="Hyperlink"/>
    <w:basedOn w:val="a0"/>
    <w:rsid w:val="006666D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6666DE"/>
    <w:rPr>
      <w:rFonts w:ascii="Courier" w:hAnsi="Courier"/>
      <w:sz w:val="22"/>
      <w:szCs w:val="20"/>
    </w:rPr>
  </w:style>
  <w:style w:type="character" w:customStyle="1" w:styleId="af2">
    <w:name w:val="Текст примечания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Style5">
    <w:name w:val="Style5"/>
    <w:basedOn w:val="a"/>
    <w:rsid w:val="00520FF5"/>
    <w:pPr>
      <w:widowControl w:val="0"/>
      <w:autoSpaceDE w:val="0"/>
      <w:autoSpaceDN w:val="0"/>
      <w:adjustRightInd w:val="0"/>
      <w:spacing w:line="323" w:lineRule="exact"/>
      <w:ind w:firstLine="691"/>
    </w:pPr>
  </w:style>
  <w:style w:type="character" w:customStyle="1" w:styleId="FontStyle11">
    <w:name w:val="Font Style11"/>
    <w:rsid w:val="00520FF5"/>
    <w:rPr>
      <w:rFonts w:ascii="Times New Roman" w:hAnsi="Times New Roman" w:cs="Times New Roman" w:hint="default"/>
      <w:sz w:val="26"/>
      <w:szCs w:val="26"/>
    </w:rPr>
  </w:style>
  <w:style w:type="character" w:customStyle="1" w:styleId="apple-converted-space">
    <w:name w:val="apple-converted-space"/>
    <w:basedOn w:val="a0"/>
    <w:rsid w:val="00520FF5"/>
  </w:style>
  <w:style w:type="character" w:customStyle="1" w:styleId="40">
    <w:name w:val="Заголовок 4 Знак"/>
    <w:aliases w:val="!Параграфы/Статьи документа Знак"/>
    <w:link w:val="4"/>
    <w:rsid w:val="008314E8"/>
    <w:rPr>
      <w:rFonts w:ascii="Arial" w:hAnsi="Arial"/>
      <w:b/>
      <w:bCs/>
      <w:sz w:val="26"/>
      <w:szCs w:val="28"/>
    </w:rPr>
  </w:style>
  <w:style w:type="paragraph" w:styleId="af8">
    <w:name w:val="Title"/>
    <w:basedOn w:val="a"/>
    <w:qFormat/>
    <w:rsid w:val="00573BF8"/>
    <w:pPr>
      <w:jc w:val="center"/>
    </w:pPr>
    <w:rPr>
      <w:sz w:val="28"/>
    </w:rPr>
  </w:style>
  <w:style w:type="character" w:customStyle="1" w:styleId="10">
    <w:name w:val="Заголовок 1 Знак"/>
    <w:link w:val="1"/>
    <w:rsid w:val="008B20B7"/>
    <w:rPr>
      <w:rFonts w:ascii="Arial" w:hAnsi="Arial" w:cs="Arial"/>
      <w:b/>
      <w:bCs/>
      <w:kern w:val="32"/>
      <w:sz w:val="32"/>
      <w:szCs w:val="32"/>
    </w:rPr>
  </w:style>
  <w:style w:type="character" w:customStyle="1" w:styleId="20">
    <w:name w:val="Заголовок 2 Знак"/>
    <w:link w:val="2"/>
    <w:rsid w:val="008B20B7"/>
    <w:rPr>
      <w:rFonts w:ascii="Arial" w:hAnsi="Arial" w:cs="Arial"/>
      <w:b/>
      <w:bCs/>
      <w:iCs/>
      <w:sz w:val="30"/>
      <w:szCs w:val="28"/>
    </w:rPr>
  </w:style>
  <w:style w:type="character" w:customStyle="1" w:styleId="30">
    <w:name w:val="Заголовок 3 Знак"/>
    <w:link w:val="3"/>
    <w:rsid w:val="008B20B7"/>
    <w:rPr>
      <w:rFonts w:ascii="Arial" w:hAnsi="Arial" w:cs="Arial"/>
      <w:b/>
      <w:bCs/>
      <w:sz w:val="28"/>
      <w:szCs w:val="26"/>
    </w:rPr>
  </w:style>
  <w:style w:type="character" w:styleId="HTML">
    <w:name w:val="HTML Variable"/>
    <w:aliases w:val="!Ссылки в документе"/>
    <w:basedOn w:val="a0"/>
    <w:rsid w:val="006666DE"/>
    <w:rPr>
      <w:rFonts w:ascii="Arial" w:hAnsi="Arial"/>
      <w:b w:val="0"/>
      <w:i w:val="0"/>
      <w:iCs/>
      <w:color w:val="0000FF"/>
      <w:sz w:val="24"/>
      <w:u w:val="none"/>
    </w:rPr>
  </w:style>
  <w:style w:type="paragraph" w:customStyle="1" w:styleId="Title">
    <w:name w:val="Title!Название НПА"/>
    <w:basedOn w:val="a"/>
    <w:rsid w:val="006666DE"/>
    <w:pPr>
      <w:spacing w:before="240" w:after="60"/>
      <w:jc w:val="center"/>
      <w:outlineLvl w:val="0"/>
    </w:pPr>
    <w:rPr>
      <w:rFonts w:cs="Arial"/>
      <w:b/>
      <w:bCs/>
      <w:kern w:val="28"/>
      <w:sz w:val="32"/>
      <w:szCs w:val="32"/>
    </w:rPr>
  </w:style>
  <w:style w:type="paragraph" w:customStyle="1" w:styleId="Application">
    <w:name w:val="Application!Приложение"/>
    <w:rsid w:val="006666DE"/>
    <w:pPr>
      <w:spacing w:before="120" w:after="120"/>
      <w:jc w:val="right"/>
    </w:pPr>
    <w:rPr>
      <w:rFonts w:ascii="Arial" w:hAnsi="Arial" w:cs="Arial"/>
      <w:b/>
      <w:bCs/>
      <w:kern w:val="28"/>
      <w:sz w:val="32"/>
      <w:szCs w:val="32"/>
    </w:rPr>
  </w:style>
  <w:style w:type="paragraph" w:customStyle="1" w:styleId="Table">
    <w:name w:val="Table!Таблица"/>
    <w:rsid w:val="006666DE"/>
    <w:rPr>
      <w:rFonts w:ascii="Arial" w:hAnsi="Arial" w:cs="Arial"/>
      <w:bCs/>
      <w:kern w:val="28"/>
      <w:sz w:val="24"/>
      <w:szCs w:val="32"/>
    </w:rPr>
  </w:style>
  <w:style w:type="paragraph" w:customStyle="1" w:styleId="Table0">
    <w:name w:val="Table!"/>
    <w:next w:val="Table"/>
    <w:rsid w:val="006666DE"/>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666DE"/>
    <w:pPr>
      <w:ind w:firstLine="567"/>
      <w:jc w:val="both"/>
    </w:pPr>
    <w:rPr>
      <w:rFonts w:ascii="Arial" w:hAnsi="Arial"/>
      <w:sz w:val="24"/>
      <w:szCs w:val="24"/>
    </w:rPr>
  </w:style>
  <w:style w:type="paragraph" w:styleId="1">
    <w:name w:val="heading 1"/>
    <w:aliases w:val="!Части документа"/>
    <w:basedOn w:val="a"/>
    <w:next w:val="a"/>
    <w:link w:val="10"/>
    <w:qFormat/>
    <w:rsid w:val="006666DE"/>
    <w:pPr>
      <w:jc w:val="center"/>
      <w:outlineLvl w:val="0"/>
    </w:pPr>
    <w:rPr>
      <w:rFonts w:cs="Arial"/>
      <w:b/>
      <w:bCs/>
      <w:kern w:val="32"/>
      <w:sz w:val="32"/>
      <w:szCs w:val="32"/>
    </w:rPr>
  </w:style>
  <w:style w:type="paragraph" w:styleId="2">
    <w:name w:val="heading 2"/>
    <w:aliases w:val="!Разделы документа"/>
    <w:basedOn w:val="a"/>
    <w:link w:val="20"/>
    <w:qFormat/>
    <w:rsid w:val="006666DE"/>
    <w:pPr>
      <w:jc w:val="center"/>
      <w:outlineLvl w:val="1"/>
    </w:pPr>
    <w:rPr>
      <w:rFonts w:cs="Arial"/>
      <w:b/>
      <w:bCs/>
      <w:iCs/>
      <w:sz w:val="30"/>
      <w:szCs w:val="28"/>
    </w:rPr>
  </w:style>
  <w:style w:type="paragraph" w:styleId="3">
    <w:name w:val="heading 3"/>
    <w:aliases w:val="!Главы документа"/>
    <w:basedOn w:val="a"/>
    <w:link w:val="30"/>
    <w:qFormat/>
    <w:rsid w:val="006666DE"/>
    <w:pPr>
      <w:outlineLvl w:val="2"/>
    </w:pPr>
    <w:rPr>
      <w:rFonts w:cs="Arial"/>
      <w:b/>
      <w:bCs/>
      <w:sz w:val="28"/>
      <w:szCs w:val="26"/>
    </w:rPr>
  </w:style>
  <w:style w:type="paragraph" w:styleId="4">
    <w:name w:val="heading 4"/>
    <w:aliases w:val="!Параграфы/Статьи документа"/>
    <w:basedOn w:val="a"/>
    <w:link w:val="40"/>
    <w:qFormat/>
    <w:rsid w:val="006666DE"/>
    <w:pPr>
      <w:outlineLvl w:val="3"/>
    </w:pPr>
    <w:rPr>
      <w:b/>
      <w:bCs/>
      <w:sz w:val="26"/>
      <w:szCs w:val="28"/>
    </w:rPr>
  </w:style>
  <w:style w:type="character" w:default="1" w:styleId="a0">
    <w:name w:val="Default Paragraph Font"/>
    <w:semiHidden/>
    <w:rsid w:val="006666D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666DE"/>
  </w:style>
  <w:style w:type="character" w:styleId="a3">
    <w:name w:val="Hyperlink"/>
    <w:basedOn w:val="a0"/>
    <w:rsid w:val="006666D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8C1479"/>
    <w:rPr>
      <w:sz w:val="16"/>
      <w:szCs w:val="16"/>
    </w:rPr>
  </w:style>
  <w:style w:type="paragraph" w:styleId="af1">
    <w:name w:val="annotation text"/>
    <w:aliases w:val="!Равноширинный текст документа"/>
    <w:basedOn w:val="a"/>
    <w:link w:val="af2"/>
    <w:rsid w:val="006666DE"/>
    <w:rPr>
      <w:rFonts w:ascii="Courier" w:hAnsi="Courier"/>
      <w:sz w:val="22"/>
      <w:szCs w:val="20"/>
    </w:rPr>
  </w:style>
  <w:style w:type="character" w:customStyle="1" w:styleId="af2">
    <w:name w:val="Текст примечания Знак"/>
    <w:link w:val="af1"/>
    <w:rsid w:val="008C1479"/>
    <w:rPr>
      <w:rFonts w:ascii="Courier" w:hAnsi="Courier"/>
      <w:sz w:val="22"/>
    </w:rPr>
  </w:style>
  <w:style w:type="paragraph" w:styleId="af3">
    <w:name w:val="annotation subject"/>
    <w:basedOn w:val="af1"/>
    <w:next w:val="af1"/>
    <w:link w:val="af4"/>
    <w:rsid w:val="008C1479"/>
    <w:rPr>
      <w:b/>
      <w:bCs/>
      <w:lang w:val="x-none" w:eastAsia="x-none"/>
    </w:rPr>
  </w:style>
  <w:style w:type="character" w:customStyle="1" w:styleId="af4">
    <w:name w:val="Тема примечания Знак"/>
    <w:link w:val="af3"/>
    <w:rsid w:val="008C1479"/>
    <w:rPr>
      <w:b/>
      <w:bCs/>
    </w:rPr>
  </w:style>
  <w:style w:type="paragraph" w:styleId="af5">
    <w:name w:val="endnote text"/>
    <w:basedOn w:val="a"/>
    <w:link w:val="af6"/>
    <w:rsid w:val="00721475"/>
    <w:rPr>
      <w:sz w:val="20"/>
      <w:szCs w:val="20"/>
    </w:rPr>
  </w:style>
  <w:style w:type="character" w:customStyle="1" w:styleId="af6">
    <w:name w:val="Текст концевой сноски Знак"/>
    <w:basedOn w:val="a0"/>
    <w:link w:val="af5"/>
    <w:rsid w:val="00721475"/>
  </w:style>
  <w:style w:type="character" w:styleId="af7">
    <w:name w:val="endnote reference"/>
    <w:rsid w:val="00721475"/>
    <w:rPr>
      <w:vertAlign w:val="superscript"/>
    </w:rPr>
  </w:style>
  <w:style w:type="paragraph" w:customStyle="1" w:styleId="Style5">
    <w:name w:val="Style5"/>
    <w:basedOn w:val="a"/>
    <w:rsid w:val="00520FF5"/>
    <w:pPr>
      <w:widowControl w:val="0"/>
      <w:autoSpaceDE w:val="0"/>
      <w:autoSpaceDN w:val="0"/>
      <w:adjustRightInd w:val="0"/>
      <w:spacing w:line="323" w:lineRule="exact"/>
      <w:ind w:firstLine="691"/>
    </w:pPr>
  </w:style>
  <w:style w:type="character" w:customStyle="1" w:styleId="FontStyle11">
    <w:name w:val="Font Style11"/>
    <w:rsid w:val="00520FF5"/>
    <w:rPr>
      <w:rFonts w:ascii="Times New Roman" w:hAnsi="Times New Roman" w:cs="Times New Roman" w:hint="default"/>
      <w:sz w:val="26"/>
      <w:szCs w:val="26"/>
    </w:rPr>
  </w:style>
  <w:style w:type="character" w:customStyle="1" w:styleId="apple-converted-space">
    <w:name w:val="apple-converted-space"/>
    <w:basedOn w:val="a0"/>
    <w:rsid w:val="00520FF5"/>
  </w:style>
  <w:style w:type="character" w:customStyle="1" w:styleId="40">
    <w:name w:val="Заголовок 4 Знак"/>
    <w:aliases w:val="!Параграфы/Статьи документа Знак"/>
    <w:link w:val="4"/>
    <w:rsid w:val="008314E8"/>
    <w:rPr>
      <w:rFonts w:ascii="Arial" w:hAnsi="Arial"/>
      <w:b/>
      <w:bCs/>
      <w:sz w:val="26"/>
      <w:szCs w:val="28"/>
    </w:rPr>
  </w:style>
  <w:style w:type="paragraph" w:styleId="af8">
    <w:name w:val="Title"/>
    <w:basedOn w:val="a"/>
    <w:qFormat/>
    <w:rsid w:val="00573BF8"/>
    <w:pPr>
      <w:jc w:val="center"/>
    </w:pPr>
    <w:rPr>
      <w:sz w:val="28"/>
    </w:rPr>
  </w:style>
  <w:style w:type="character" w:customStyle="1" w:styleId="10">
    <w:name w:val="Заголовок 1 Знак"/>
    <w:link w:val="1"/>
    <w:rsid w:val="008B20B7"/>
    <w:rPr>
      <w:rFonts w:ascii="Arial" w:hAnsi="Arial" w:cs="Arial"/>
      <w:b/>
      <w:bCs/>
      <w:kern w:val="32"/>
      <w:sz w:val="32"/>
      <w:szCs w:val="32"/>
    </w:rPr>
  </w:style>
  <w:style w:type="character" w:customStyle="1" w:styleId="20">
    <w:name w:val="Заголовок 2 Знак"/>
    <w:link w:val="2"/>
    <w:rsid w:val="008B20B7"/>
    <w:rPr>
      <w:rFonts w:ascii="Arial" w:hAnsi="Arial" w:cs="Arial"/>
      <w:b/>
      <w:bCs/>
      <w:iCs/>
      <w:sz w:val="30"/>
      <w:szCs w:val="28"/>
    </w:rPr>
  </w:style>
  <w:style w:type="character" w:customStyle="1" w:styleId="30">
    <w:name w:val="Заголовок 3 Знак"/>
    <w:link w:val="3"/>
    <w:rsid w:val="008B20B7"/>
    <w:rPr>
      <w:rFonts w:ascii="Arial" w:hAnsi="Arial" w:cs="Arial"/>
      <w:b/>
      <w:bCs/>
      <w:sz w:val="28"/>
      <w:szCs w:val="26"/>
    </w:rPr>
  </w:style>
  <w:style w:type="character" w:styleId="HTML">
    <w:name w:val="HTML Variable"/>
    <w:aliases w:val="!Ссылки в документе"/>
    <w:basedOn w:val="a0"/>
    <w:rsid w:val="006666DE"/>
    <w:rPr>
      <w:rFonts w:ascii="Arial" w:hAnsi="Arial"/>
      <w:b w:val="0"/>
      <w:i w:val="0"/>
      <w:iCs/>
      <w:color w:val="0000FF"/>
      <w:sz w:val="24"/>
      <w:u w:val="none"/>
    </w:rPr>
  </w:style>
  <w:style w:type="paragraph" w:customStyle="1" w:styleId="Title">
    <w:name w:val="Title!Название НПА"/>
    <w:basedOn w:val="a"/>
    <w:rsid w:val="006666DE"/>
    <w:pPr>
      <w:spacing w:before="240" w:after="60"/>
      <w:jc w:val="center"/>
      <w:outlineLvl w:val="0"/>
    </w:pPr>
    <w:rPr>
      <w:rFonts w:cs="Arial"/>
      <w:b/>
      <w:bCs/>
      <w:kern w:val="28"/>
      <w:sz w:val="32"/>
      <w:szCs w:val="32"/>
    </w:rPr>
  </w:style>
  <w:style w:type="paragraph" w:customStyle="1" w:styleId="Application">
    <w:name w:val="Application!Приложение"/>
    <w:rsid w:val="006666DE"/>
    <w:pPr>
      <w:spacing w:before="120" w:after="120"/>
      <w:jc w:val="right"/>
    </w:pPr>
    <w:rPr>
      <w:rFonts w:ascii="Arial" w:hAnsi="Arial" w:cs="Arial"/>
      <w:b/>
      <w:bCs/>
      <w:kern w:val="28"/>
      <w:sz w:val="32"/>
      <w:szCs w:val="32"/>
    </w:rPr>
  </w:style>
  <w:style w:type="paragraph" w:customStyle="1" w:styleId="Table">
    <w:name w:val="Table!Таблица"/>
    <w:rsid w:val="006666DE"/>
    <w:rPr>
      <w:rFonts w:ascii="Arial" w:hAnsi="Arial" w:cs="Arial"/>
      <w:bCs/>
      <w:kern w:val="28"/>
      <w:sz w:val="24"/>
      <w:szCs w:val="32"/>
    </w:rPr>
  </w:style>
  <w:style w:type="paragraph" w:customStyle="1" w:styleId="Table0">
    <w:name w:val="Table!"/>
    <w:next w:val="Table"/>
    <w:rsid w:val="006666DE"/>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233381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heraldik.ru/reg36/36petropavlovsky_g.gi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19</Pages>
  <Words>6970</Words>
  <Characters>39732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46609</CharactersWithSpaces>
  <SharedDoc>false</SharedDoc>
  <HLinks>
    <vt:vector size="6" baseType="variant">
      <vt:variant>
        <vt:i4>1835069</vt:i4>
      </vt:variant>
      <vt:variant>
        <vt:i4>2232</vt:i4>
      </vt:variant>
      <vt:variant>
        <vt:i4>1025</vt:i4>
      </vt:variant>
      <vt:variant>
        <vt:i4>1</vt:i4>
      </vt:variant>
      <vt:variant>
        <vt:lpwstr>http://www.heraldik.ru/reg36/36petropavlovsky_g.gif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2015-03-16T07:32:00Z</cp:lastPrinted>
  <dcterms:created xsi:type="dcterms:W3CDTF">2025-02-07T06:28:00Z</dcterms:created>
  <dcterms:modified xsi:type="dcterms:W3CDTF">2025-02-07T06:28:00Z</dcterms:modified>
</cp:coreProperties>
</file>