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5A" w:rsidRPr="002F525A" w:rsidRDefault="002F525A" w:rsidP="002F525A">
      <w:pPr>
        <w:jc w:val="center"/>
        <w:rPr>
          <w:rFonts w:cs="Arial"/>
          <w:noProof/>
        </w:rPr>
      </w:pPr>
      <w:bookmarkStart w:id="0" w:name="_GoBack"/>
      <w:bookmarkEnd w:id="0"/>
    </w:p>
    <w:p w:rsidR="002F525A" w:rsidRPr="002F525A" w:rsidRDefault="002F525A" w:rsidP="002F525A">
      <w:pPr>
        <w:jc w:val="center"/>
        <w:rPr>
          <w:rFonts w:cs="Arial"/>
        </w:rPr>
      </w:pPr>
    </w:p>
    <w:p w:rsidR="002F525A" w:rsidRPr="002F525A" w:rsidRDefault="00FF3BEB" w:rsidP="002F525A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60730" cy="8629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A" w:rsidRDefault="002F525A" w:rsidP="002F525A">
      <w:pPr>
        <w:suppressAutoHyphens/>
        <w:ind w:firstLine="0"/>
        <w:jc w:val="center"/>
        <w:rPr>
          <w:rFonts w:eastAsia="Arial Unicode MS" w:cs="Arial"/>
          <w:lang w:eastAsia="en-US"/>
        </w:rPr>
      </w:pPr>
      <w:r w:rsidRPr="002F525A">
        <w:rPr>
          <w:rFonts w:eastAsia="Arial Unicode MS" w:cs="Arial"/>
          <w:lang w:eastAsia="en-US"/>
        </w:rPr>
        <w:t>АДМИНИСТРАЦИЯ</w:t>
      </w:r>
    </w:p>
    <w:p w:rsidR="002F525A" w:rsidRPr="002F525A" w:rsidRDefault="002F525A" w:rsidP="002F525A">
      <w:pPr>
        <w:suppressAutoHyphens/>
        <w:ind w:firstLine="0"/>
        <w:jc w:val="center"/>
        <w:rPr>
          <w:rFonts w:eastAsia="Arial Unicode MS" w:cs="Arial"/>
          <w:lang w:eastAsia="en-US"/>
        </w:rPr>
      </w:pPr>
      <w:r w:rsidRPr="002F525A">
        <w:rPr>
          <w:rFonts w:eastAsia="Arial Unicode MS" w:cs="Arial"/>
          <w:lang w:eastAsia="en-US"/>
        </w:rPr>
        <w:t xml:space="preserve"> ПЕТРОПАВЛОВСКОГО МУНИЦИПАЛЬНОГО РАЙОНА</w:t>
      </w:r>
    </w:p>
    <w:p w:rsidR="002F525A" w:rsidRDefault="002F525A" w:rsidP="002F525A">
      <w:pPr>
        <w:suppressAutoHyphens/>
        <w:ind w:firstLine="0"/>
        <w:jc w:val="center"/>
        <w:rPr>
          <w:rFonts w:eastAsia="Arial Unicode MS" w:cs="Arial"/>
          <w:lang w:eastAsia="en-US"/>
        </w:rPr>
      </w:pPr>
      <w:r w:rsidRPr="002F525A">
        <w:rPr>
          <w:rFonts w:eastAsia="Arial Unicode MS" w:cs="Arial"/>
          <w:lang w:eastAsia="en-US"/>
        </w:rPr>
        <w:t>ВОРОНЕЖСКОЙ ОБЛАСТИ</w:t>
      </w:r>
    </w:p>
    <w:p w:rsidR="002F525A" w:rsidRPr="002F525A" w:rsidRDefault="002F525A" w:rsidP="002F525A">
      <w:pPr>
        <w:suppressAutoHyphens/>
        <w:ind w:firstLine="0"/>
        <w:jc w:val="center"/>
        <w:rPr>
          <w:rFonts w:eastAsia="Arial Unicode MS" w:cs="Arial"/>
          <w:lang w:eastAsia="en-US"/>
        </w:rPr>
      </w:pPr>
    </w:p>
    <w:p w:rsidR="002F525A" w:rsidRPr="002F525A" w:rsidRDefault="002F525A" w:rsidP="002F525A">
      <w:pPr>
        <w:suppressAutoHyphens/>
        <w:spacing w:after="120"/>
        <w:ind w:firstLine="0"/>
        <w:jc w:val="center"/>
        <w:rPr>
          <w:rFonts w:eastAsia="Arial Unicode MS" w:cs="Arial"/>
          <w:lang w:eastAsia="en-US"/>
        </w:rPr>
      </w:pPr>
      <w:r w:rsidRPr="002F525A">
        <w:rPr>
          <w:rFonts w:eastAsia="Arial Unicode MS" w:cs="Arial"/>
          <w:bCs/>
          <w:lang w:eastAsia="en-US"/>
        </w:rPr>
        <w:t>ПОСТАНОВЛЕНИЕ</w:t>
      </w:r>
    </w:p>
    <w:p w:rsidR="002F525A" w:rsidRPr="002F525A" w:rsidRDefault="002F525A" w:rsidP="002F525A">
      <w:pPr>
        <w:tabs>
          <w:tab w:val="left" w:pos="1172"/>
        </w:tabs>
        <w:ind w:firstLine="0"/>
        <w:rPr>
          <w:rFonts w:cs="Arial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3"/>
      </w:tblGrid>
      <w:tr w:rsidR="002F525A" w:rsidRPr="002F525A" w:rsidTr="002F525A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F525A" w:rsidRPr="002F525A" w:rsidRDefault="002F525A" w:rsidP="002F525A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/>
              </w:rPr>
              <w:t>от</w:t>
            </w:r>
            <w:r w:rsidR="009B53B8">
              <w:rPr>
                <w:rFonts w:cs="Arial"/>
                <w:lang w:eastAsia="en-US"/>
              </w:rPr>
              <w:t xml:space="preserve"> </w:t>
            </w:r>
            <w:r w:rsidRPr="002F525A">
              <w:rPr>
                <w:rFonts w:cs="Arial"/>
                <w:lang w:eastAsia="en-US"/>
              </w:rPr>
              <w:t>29.11.2024 г. №458</w:t>
            </w:r>
            <w:r w:rsidR="009B53B8">
              <w:rPr>
                <w:rFonts w:cs="Arial"/>
                <w:lang w:eastAsia="en-US"/>
              </w:rPr>
              <w:t xml:space="preserve"> </w:t>
            </w:r>
          </w:p>
          <w:p w:rsidR="002F525A" w:rsidRPr="002F525A" w:rsidRDefault="002F525A" w:rsidP="002F525A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/>
              </w:rPr>
              <w:t>с. Петропавловка</w:t>
            </w:r>
          </w:p>
        </w:tc>
      </w:tr>
    </w:tbl>
    <w:p w:rsidR="002F525A" w:rsidRPr="002F525A" w:rsidRDefault="009B53B8" w:rsidP="002F525A">
      <w:pPr>
        <w:autoSpaceDE w:val="0"/>
        <w:autoSpaceDN w:val="0"/>
        <w:adjustRightInd w:val="0"/>
        <w:spacing w:after="20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ind w:firstLine="0"/>
        <w:jc w:val="center"/>
        <w:outlineLvl w:val="0"/>
        <w:rPr>
          <w:rFonts w:cs="Arial"/>
          <w:bCs/>
          <w:kern w:val="28"/>
        </w:rPr>
      </w:pPr>
    </w:p>
    <w:p w:rsidR="002F525A" w:rsidRPr="002F525A" w:rsidRDefault="002F525A" w:rsidP="002F525A">
      <w:pPr>
        <w:ind w:firstLine="0"/>
        <w:jc w:val="center"/>
        <w:outlineLvl w:val="0"/>
        <w:rPr>
          <w:rFonts w:cs="Arial"/>
          <w:bCs/>
          <w:kern w:val="28"/>
        </w:rPr>
      </w:pPr>
    </w:p>
    <w:p w:rsidR="002F525A" w:rsidRPr="002F525A" w:rsidRDefault="002F525A" w:rsidP="002F525A">
      <w:pPr>
        <w:ind w:right="4394" w:firstLine="0"/>
        <w:outlineLvl w:val="0"/>
        <w:rPr>
          <w:rFonts w:cs="Arial"/>
          <w:bCs/>
          <w:kern w:val="28"/>
        </w:rPr>
      </w:pPr>
    </w:p>
    <w:p w:rsidR="002F525A" w:rsidRPr="002F525A" w:rsidRDefault="002F525A" w:rsidP="002F525A">
      <w:pPr>
        <w:widowControl w:val="0"/>
        <w:tabs>
          <w:tab w:val="left" w:pos="0"/>
        </w:tabs>
        <w:ind w:right="4252" w:firstLine="0"/>
        <w:rPr>
          <w:rFonts w:eastAsia="Calibri" w:cs="Arial"/>
          <w:bCs/>
          <w:lang w:eastAsia="zh-CN" w:bidi="hi-IN"/>
        </w:rPr>
      </w:pPr>
    </w:p>
    <w:p w:rsidR="002F525A" w:rsidRPr="002F525A" w:rsidRDefault="002F525A" w:rsidP="002F525A">
      <w:pPr>
        <w:widowControl w:val="0"/>
        <w:tabs>
          <w:tab w:val="left" w:pos="0"/>
          <w:tab w:val="left" w:pos="8647"/>
        </w:tabs>
        <w:ind w:right="566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F525A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2F525A" w:rsidRPr="002F525A" w:rsidRDefault="002F525A" w:rsidP="002F525A">
      <w:pPr>
        <w:widowControl w:val="0"/>
        <w:tabs>
          <w:tab w:val="left" w:pos="0"/>
        </w:tabs>
        <w:ind w:firstLine="709"/>
        <w:rPr>
          <w:rFonts w:eastAsia="Calibri" w:cs="Arial"/>
          <w:bCs/>
          <w:lang w:eastAsia="zh-CN" w:bidi="hi-IN"/>
        </w:rPr>
      </w:pPr>
      <w:r w:rsidRPr="002F525A">
        <w:rPr>
          <w:rFonts w:eastAsia="Calibri" w:cs="Arial"/>
          <w:bCs/>
          <w:lang w:eastAsia="zh-CN" w:bidi="hi-I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Петропавловского муниципального района</w:t>
      </w:r>
      <w:r w:rsidR="009B53B8">
        <w:rPr>
          <w:rFonts w:eastAsia="Calibri" w:cs="Arial"/>
          <w:bCs/>
          <w:lang w:eastAsia="zh-CN" w:bidi="hi-IN"/>
        </w:rPr>
        <w:t xml:space="preserve"> </w:t>
      </w:r>
      <w:r w:rsidRPr="002F525A">
        <w:rPr>
          <w:rFonts w:eastAsia="Calibri" w:cs="Arial"/>
          <w:bCs/>
          <w:lang w:eastAsia="zh-CN" w:bidi="hi-IN"/>
        </w:rPr>
        <w:t>Воронежской области администрация Петропавловского муниципального района</w:t>
      </w:r>
      <w:r w:rsidR="009B53B8">
        <w:rPr>
          <w:rFonts w:eastAsia="Calibri" w:cs="Arial"/>
          <w:bCs/>
          <w:lang w:eastAsia="zh-CN" w:bidi="hi-IN"/>
        </w:rPr>
        <w:t xml:space="preserve"> </w:t>
      </w:r>
      <w:r w:rsidRPr="002F525A">
        <w:rPr>
          <w:rFonts w:eastAsia="Calibri" w:cs="Arial"/>
          <w:bCs/>
          <w:lang w:eastAsia="zh-CN" w:bidi="hi-IN"/>
        </w:rPr>
        <w:t>постановляет:</w:t>
      </w:r>
    </w:p>
    <w:p w:rsidR="002F525A" w:rsidRPr="002F525A" w:rsidRDefault="002F525A" w:rsidP="002F525A">
      <w:pPr>
        <w:widowControl w:val="0"/>
        <w:tabs>
          <w:tab w:val="left" w:pos="0"/>
        </w:tabs>
        <w:ind w:firstLine="709"/>
        <w:rPr>
          <w:rFonts w:eastAsia="Calibri" w:cs="Arial"/>
          <w:bCs/>
          <w:lang w:eastAsia="zh-CN" w:bidi="hi-IN"/>
        </w:rPr>
      </w:pPr>
      <w:r w:rsidRPr="002F525A">
        <w:rPr>
          <w:rFonts w:eastAsia="Calibri" w:cs="Arial"/>
          <w:bCs/>
          <w:lang w:eastAsia="zh-CN" w:bidi="hi-IN"/>
        </w:rPr>
        <w:t>1.</w:t>
      </w:r>
      <w:r w:rsidRPr="002F525A">
        <w:rPr>
          <w:rFonts w:cs="Arial"/>
        </w:rPr>
        <w:t xml:space="preserve"> </w:t>
      </w:r>
      <w:r w:rsidRPr="002F525A">
        <w:rPr>
          <w:rFonts w:eastAsia="Calibri" w:cs="Arial"/>
          <w:bCs/>
          <w:lang w:eastAsia="zh-CN" w:bidi="hi-IN"/>
        </w:rP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согласно приложению к настоящему постановлению.</w:t>
      </w:r>
    </w:p>
    <w:p w:rsidR="002F525A" w:rsidRPr="002F525A" w:rsidRDefault="002F525A" w:rsidP="002F525A">
      <w:pPr>
        <w:widowControl w:val="0"/>
        <w:tabs>
          <w:tab w:val="left" w:pos="0"/>
        </w:tabs>
        <w:ind w:firstLine="709"/>
        <w:rPr>
          <w:rFonts w:eastAsia="Calibri" w:cs="Arial"/>
          <w:bCs/>
          <w:lang w:eastAsia="zh-CN" w:bidi="hi-IN"/>
        </w:rPr>
      </w:pPr>
      <w:r w:rsidRPr="002F525A">
        <w:rPr>
          <w:rFonts w:eastAsia="Calibri" w:cs="Arial"/>
          <w:bCs/>
          <w:lang w:eastAsia="zh-CN" w:bidi="hi-IN"/>
        </w:rPr>
        <w:t>2. Признать утратившими силу постановление администрации Петропавловского муниципального района Воронежской области от 18.11.2014 года № 348 «Об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имущества».</w:t>
      </w:r>
    </w:p>
    <w:p w:rsidR="002F525A" w:rsidRPr="002F525A" w:rsidRDefault="002F525A" w:rsidP="002F525A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>
        <w:rPr>
          <w:rFonts w:eastAsia="Calibri" w:cs="Arial"/>
        </w:rPr>
        <w:t>3</w:t>
      </w:r>
      <w:r w:rsidRPr="002F525A">
        <w:rPr>
          <w:rFonts w:eastAsia="Calibri" w:cs="Arial"/>
        </w:rPr>
        <w:t>. Настоящее постановление вступает в силу со дня его официального опубликования в официальном периодическом издании «Петропавловский муниципальный вестник».</w:t>
      </w:r>
    </w:p>
    <w:p w:rsidR="002F525A" w:rsidRPr="002F525A" w:rsidRDefault="002F525A" w:rsidP="002F525A">
      <w:pPr>
        <w:tabs>
          <w:tab w:val="left" w:pos="900"/>
        </w:tabs>
        <w:ind w:firstLine="709"/>
        <w:rPr>
          <w:rFonts w:eastAsia="Calibri" w:cs="Arial"/>
        </w:rPr>
      </w:pPr>
      <w:r>
        <w:rPr>
          <w:rFonts w:eastAsia="Calibri" w:cs="Arial"/>
        </w:rPr>
        <w:t>4</w:t>
      </w:r>
      <w:r w:rsidRPr="002F525A">
        <w:rPr>
          <w:rFonts w:eastAsia="Calibri" w:cs="Arial"/>
        </w:rPr>
        <w:t>. Контроль за исполнением настоящего постановления оставляю за собой.</w:t>
      </w:r>
    </w:p>
    <w:p w:rsidR="002F525A" w:rsidRPr="002F525A" w:rsidRDefault="002F525A" w:rsidP="002F525A">
      <w:pPr>
        <w:tabs>
          <w:tab w:val="left" w:pos="900"/>
        </w:tabs>
        <w:ind w:firstLine="709"/>
        <w:rPr>
          <w:rFonts w:eastAsia="Calibri"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38"/>
        <w:gridCol w:w="3214"/>
      </w:tblGrid>
      <w:tr w:rsidR="002F525A" w:rsidRPr="002F525A" w:rsidTr="002F525A">
        <w:tc>
          <w:tcPr>
            <w:tcW w:w="4219" w:type="dxa"/>
            <w:hideMark/>
          </w:tcPr>
          <w:p w:rsidR="002F525A" w:rsidRPr="002F525A" w:rsidRDefault="002F525A" w:rsidP="002F525A">
            <w:pPr>
              <w:spacing w:line="276" w:lineRule="auto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/>
              </w:rPr>
              <w:t>И.о. главы администрации</w:t>
            </w:r>
          </w:p>
          <w:p w:rsidR="002F525A" w:rsidRPr="002F525A" w:rsidRDefault="002F525A" w:rsidP="002F525A">
            <w:pPr>
              <w:spacing w:line="276" w:lineRule="auto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/>
              </w:rPr>
              <w:t>муниципального района</w:t>
            </w:r>
          </w:p>
        </w:tc>
        <w:tc>
          <w:tcPr>
            <w:tcW w:w="2138" w:type="dxa"/>
          </w:tcPr>
          <w:p w:rsidR="002F525A" w:rsidRPr="002F525A" w:rsidRDefault="002F525A" w:rsidP="002F525A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3214" w:type="dxa"/>
            <w:hideMark/>
          </w:tcPr>
          <w:p w:rsidR="002F525A" w:rsidRPr="002F525A" w:rsidRDefault="009B53B8" w:rsidP="002F525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2F525A" w:rsidRPr="002F525A" w:rsidRDefault="009B53B8" w:rsidP="002F525A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2F525A" w:rsidRPr="002F525A">
              <w:rPr>
                <w:rFonts w:cs="Arial"/>
                <w:lang w:eastAsia="en-US"/>
              </w:rPr>
              <w:t>Л.Л. Нестеренко</w:t>
            </w:r>
          </w:p>
        </w:tc>
      </w:tr>
    </w:tbl>
    <w:p w:rsidR="002F525A" w:rsidRPr="002F525A" w:rsidRDefault="002F525A" w:rsidP="002F525A">
      <w:pPr>
        <w:tabs>
          <w:tab w:val="left" w:pos="0"/>
          <w:tab w:val="left" w:pos="6840"/>
        </w:tabs>
        <w:ind w:firstLine="0"/>
        <w:rPr>
          <w:rFonts w:cs="Arial"/>
        </w:rPr>
      </w:pPr>
    </w:p>
    <w:p w:rsidR="002F525A" w:rsidRPr="002F525A" w:rsidRDefault="002F525A" w:rsidP="002F525A">
      <w:pPr>
        <w:tabs>
          <w:tab w:val="left" w:pos="0"/>
        </w:tabs>
        <w:ind w:firstLine="0"/>
        <w:rPr>
          <w:rFonts w:cs="Arial"/>
        </w:rPr>
      </w:pPr>
    </w:p>
    <w:p w:rsidR="002F525A" w:rsidRPr="002F525A" w:rsidRDefault="002F525A" w:rsidP="002F525A">
      <w:pPr>
        <w:tabs>
          <w:tab w:val="left" w:pos="0"/>
        </w:tabs>
        <w:ind w:firstLine="0"/>
        <w:rPr>
          <w:rFonts w:cs="Arial"/>
        </w:rPr>
      </w:pPr>
    </w:p>
    <w:p w:rsidR="002F525A" w:rsidRPr="002F525A" w:rsidRDefault="002F525A" w:rsidP="002F525A">
      <w:pPr>
        <w:tabs>
          <w:tab w:val="left" w:pos="0"/>
        </w:tabs>
        <w:ind w:firstLine="0"/>
        <w:rPr>
          <w:rFonts w:cs="Arial"/>
        </w:rPr>
      </w:pPr>
    </w:p>
    <w:p w:rsidR="002F525A" w:rsidRPr="002F525A" w:rsidRDefault="002F525A" w:rsidP="002F525A">
      <w:pPr>
        <w:tabs>
          <w:tab w:val="left" w:pos="0"/>
        </w:tabs>
        <w:ind w:firstLine="0"/>
        <w:rPr>
          <w:rFonts w:cs="Arial"/>
        </w:rPr>
      </w:pPr>
    </w:p>
    <w:p w:rsidR="002F525A" w:rsidRPr="002F525A" w:rsidRDefault="002F525A" w:rsidP="002F525A">
      <w:pPr>
        <w:ind w:firstLine="0"/>
        <w:jc w:val="right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Приложение </w:t>
      </w:r>
    </w:p>
    <w:p w:rsidR="002F525A" w:rsidRPr="002F525A" w:rsidRDefault="002F525A" w:rsidP="002F525A">
      <w:pPr>
        <w:ind w:firstLine="0"/>
        <w:jc w:val="right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к постановлению администрации</w:t>
      </w:r>
    </w:p>
    <w:p w:rsidR="002F525A" w:rsidRPr="002F525A" w:rsidRDefault="002F525A" w:rsidP="002F525A">
      <w:pPr>
        <w:ind w:firstLine="0"/>
        <w:jc w:val="right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Петропавловского муниципального</w:t>
      </w:r>
    </w:p>
    <w:p w:rsidR="002F525A" w:rsidRPr="002F525A" w:rsidRDefault="002F525A" w:rsidP="002F525A">
      <w:pPr>
        <w:ind w:firstLine="0"/>
        <w:jc w:val="right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Воронежской области </w:t>
      </w:r>
    </w:p>
    <w:p w:rsidR="002F525A" w:rsidRPr="002F525A" w:rsidRDefault="002F525A" w:rsidP="002F525A">
      <w:pPr>
        <w:ind w:firstLine="0"/>
        <w:jc w:val="right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 от 29.11.2024 г. №458</w:t>
      </w:r>
    </w:p>
    <w:p w:rsidR="002F525A" w:rsidRPr="002F525A" w:rsidRDefault="002F525A" w:rsidP="002F525A">
      <w:pPr>
        <w:ind w:firstLine="0"/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Административный регламент</w:t>
      </w:r>
    </w:p>
    <w:p w:rsidR="002F525A" w:rsidRPr="002F525A" w:rsidRDefault="002F525A" w:rsidP="002F525A">
      <w:pPr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</w:t>
      </w:r>
    </w:p>
    <w:p w:rsidR="002F525A" w:rsidRPr="002F525A" w:rsidRDefault="002F525A" w:rsidP="002F525A">
      <w:pPr>
        <w:ind w:firstLine="709"/>
        <w:jc w:val="center"/>
        <w:rPr>
          <w:rFonts w:cs="Arial"/>
        </w:rPr>
      </w:pPr>
      <w:r w:rsidRPr="002F525A">
        <w:rPr>
          <w:rFonts w:cs="Arial"/>
          <w:lang w:val="en-US"/>
        </w:rPr>
        <w:t>I</w:t>
      </w:r>
      <w:r w:rsidRPr="002F525A">
        <w:rPr>
          <w:rFonts w:cs="Arial"/>
        </w:rPr>
        <w:t>. Общие положения</w:t>
      </w: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1. Предмет регулирования административного регламента</w:t>
      </w:r>
    </w:p>
    <w:p w:rsidR="002F525A" w:rsidRPr="002F525A" w:rsidRDefault="002F525A" w:rsidP="002F525A">
      <w:pPr>
        <w:tabs>
          <w:tab w:val="left" w:pos="567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Петропавловского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Петропавловского муниципального района Воронежской области (далее – Административный регламент, Муниципальная услуга). </w:t>
      </w:r>
    </w:p>
    <w:p w:rsidR="002F525A" w:rsidRPr="002F525A" w:rsidRDefault="002F525A" w:rsidP="002F525A">
      <w:pPr>
        <w:tabs>
          <w:tab w:val="left" w:pos="567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Петропавловского муниципального района Воронежской области, должностных лиц администрации Петропавловского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2F525A" w:rsidRPr="002F525A" w:rsidRDefault="002F525A" w:rsidP="002F525A">
      <w:pPr>
        <w:tabs>
          <w:tab w:val="left" w:pos="567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1.3. В рамках Муниципальной услуги может быть предоставлена информация в отношении:</w:t>
      </w:r>
    </w:p>
    <w:p w:rsidR="002F525A" w:rsidRPr="002F525A" w:rsidRDefault="002F525A" w:rsidP="002F525A">
      <w:pPr>
        <w:tabs>
          <w:tab w:val="left" w:pos="270"/>
          <w:tab w:val="left" w:pos="1443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2F525A" w:rsidRPr="002F525A" w:rsidRDefault="002F525A" w:rsidP="002F525A">
      <w:pPr>
        <w:tabs>
          <w:tab w:val="left" w:pos="270"/>
          <w:tab w:val="left" w:pos="144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2F525A" w:rsidRPr="002F525A" w:rsidRDefault="002F525A" w:rsidP="002F525A">
      <w:pPr>
        <w:tabs>
          <w:tab w:val="left" w:pos="270"/>
          <w:tab w:val="left" w:pos="144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2F525A" w:rsidRPr="002F525A" w:rsidRDefault="002F525A" w:rsidP="002F525A">
      <w:pPr>
        <w:tabs>
          <w:tab w:val="left" w:pos="270"/>
          <w:tab w:val="left" w:pos="1443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2. Круг Заявителей</w:t>
      </w:r>
    </w:p>
    <w:p w:rsidR="002F525A" w:rsidRPr="002F525A" w:rsidRDefault="002F525A" w:rsidP="002F525A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2F525A" w:rsidRPr="002F525A" w:rsidRDefault="002F525A" w:rsidP="002F525A">
      <w:pPr>
        <w:tabs>
          <w:tab w:val="left" w:pos="1317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143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F525A" w:rsidRPr="002F525A" w:rsidRDefault="002F525A" w:rsidP="002F525A">
      <w:pPr>
        <w:tabs>
          <w:tab w:val="left" w:pos="1288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3.1. Прием Заявителей по вопросу предоставления Муниципальной услуги осуществляется в МФЦ.</w:t>
      </w:r>
    </w:p>
    <w:p w:rsidR="002F525A" w:rsidRPr="002F525A" w:rsidRDefault="002F525A" w:rsidP="002F525A">
      <w:pPr>
        <w:tabs>
          <w:tab w:val="left" w:pos="113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3.2. На официальном сайте Администрации Петропавловского муниципального района Воронежской</w:t>
      </w:r>
      <w:r w:rsidR="009B53B8">
        <w:rPr>
          <w:rFonts w:cs="Arial"/>
          <w:spacing w:val="7"/>
        </w:rPr>
        <w:t xml:space="preserve"> </w:t>
      </w:r>
      <w:r w:rsidRPr="002F525A">
        <w:rPr>
          <w:rFonts w:cs="Arial"/>
          <w:spacing w:val="7"/>
        </w:rPr>
        <w:t>области (</w:t>
      </w:r>
      <w:r w:rsidRPr="002F525A">
        <w:rPr>
          <w:rFonts w:cs="Arial"/>
        </w:rPr>
        <w:t>https://</w:t>
      </w:r>
      <w:r w:rsidRPr="002F525A">
        <w:rPr>
          <w:rFonts w:cs="Arial"/>
          <w:lang w:val="en-US"/>
        </w:rPr>
        <w:t>petropavlmr</w:t>
      </w:r>
      <w:r w:rsidRPr="002F525A">
        <w:rPr>
          <w:rFonts w:cs="Arial"/>
        </w:rPr>
        <w:t>.gosuslugi.ru/</w:t>
      </w:r>
      <w:r w:rsidRPr="002F525A">
        <w:rPr>
          <w:rFonts w:cs="Arial"/>
          <w:spacing w:val="7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2F525A">
        <w:rPr>
          <w:rFonts w:cs="Arial"/>
          <w:spacing w:val="7"/>
          <w:lang w:val="en-US"/>
        </w:rPr>
        <w:t>www</w:t>
      </w:r>
      <w:r w:rsidRPr="002F525A">
        <w:rPr>
          <w:rFonts w:cs="Arial"/>
          <w:spacing w:val="7"/>
        </w:rPr>
        <w:t>.</w:t>
      </w:r>
      <w:r w:rsidRPr="002F525A">
        <w:rPr>
          <w:rFonts w:cs="Arial"/>
          <w:spacing w:val="7"/>
          <w:lang w:val="en-US"/>
        </w:rPr>
        <w:t>gosuslugi</w:t>
      </w:r>
      <w:r w:rsidRPr="002F525A">
        <w:rPr>
          <w:rFonts w:cs="Arial"/>
          <w:spacing w:val="7"/>
        </w:rPr>
        <w:t>.</w:t>
      </w:r>
      <w:r w:rsidRPr="002F525A">
        <w:rPr>
          <w:rFonts w:cs="Arial"/>
          <w:spacing w:val="7"/>
          <w:lang w:val="en-US"/>
        </w:rPr>
        <w:t>ru</w:t>
      </w:r>
      <w:r w:rsidRPr="002F525A">
        <w:rPr>
          <w:rFonts w:cs="Arial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r w:rsidRPr="002F525A">
        <w:rPr>
          <w:rFonts w:cs="Arial"/>
          <w:spacing w:val="7"/>
          <w:lang w:val="en-US"/>
        </w:rPr>
        <w:t>www</w:t>
      </w:r>
      <w:r w:rsidRPr="002F525A">
        <w:rPr>
          <w:rFonts w:cs="Arial"/>
          <w:spacing w:val="7"/>
        </w:rPr>
        <w:t>.</w:t>
      </w:r>
      <w:r w:rsidRPr="002F525A">
        <w:rPr>
          <w:rFonts w:cs="Arial"/>
          <w:spacing w:val="7"/>
          <w:lang w:val="en-US"/>
        </w:rPr>
        <w:t>govvrn</w:t>
      </w:r>
      <w:r w:rsidRPr="002F525A">
        <w:rPr>
          <w:rFonts w:cs="Arial"/>
          <w:spacing w:val="7"/>
        </w:rPr>
        <w:t>.</w:t>
      </w:r>
      <w:r w:rsidRPr="002F525A">
        <w:rPr>
          <w:rFonts w:cs="Arial"/>
          <w:spacing w:val="7"/>
          <w:lang w:val="en-US"/>
        </w:rPr>
        <w:t>ru</w:t>
      </w:r>
      <w:r w:rsidRPr="002F525A">
        <w:rPr>
          <w:rFonts w:cs="Arial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111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место нахождения и график работы Администрации;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1230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справочные телефоны Администрации, в том числе номер телефона-автоинформатора;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5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2F525A" w:rsidRPr="002F525A" w:rsidRDefault="002F525A" w:rsidP="002F525A">
      <w:pPr>
        <w:tabs>
          <w:tab w:val="left" w:pos="1405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2F525A" w:rsidRPr="002F525A" w:rsidRDefault="002F525A" w:rsidP="002F525A">
      <w:pPr>
        <w:tabs>
          <w:tab w:val="left" w:pos="114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2F525A" w:rsidRPr="002F525A" w:rsidRDefault="002F525A" w:rsidP="002F525A">
      <w:pPr>
        <w:tabs>
          <w:tab w:val="left" w:pos="124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2F525A" w:rsidRPr="002F525A" w:rsidRDefault="002F525A" w:rsidP="002F525A">
      <w:pPr>
        <w:tabs>
          <w:tab w:val="left" w:pos="114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2F525A" w:rsidRPr="002F525A" w:rsidRDefault="002F525A" w:rsidP="002F525A">
      <w:pPr>
        <w:tabs>
          <w:tab w:val="left" w:pos="114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F525A" w:rsidRPr="002F525A" w:rsidRDefault="002F525A" w:rsidP="002F525A">
      <w:pPr>
        <w:tabs>
          <w:tab w:val="left" w:pos="1178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lastRenderedPageBreak/>
        <w:t>д) посредством телефонной и факсимильной связи;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2F525A" w:rsidRPr="002F525A" w:rsidRDefault="002F525A" w:rsidP="002F525A">
      <w:pPr>
        <w:tabs>
          <w:tab w:val="left" w:pos="126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F525A" w:rsidRPr="002F525A" w:rsidRDefault="002F525A" w:rsidP="002F525A">
      <w:pPr>
        <w:tabs>
          <w:tab w:val="left" w:pos="111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F525A" w:rsidRPr="002F525A" w:rsidRDefault="002F525A" w:rsidP="002F525A">
      <w:pPr>
        <w:tabs>
          <w:tab w:val="left" w:pos="1121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2F525A" w:rsidRPr="002F525A" w:rsidRDefault="002F525A" w:rsidP="002F525A">
      <w:pPr>
        <w:tabs>
          <w:tab w:val="left" w:pos="1115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в) срок предоставления Муниципальной услуги;</w:t>
      </w:r>
    </w:p>
    <w:p w:rsidR="002F525A" w:rsidRPr="002F525A" w:rsidRDefault="002F525A" w:rsidP="002F525A">
      <w:pPr>
        <w:tabs>
          <w:tab w:val="left" w:pos="112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F525A" w:rsidRPr="002F525A" w:rsidRDefault="002F525A" w:rsidP="002F525A">
      <w:pPr>
        <w:tabs>
          <w:tab w:val="left" w:pos="112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2F525A" w:rsidRPr="002F525A" w:rsidRDefault="002F525A" w:rsidP="002F525A">
      <w:pPr>
        <w:tabs>
          <w:tab w:val="left" w:pos="112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F525A" w:rsidRPr="002F525A" w:rsidRDefault="002F525A" w:rsidP="002F525A">
      <w:pPr>
        <w:tabs>
          <w:tab w:val="left" w:pos="116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2F525A" w:rsidRPr="002F525A" w:rsidRDefault="002F525A" w:rsidP="002F525A">
      <w:pPr>
        <w:tabs>
          <w:tab w:val="left" w:pos="127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2F525A" w:rsidRPr="002F525A" w:rsidRDefault="002F525A" w:rsidP="002F525A">
      <w:pPr>
        <w:tabs>
          <w:tab w:val="left" w:pos="127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3.6. На сайте Администрации дополнительно размещаются:</w:t>
      </w:r>
    </w:p>
    <w:p w:rsidR="002F525A" w:rsidRPr="002F525A" w:rsidRDefault="002F525A" w:rsidP="002F525A">
      <w:pPr>
        <w:tabs>
          <w:tab w:val="left" w:pos="1100"/>
        </w:tabs>
        <w:rPr>
          <w:rFonts w:cs="Arial"/>
          <w:spacing w:val="10"/>
        </w:rPr>
      </w:pPr>
      <w:r w:rsidRPr="002F525A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2F525A">
        <w:rPr>
          <w:rFonts w:cs="Arial"/>
          <w:spacing w:val="7"/>
        </w:rPr>
        <w:t>предоставляющей Муниципальную услугу;</w:t>
      </w:r>
    </w:p>
    <w:p w:rsidR="002F525A" w:rsidRPr="002F525A" w:rsidRDefault="002F525A" w:rsidP="002F525A">
      <w:pPr>
        <w:tabs>
          <w:tab w:val="left" w:pos="1135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2F525A" w:rsidRPr="002F525A" w:rsidRDefault="002F525A" w:rsidP="002F525A">
      <w:pPr>
        <w:tabs>
          <w:tab w:val="left" w:pos="1115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в) режим работы Администрации;</w:t>
      </w:r>
    </w:p>
    <w:p w:rsidR="002F525A" w:rsidRPr="002F525A" w:rsidRDefault="002F525A" w:rsidP="002F525A">
      <w:pPr>
        <w:tabs>
          <w:tab w:val="left" w:pos="111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2F525A" w:rsidRPr="002F525A" w:rsidRDefault="002F525A" w:rsidP="002F525A">
      <w:pPr>
        <w:tabs>
          <w:tab w:val="left" w:pos="112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е) перечень лиц, имеющих право на получение Муниципальной услуги;</w:t>
      </w:r>
    </w:p>
    <w:p w:rsidR="002F525A" w:rsidRPr="002F525A" w:rsidRDefault="002F525A" w:rsidP="002F525A">
      <w:pPr>
        <w:tabs>
          <w:tab w:val="left" w:pos="116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2F525A" w:rsidRPr="002F525A" w:rsidRDefault="002F525A" w:rsidP="002F525A">
      <w:pPr>
        <w:tabs>
          <w:tab w:val="left" w:pos="1181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2F525A" w:rsidRPr="002F525A" w:rsidRDefault="002F525A" w:rsidP="002F525A">
      <w:pPr>
        <w:tabs>
          <w:tab w:val="left" w:pos="110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и) текст Административного регламента с приложениями;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2F525A" w:rsidRPr="002F525A" w:rsidRDefault="002F525A" w:rsidP="002F525A">
      <w:pPr>
        <w:tabs>
          <w:tab w:val="left" w:pos="1274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2F525A">
        <w:rPr>
          <w:rFonts w:cs="Arial"/>
          <w:spacing w:val="7"/>
        </w:rPr>
        <w:lastRenderedPageBreak/>
        <w:t>телефону представляется, называет должность, наименование структурного подразделения Администрации.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2F525A" w:rsidRPr="002F525A" w:rsidRDefault="002F525A" w:rsidP="002F525A">
      <w:pPr>
        <w:tabs>
          <w:tab w:val="left" w:pos="1390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2F525A" w:rsidRPr="002F525A" w:rsidRDefault="002F525A" w:rsidP="002F525A">
      <w:pPr>
        <w:tabs>
          <w:tab w:val="left" w:pos="110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2F525A" w:rsidRPr="002F525A" w:rsidRDefault="002F525A" w:rsidP="002F525A">
      <w:pPr>
        <w:tabs>
          <w:tab w:val="left" w:pos="1123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F525A" w:rsidRPr="002F525A" w:rsidRDefault="002F525A" w:rsidP="002F525A">
      <w:pPr>
        <w:tabs>
          <w:tab w:val="left" w:pos="110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2F525A" w:rsidRPr="002F525A" w:rsidRDefault="002F525A" w:rsidP="002F525A">
      <w:pPr>
        <w:tabs>
          <w:tab w:val="left" w:pos="1109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г) о сроках предоставления Муниципальной услуги;</w:t>
      </w:r>
    </w:p>
    <w:p w:rsidR="002F525A" w:rsidRPr="002F525A" w:rsidRDefault="002F525A" w:rsidP="002F525A">
      <w:pPr>
        <w:tabs>
          <w:tab w:val="left" w:pos="1132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д) об основаниях для приостановления Муниципальной услуги;</w:t>
      </w:r>
    </w:p>
    <w:p w:rsidR="002F525A" w:rsidRPr="002F525A" w:rsidRDefault="002F525A" w:rsidP="002F525A">
      <w:pPr>
        <w:tabs>
          <w:tab w:val="left" w:pos="1167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е) об основаниях для отказа в предоставлении Муниципальной услуги;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2F525A" w:rsidRPr="002F525A" w:rsidRDefault="002F525A" w:rsidP="002F525A">
      <w:pPr>
        <w:tabs>
          <w:tab w:val="left" w:pos="1396"/>
        </w:tabs>
        <w:rPr>
          <w:rFonts w:cs="Arial"/>
          <w:spacing w:val="10"/>
        </w:rPr>
      </w:pPr>
      <w:r w:rsidRPr="002F525A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2F525A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2F525A" w:rsidRPr="002F525A" w:rsidRDefault="002F525A" w:rsidP="002F525A">
      <w:pPr>
        <w:tabs>
          <w:tab w:val="left" w:pos="1501"/>
        </w:tabs>
        <w:rPr>
          <w:rFonts w:cs="Arial"/>
          <w:spacing w:val="7"/>
        </w:rPr>
      </w:pPr>
      <w:r w:rsidRPr="002F525A">
        <w:rPr>
          <w:rFonts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2F525A" w:rsidRPr="002F525A" w:rsidRDefault="002F525A" w:rsidP="002F525A">
      <w:pPr>
        <w:rPr>
          <w:rFonts w:cs="Arial"/>
          <w:spacing w:val="7"/>
        </w:rPr>
      </w:pPr>
      <w:r w:rsidRPr="002F525A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iCs/>
          <w:lang w:eastAsia="en-US"/>
        </w:rPr>
      </w:pPr>
      <w:r w:rsidRPr="002F525A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F525A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2F525A" w:rsidRPr="002F525A" w:rsidRDefault="002F525A" w:rsidP="002F525A">
      <w:pPr>
        <w:tabs>
          <w:tab w:val="left" w:pos="1385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F525A" w:rsidRPr="002F525A" w:rsidRDefault="002F525A" w:rsidP="002F525A">
      <w:pPr>
        <w:rPr>
          <w:rFonts w:cs="Arial"/>
        </w:rPr>
      </w:pPr>
      <w:r w:rsidRPr="002F525A">
        <w:rPr>
          <w:rFonts w:cs="Arial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F525A" w:rsidRPr="002F525A" w:rsidRDefault="002F525A" w:rsidP="002F525A">
      <w:pPr>
        <w:tabs>
          <w:tab w:val="left" w:pos="1402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framePr w:wrap="none" w:vAnchor="page" w:hAnchor="page" w:x="5877" w:y="16041"/>
        <w:rPr>
          <w:rFonts w:cs="Arial"/>
          <w:bCs/>
          <w:spacing w:val="14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bCs/>
          <w:spacing w:val="7"/>
          <w:lang w:eastAsia="en-US"/>
        </w:rPr>
      </w:pPr>
      <w:bookmarkStart w:id="1" w:name="bookmark0"/>
      <w:r w:rsidRPr="002F525A">
        <w:rPr>
          <w:rFonts w:cs="Arial"/>
          <w:bCs/>
          <w:spacing w:val="7"/>
          <w:lang w:val="en-US" w:eastAsia="en-US"/>
        </w:rPr>
        <w:t>II</w:t>
      </w:r>
      <w:r w:rsidRPr="002F525A">
        <w:rPr>
          <w:rFonts w:cs="Arial"/>
          <w:bCs/>
          <w:spacing w:val="7"/>
          <w:lang w:eastAsia="en-US"/>
        </w:rPr>
        <w:t>. Стандарт предоставления Муниципальной услуги</w:t>
      </w:r>
      <w:bookmarkEnd w:id="1"/>
    </w:p>
    <w:p w:rsidR="002F525A" w:rsidRPr="002F525A" w:rsidRDefault="002F525A" w:rsidP="002F525A">
      <w:pPr>
        <w:tabs>
          <w:tab w:val="left" w:pos="-142"/>
        </w:tabs>
        <w:ind w:firstLine="0"/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-142"/>
        </w:tabs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4. Наименование Муниципальной услуги</w:t>
      </w:r>
    </w:p>
    <w:p w:rsidR="002F525A" w:rsidRPr="002F525A" w:rsidRDefault="002F525A" w:rsidP="002F525A">
      <w:pPr>
        <w:tabs>
          <w:tab w:val="left" w:pos="-142"/>
        </w:tabs>
        <w:ind w:firstLine="0"/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4.1. Муниципальная услуга «Предоставление информации об объектах учета из реестра муниципального имущества».</w:t>
      </w:r>
    </w:p>
    <w:p w:rsidR="002F525A" w:rsidRPr="002F525A" w:rsidRDefault="002F525A" w:rsidP="002F525A">
      <w:pPr>
        <w:tabs>
          <w:tab w:val="left" w:pos="1280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5. Наименование органа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iCs/>
          <w:spacing w:val="1"/>
          <w:lang w:eastAsia="en-US"/>
        </w:rPr>
        <w:t>предоставляющего Муниципальную услугу</w:t>
      </w:r>
    </w:p>
    <w:p w:rsidR="002F525A" w:rsidRPr="002F525A" w:rsidRDefault="002F525A" w:rsidP="002F525A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5.1. Муниципальная услуга предоставляется Администрацией Петропавловского муниципального района Воронежской области в лице отдела по экономике, управлению муниципальным имуществом и земельными ресурсами (далее – Администрация)</w:t>
      </w:r>
      <w:r w:rsidRPr="002F525A">
        <w:rPr>
          <w:rFonts w:cs="Arial"/>
          <w:iCs/>
          <w:spacing w:val="1"/>
          <w:lang w:eastAsia="en-US"/>
        </w:rPr>
        <w:t>.</w:t>
      </w:r>
    </w:p>
    <w:p w:rsidR="002F525A" w:rsidRPr="002F525A" w:rsidRDefault="009B53B8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>
        <w:rPr>
          <w:rFonts w:cs="Arial"/>
          <w:spacing w:val="7"/>
          <w:lang w:eastAsia="en-US"/>
        </w:rPr>
        <w:t xml:space="preserve"> </w:t>
      </w:r>
      <w:r w:rsidR="002F525A" w:rsidRPr="002F525A">
        <w:rPr>
          <w:rFonts w:cs="Arial"/>
          <w:spacing w:val="7"/>
          <w:lang w:eastAsia="en-US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F525A" w:rsidRPr="002F525A" w:rsidRDefault="009B53B8" w:rsidP="002F525A">
      <w:pPr>
        <w:tabs>
          <w:tab w:val="left" w:pos="567"/>
        </w:tabs>
        <w:ind w:firstLine="0"/>
        <w:rPr>
          <w:rFonts w:eastAsia="Calibri" w:cs="Arial"/>
          <w:bCs/>
          <w:iCs/>
          <w:spacing w:val="7"/>
          <w:lang w:eastAsia="en-US"/>
        </w:rPr>
      </w:pPr>
      <w:r>
        <w:rPr>
          <w:rFonts w:cs="Arial"/>
          <w:spacing w:val="7"/>
          <w:lang w:eastAsia="en-US"/>
        </w:rPr>
        <w:t xml:space="preserve"> </w:t>
      </w:r>
      <w:r w:rsidR="002F525A" w:rsidRPr="002F525A">
        <w:rPr>
          <w:rFonts w:eastAsia="Calibri" w:cs="Arial"/>
          <w:bCs/>
          <w:iCs/>
          <w:lang w:eastAsia="en-US"/>
        </w:rPr>
        <w:t xml:space="preserve">5.3. </w:t>
      </w:r>
      <w:r w:rsidR="002F525A" w:rsidRPr="002F525A">
        <w:rPr>
          <w:rFonts w:eastAsia="Calibri" w:cs="Arial"/>
          <w:bCs/>
          <w:iCs/>
          <w:spacing w:val="7"/>
          <w:lang w:eastAsia="en-US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F525A" w:rsidRPr="002F525A" w:rsidRDefault="002F525A" w:rsidP="002F525A">
      <w:pPr>
        <w:tabs>
          <w:tab w:val="left" w:pos="1263"/>
        </w:tabs>
        <w:rPr>
          <w:rFonts w:eastAsia="Calibri" w:cs="Arial"/>
          <w:bCs/>
          <w:iCs/>
          <w:lang w:eastAsia="en-US"/>
        </w:rPr>
      </w:pPr>
      <w:r w:rsidRPr="002F525A">
        <w:rPr>
          <w:rFonts w:eastAsia="Calibri" w:cs="Arial"/>
          <w:bCs/>
          <w:iCs/>
          <w:lang w:eastAsia="en-US"/>
        </w:rPr>
        <w:t xml:space="preserve"> 5.4. </w:t>
      </w:r>
      <w:r w:rsidRPr="002F525A">
        <w:rPr>
          <w:rFonts w:cs="Arial"/>
          <w:spacing w:val="7"/>
          <w:lang w:eastAsia="en-US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2F525A" w:rsidRPr="002F525A" w:rsidRDefault="002F525A" w:rsidP="002F525A">
      <w:pPr>
        <w:rPr>
          <w:rFonts w:cs="Arial"/>
        </w:rPr>
      </w:pPr>
      <w:r w:rsidRPr="002F525A">
        <w:rPr>
          <w:rFonts w:cs="Arial"/>
        </w:rPr>
        <w:t xml:space="preserve"> 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утвержденных решением Совета народных депутатов Петропавловского муниципального района Воронежской области от 16.11.2011 года N 32 "Об утверждении перечня услуг, которые являются необходимыми и обязательными для предоставления администрацией Петропавловского муниципального района"</w:t>
      </w:r>
    </w:p>
    <w:p w:rsidR="002F525A" w:rsidRPr="002F525A" w:rsidRDefault="002F525A" w:rsidP="002F525A">
      <w:pPr>
        <w:rPr>
          <w:rFonts w:cs="Arial"/>
        </w:rPr>
      </w:pPr>
    </w:p>
    <w:p w:rsidR="002F525A" w:rsidRPr="002F525A" w:rsidRDefault="002F525A" w:rsidP="002F525A">
      <w:pPr>
        <w:tabs>
          <w:tab w:val="left" w:pos="1428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6. Результат предоставления Муниципальной услуги</w:t>
      </w:r>
    </w:p>
    <w:p w:rsidR="002F525A" w:rsidRPr="002F525A" w:rsidRDefault="002F525A" w:rsidP="002F525A">
      <w:pPr>
        <w:tabs>
          <w:tab w:val="left" w:pos="2654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2F525A" w:rsidRPr="002F525A" w:rsidRDefault="002F525A" w:rsidP="002F525A">
      <w:pPr>
        <w:tabs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2F525A" w:rsidRPr="002F525A" w:rsidRDefault="002F525A" w:rsidP="002F525A">
      <w:pPr>
        <w:tabs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2F525A" w:rsidRPr="002F525A" w:rsidRDefault="002F525A" w:rsidP="002F525A">
      <w:pPr>
        <w:tabs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2F525A" w:rsidRPr="002F525A" w:rsidRDefault="002F525A" w:rsidP="002F525A">
      <w:pPr>
        <w:tabs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cs="Arial"/>
          <w:spacing w:val="7"/>
          <w:lang w:eastAsia="en-US"/>
        </w:rPr>
        <w:t>в)</w:t>
      </w:r>
      <w:r w:rsidRPr="002F525A">
        <w:rPr>
          <w:rFonts w:eastAsia="Calibri" w:cs="Arial"/>
          <w:lang w:eastAsia="en-US"/>
        </w:rPr>
        <w:t xml:space="preserve">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2F525A" w:rsidRPr="002F525A" w:rsidRDefault="002F525A" w:rsidP="002F525A">
      <w:pPr>
        <w:tabs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</w:t>
      </w:r>
      <w:r w:rsidR="009B53B8">
        <w:rPr>
          <w:rFonts w:eastAsia="Calibri" w:cs="Arial"/>
          <w:lang w:eastAsia="en-US"/>
        </w:rPr>
        <w:t xml:space="preserve"> </w:t>
      </w:r>
      <w:r w:rsidRPr="002F525A">
        <w:rPr>
          <w:rFonts w:eastAsia="Calibri" w:cs="Arial"/>
          <w:lang w:eastAsia="en-US"/>
        </w:rPr>
        <w:t>Административному регламенту;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6.2. Результат предоставления Муниципальной услуги в зависимости от выбора Заявителя может быть получен в МФЦ, посредством ЕПГУ, посредством почтового отправления.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ab/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bookmarkStart w:id="2" w:name="Par2"/>
      <w:bookmarkEnd w:id="2"/>
      <w:r w:rsidRPr="002F525A">
        <w:rPr>
          <w:rFonts w:cs="Arial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2F525A">
        <w:rPr>
          <w:rFonts w:cs="Arial"/>
          <w:spacing w:val="7"/>
          <w:lang w:val="en-US" w:eastAsia="en-US"/>
        </w:rPr>
        <w:t>III</w:t>
      </w:r>
      <w:r w:rsidRPr="002F525A">
        <w:rPr>
          <w:rFonts w:cs="Arial"/>
          <w:spacing w:val="7"/>
          <w:lang w:eastAsia="en-US"/>
        </w:rPr>
        <w:t xml:space="preserve"> настоящего Административного регламента.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7. Срок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shd w:val="clear" w:color="auto" w:fill="FFFFFF"/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7.1. Максимальный срок предоставления Муниципальной услуги составляет 5 рабочих дней.</w:t>
      </w:r>
    </w:p>
    <w:p w:rsidR="002F525A" w:rsidRPr="002F525A" w:rsidRDefault="002F525A" w:rsidP="002F525A">
      <w:pPr>
        <w:shd w:val="clear" w:color="auto" w:fill="FFFFFF"/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F525A">
        <w:rPr>
          <w:rFonts w:cs="Arial"/>
          <w:spacing w:val="7"/>
          <w:lang w:val="en-US" w:eastAsia="en-US"/>
        </w:rPr>
        <w:t>III</w:t>
      </w:r>
      <w:r w:rsidRPr="002F525A">
        <w:rPr>
          <w:rFonts w:cs="Arial"/>
          <w:spacing w:val="7"/>
          <w:lang w:eastAsia="en-US"/>
        </w:rPr>
        <w:t xml:space="preserve"> настоящего Административного регламента. </w:t>
      </w:r>
    </w:p>
    <w:p w:rsidR="002F525A" w:rsidRPr="002F525A" w:rsidRDefault="002F525A" w:rsidP="002F525A">
      <w:pPr>
        <w:shd w:val="clear" w:color="auto" w:fill="FFFFFF"/>
        <w:tabs>
          <w:tab w:val="left" w:pos="567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8. Правовые основания для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8.1. Основными нормативными правовыми актами, регулирующими предоставление Муниципальной услуги, являются:</w:t>
      </w:r>
    </w:p>
    <w:p w:rsidR="002F525A" w:rsidRPr="002F525A" w:rsidRDefault="002F525A" w:rsidP="002F525A">
      <w:pPr>
        <w:tabs>
          <w:tab w:val="left" w:pos="1341"/>
        </w:tabs>
        <w:rPr>
          <w:rFonts w:cs="Arial"/>
        </w:rPr>
      </w:pPr>
      <w:r w:rsidRPr="002F525A">
        <w:rPr>
          <w:rFonts w:cs="Arial"/>
        </w:rPr>
        <w:lastRenderedPageBreak/>
        <w:t>- Конституция Российской Федерации</w:t>
      </w:r>
      <w:r w:rsidRPr="002F525A">
        <w:rPr>
          <w:rFonts w:cs="Arial"/>
          <w:shd w:val="clear" w:color="auto" w:fill="FFFFFF"/>
        </w:rPr>
        <w:t xml:space="preserve"> - текст Конституции опубликован в "Российской газете" от 25 декабря 1993 г. N 237 (первоначальный текст)</w:t>
      </w:r>
      <w:r w:rsidRPr="002F525A">
        <w:rPr>
          <w:rFonts w:cs="Arial"/>
        </w:rPr>
        <w:t>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cs="Arial"/>
          <w:bCs/>
        </w:rPr>
      </w:pPr>
      <w:r w:rsidRPr="002F525A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</w:t>
      </w:r>
      <w:r w:rsidRPr="002F525A">
        <w:rPr>
          <w:rFonts w:cs="Arial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Pr="002F525A">
        <w:rPr>
          <w:rFonts w:cs="Arial"/>
          <w:bCs/>
        </w:rPr>
        <w:t>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cs="Arial"/>
          <w:bCs/>
        </w:rPr>
      </w:pPr>
      <w:r w:rsidRPr="002F525A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2F525A">
        <w:rPr>
          <w:rFonts w:cs="Arial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Pr="002F525A">
        <w:rPr>
          <w:rFonts w:cs="Arial"/>
          <w:bCs/>
        </w:rPr>
        <w:t>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cs="Arial"/>
        </w:rPr>
        <w:t>- Федеральный закон от 06.04.2011 № 63-ФЗ «Об электронной подписи»</w:t>
      </w:r>
      <w:r w:rsidRPr="002F525A">
        <w:rPr>
          <w:rFonts w:cs="Arial"/>
          <w:shd w:val="clear" w:color="auto" w:fill="FFFFFF"/>
        </w:rPr>
        <w:t xml:space="preserve"> текст Федерального закона опубликован в "Российской газете" от 8 апреля 2011 г. N 75</w:t>
      </w:r>
      <w:r w:rsidRPr="002F525A">
        <w:rPr>
          <w:rFonts w:eastAsia="Calibri" w:cs="Arial"/>
          <w:lang w:eastAsia="en-US"/>
        </w:rPr>
        <w:t>;</w:t>
      </w:r>
    </w:p>
    <w:p w:rsidR="002F525A" w:rsidRPr="002F525A" w:rsidRDefault="002F525A" w:rsidP="002F525A">
      <w:pPr>
        <w:shd w:val="clear" w:color="auto" w:fill="FFFFFF"/>
        <w:ind w:firstLine="0"/>
        <w:rPr>
          <w:rFonts w:cs="Arial"/>
        </w:rPr>
      </w:pPr>
      <w:r w:rsidRPr="002F525A">
        <w:rPr>
          <w:rFonts w:cs="Arial"/>
        </w:rPr>
        <w:t xml:space="preserve"> -</w:t>
      </w:r>
      <w:r w:rsidRPr="002F525A">
        <w:rPr>
          <w:rFonts w:cs="Arial"/>
          <w:shd w:val="clear" w:color="auto" w:fill="FFFFFF"/>
        </w:rPr>
        <w:t xml:space="preserve"> Приказ Минфина России от 10 октября 2023 г. N 163 н</w:t>
      </w:r>
      <w:r w:rsidRPr="002F525A">
        <w:rPr>
          <w:rFonts w:cs="Arial"/>
        </w:rPr>
        <w:t xml:space="preserve"> </w:t>
      </w:r>
      <w:r w:rsidRPr="002F525A">
        <w:rPr>
          <w:rFonts w:cs="Arial"/>
          <w:shd w:val="clear" w:color="auto" w:fill="FFFFFF"/>
        </w:rPr>
        <w:t>"Об утверждении Порядка ведения органами местного самоуправления реестров муниципального имущества"</w:t>
      </w:r>
      <w:r w:rsidRPr="002F525A">
        <w:rPr>
          <w:rFonts w:cs="Arial"/>
        </w:rPr>
        <w:t xml:space="preserve"> Опубликован на официальном интернет-портале правовой информации (pravo.gov.ru) 4 декабря 2023 г. N 0001202312040001;</w:t>
      </w:r>
    </w:p>
    <w:p w:rsidR="002F525A" w:rsidRPr="002F525A" w:rsidRDefault="002F525A" w:rsidP="002F525A">
      <w:pPr>
        <w:tabs>
          <w:tab w:val="left" w:pos="1341"/>
        </w:tabs>
        <w:rPr>
          <w:rFonts w:cs="Arial"/>
        </w:rPr>
      </w:pPr>
      <w:r w:rsidRPr="002F525A">
        <w:rPr>
          <w:rFonts w:cs="Arial"/>
        </w:rPr>
        <w:t xml:space="preserve">- Устав Петропавловского муниципального района Воронежской области; </w:t>
      </w:r>
    </w:p>
    <w:p w:rsidR="002F525A" w:rsidRPr="002F525A" w:rsidRDefault="002F525A" w:rsidP="002F525A">
      <w:pPr>
        <w:tabs>
          <w:tab w:val="left" w:pos="1341"/>
        </w:tabs>
        <w:rPr>
          <w:rFonts w:cs="Arial"/>
          <w:bCs/>
          <w:iCs/>
        </w:rPr>
      </w:pPr>
      <w:r w:rsidRPr="002F525A">
        <w:rPr>
          <w:rFonts w:cs="Arial"/>
        </w:rPr>
        <w:t>- и</w:t>
      </w:r>
      <w:r w:rsidRPr="002F525A"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Петропавловского муниципального района </w:t>
      </w:r>
      <w:r w:rsidRPr="002F525A">
        <w:rPr>
          <w:rFonts w:cs="Arial"/>
        </w:rPr>
        <w:t>Воронежской области</w:t>
      </w:r>
      <w:r w:rsidRPr="002F525A"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2F525A" w:rsidRPr="002F525A" w:rsidRDefault="002F525A" w:rsidP="002F525A">
      <w:pPr>
        <w:rPr>
          <w:rFonts w:cs="Arial"/>
        </w:rPr>
      </w:pPr>
      <w:r w:rsidRPr="002F525A">
        <w:rPr>
          <w:rFonts w:cs="Arial"/>
        </w:rPr>
        <w:t xml:space="preserve"> 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</w:t>
      </w:r>
      <w:r w:rsidRPr="002F525A">
        <w:rPr>
          <w:rFonts w:cs="Arial"/>
          <w:bCs/>
          <w:color w:val="0000FF"/>
        </w:rPr>
        <w:t>https://petropavlmr.gosuslugi.ru</w:t>
      </w:r>
      <w:r w:rsidRPr="002F525A">
        <w:rPr>
          <w:rFonts w:cs="Arial"/>
        </w:rPr>
        <w:t>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341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993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9. Исчерпывающий перечень документов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iCs/>
          <w:spacing w:val="1"/>
          <w:lang w:eastAsia="en-US"/>
        </w:rPr>
        <w:t>необходимых для предоставления Муниципальной услуги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</w:t>
      </w:r>
    </w:p>
    <w:p w:rsidR="002F525A" w:rsidRPr="002F525A" w:rsidRDefault="002F525A" w:rsidP="002F525A">
      <w:pPr>
        <w:tabs>
          <w:tab w:val="left" w:pos="0"/>
          <w:tab w:val="left" w:pos="567"/>
        </w:tabs>
        <w:ind w:firstLine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 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Требования, предъявляемые к документу при подаче – оригинал. </w:t>
      </w:r>
    </w:p>
    <w:p w:rsidR="002F525A" w:rsidRPr="002F525A" w:rsidRDefault="002F525A" w:rsidP="002F525A">
      <w:pPr>
        <w:tabs>
          <w:tab w:val="left" w:pos="108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в форме электронного документа в личном кабинете на ЕПГУ;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в форме электронного документа посредством электронной почты;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на бумажном носителе в виде распечатанного экземпляра электронного документа в МФЦ;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на бумажном носителе в МФЦ;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посредством почтового отправления.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9.1.2. Документ, удостоверяющий личность Заявителя, представителя Заявителя.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lastRenderedPageBreak/>
        <w:t>Требования, предъявляемые к документу при подаче – оригинал.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Требования, предъявляемые к документу при подаче – оригинал.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 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F525A" w:rsidRPr="002F525A" w:rsidRDefault="002F525A" w:rsidP="002F525A">
      <w:pPr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2F525A" w:rsidRPr="002F525A" w:rsidRDefault="002F525A" w:rsidP="002F525A">
      <w:pPr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а) сведения из Единого государственного реестра юридических лиц;</w:t>
      </w:r>
    </w:p>
    <w:p w:rsidR="002F525A" w:rsidRPr="002F525A" w:rsidRDefault="002F525A" w:rsidP="002F525A">
      <w:pPr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б) сведения из Единого государственного реестра индивидуальных предпринимателей. </w:t>
      </w:r>
    </w:p>
    <w:p w:rsidR="002F525A" w:rsidRPr="002F525A" w:rsidRDefault="002F525A" w:rsidP="002F525A">
      <w:pPr>
        <w:rPr>
          <w:rFonts w:cs="Arial"/>
          <w:lang w:eastAsia="en-US"/>
        </w:rPr>
      </w:pPr>
      <w:r w:rsidRPr="002F525A">
        <w:rPr>
          <w:rFonts w:eastAsia="Calibri" w:cs="Arial"/>
          <w:lang w:eastAsia="en-US"/>
        </w:rPr>
        <w:t>9.3. Межведомственные запросы формируются автоматически.</w:t>
      </w:r>
      <w:r w:rsidRPr="002F525A">
        <w:rPr>
          <w:rFonts w:cs="Arial"/>
          <w:lang w:eastAsia="en-US"/>
        </w:rPr>
        <w:t xml:space="preserve"> </w:t>
      </w:r>
    </w:p>
    <w:p w:rsidR="002F525A" w:rsidRPr="002F525A" w:rsidRDefault="002F525A" w:rsidP="002F525A">
      <w:pPr>
        <w:rPr>
          <w:rFonts w:cs="Arial"/>
          <w:lang w:eastAsia="en-US"/>
        </w:rPr>
      </w:pPr>
      <w:r w:rsidRPr="002F525A">
        <w:rPr>
          <w:rFonts w:eastAsia="Calibri" w:cs="Arial"/>
          <w:lang w:eastAsia="en-US"/>
        </w:rPr>
        <w:t>9.4. Запрещается требовать от Заявителя:</w:t>
      </w:r>
    </w:p>
    <w:p w:rsidR="002F525A" w:rsidRPr="002F525A" w:rsidRDefault="002F525A" w:rsidP="002F525A">
      <w:pPr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2F525A">
        <w:rPr>
          <w:rFonts w:eastAsia="Calibri" w:cs="Arial"/>
        </w:rPr>
        <w:lastRenderedPageBreak/>
        <w:t>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F525A" w:rsidRPr="002F525A" w:rsidRDefault="002F525A" w:rsidP="002F525A">
      <w:pPr>
        <w:tabs>
          <w:tab w:val="left" w:pos="1437"/>
        </w:tabs>
        <w:ind w:firstLine="0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1437"/>
        </w:tabs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10. Исчерпывающий перечень оснований для отказа в приеме документов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iCs/>
          <w:spacing w:val="1"/>
          <w:lang w:eastAsia="en-US"/>
        </w:rPr>
        <w:t>необходимых для предоставления Муниципальной услуги</w:t>
      </w:r>
    </w:p>
    <w:p w:rsidR="002F525A" w:rsidRPr="002F525A" w:rsidRDefault="002F525A" w:rsidP="002F525A">
      <w:pPr>
        <w:tabs>
          <w:tab w:val="left" w:pos="1437"/>
        </w:tabs>
        <w:ind w:firstLine="0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10.1. Основаниями для отказа в приеме документов, необходимых для предоставления Муниципальной услуги являются: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 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2F525A" w:rsidRPr="002F525A" w:rsidRDefault="002F525A" w:rsidP="002F525A">
      <w:pPr>
        <w:tabs>
          <w:tab w:val="left" w:pos="1367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428"/>
        </w:tabs>
        <w:ind w:left="567"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2F525A" w:rsidRPr="002F525A" w:rsidRDefault="002F525A" w:rsidP="002F525A">
      <w:pPr>
        <w:tabs>
          <w:tab w:val="left" w:pos="1428"/>
        </w:tabs>
        <w:ind w:left="567" w:firstLine="0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оснований для конкретного Заявителя (представителя Заявителя), указанных в пункте 23.1 настоящего Административного регламента.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120"/>
        </w:tabs>
        <w:ind w:left="567"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12. Размер платы, взимаемой с заявителя при предоставлении Муниципальной услуги, и способы ее взимания</w:t>
      </w:r>
    </w:p>
    <w:p w:rsidR="002F525A" w:rsidRPr="002F525A" w:rsidRDefault="002F525A" w:rsidP="002F525A">
      <w:pPr>
        <w:tabs>
          <w:tab w:val="left" w:pos="1120"/>
        </w:tabs>
        <w:ind w:firstLine="0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12.1. За предоставление Муниципальной услуги не предусмотрено взимание платы.</w:t>
      </w:r>
    </w:p>
    <w:p w:rsidR="002F525A" w:rsidRPr="002F525A" w:rsidRDefault="002F525A" w:rsidP="002F525A">
      <w:pPr>
        <w:tabs>
          <w:tab w:val="left" w:pos="1300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300"/>
        </w:tabs>
        <w:ind w:firstLine="0"/>
        <w:jc w:val="center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13. Максимальный срок ожидания в очереди </w:t>
      </w:r>
    </w:p>
    <w:p w:rsidR="002F525A" w:rsidRPr="002F525A" w:rsidRDefault="002F525A" w:rsidP="002F525A">
      <w:pPr>
        <w:tabs>
          <w:tab w:val="left" w:pos="1300"/>
        </w:tabs>
        <w:ind w:firstLine="0"/>
        <w:jc w:val="center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2F525A" w:rsidRPr="002F525A" w:rsidRDefault="002F525A" w:rsidP="002F525A">
      <w:pPr>
        <w:tabs>
          <w:tab w:val="left" w:pos="1300"/>
        </w:tabs>
        <w:ind w:firstLine="0"/>
        <w:jc w:val="center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Муниципальной услуги</w:t>
      </w:r>
    </w:p>
    <w:p w:rsidR="002F525A" w:rsidRPr="002F525A" w:rsidRDefault="002F525A" w:rsidP="002F525A">
      <w:pPr>
        <w:tabs>
          <w:tab w:val="left" w:pos="1300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13.1. Максимальный срок ожидания в очереди при подаче запроса составляет 15 минут. 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13.2. Максимальный срок ожидания в очереди при получении результата Муниципальной услуги составляет 15 минут.</w:t>
      </w:r>
    </w:p>
    <w:p w:rsidR="002F525A" w:rsidRPr="002F525A" w:rsidRDefault="002F525A" w:rsidP="002F525A">
      <w:pPr>
        <w:tabs>
          <w:tab w:val="left" w:pos="1300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276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276"/>
        </w:tabs>
        <w:ind w:firstLine="0"/>
        <w:jc w:val="center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14. Срок регистрации запроса Заявителя о предоставлении Муниципальной услуги</w:t>
      </w:r>
    </w:p>
    <w:p w:rsidR="002F525A" w:rsidRPr="002F525A" w:rsidRDefault="002F525A" w:rsidP="002F525A">
      <w:pPr>
        <w:tabs>
          <w:tab w:val="left" w:pos="1276"/>
        </w:tabs>
        <w:ind w:firstLine="0"/>
        <w:jc w:val="center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 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14.3. В случае поступления запроса и документов, необходимых для предоставления Муниципальной услуги, после 16:00 либо в выходной (праздничный) день, регистрация осуществляется не позднее следующего рабочего дня. </w:t>
      </w:r>
    </w:p>
    <w:p w:rsidR="002F525A" w:rsidRPr="002F525A" w:rsidRDefault="002F525A" w:rsidP="002F525A">
      <w:pPr>
        <w:tabs>
          <w:tab w:val="left" w:pos="1565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shd w:val="clear" w:color="auto" w:fill="FFFFFF"/>
        <w:ind w:firstLine="0"/>
        <w:jc w:val="center"/>
        <w:rPr>
          <w:rFonts w:cs="Arial"/>
          <w:iCs/>
          <w:spacing w:val="1"/>
          <w:highlight w:val="yellow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15. Требования к помещениям, в которых предоставляется Муниципальная услуга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F525A">
        <w:rPr>
          <w:rFonts w:cs="Arial"/>
          <w:spacing w:val="7"/>
          <w:lang w:val="en-US" w:eastAsia="en-US"/>
        </w:rPr>
        <w:t>I</w:t>
      </w:r>
      <w:r w:rsidRPr="002F525A">
        <w:rPr>
          <w:rFonts w:cs="Arial"/>
          <w:spacing w:val="7"/>
          <w:lang w:eastAsia="en-US"/>
        </w:rPr>
        <w:t xml:space="preserve">, II групп, а также инвалидами </w:t>
      </w:r>
      <w:r w:rsidRPr="002F525A">
        <w:rPr>
          <w:rFonts w:cs="Arial"/>
          <w:spacing w:val="7"/>
          <w:lang w:val="en-US" w:eastAsia="en-US"/>
        </w:rPr>
        <w:t>III</w:t>
      </w:r>
      <w:r w:rsidRPr="002F525A">
        <w:rPr>
          <w:rFonts w:cs="Arial"/>
          <w:spacing w:val="7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наименование;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местонахождение и юридический адрес;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режим работы;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график приема;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номера телефонов для справок.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15.7. Помещения, в которых предоставляется Муниципальная услуга, оснащаются: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противопожарной системой и средствами пожаротушения;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системой оповещения о возникновении чрезвычайной ситуации;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средствами оказания первой медицинской помощи;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туалетными комнатами для посетителей.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 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15.11. Места приема Заявителей оборудуются информационными табличками (вывесками) с указанием: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номера кабинета и наименования отдела;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3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графика приема Заявителей.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15.14. При предоставлении Муниципальной услуги инвалидам обеспечиваются: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8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8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7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6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2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2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допуск сурдопереводчика и тифлосурдоисреводчика; 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2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97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F525A" w:rsidRPr="002F525A" w:rsidRDefault="002F525A" w:rsidP="002F525A">
      <w:pPr>
        <w:tabs>
          <w:tab w:val="left" w:pos="97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15.15. Требования, которым должны соответствовать помещение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</w:t>
      </w:r>
      <w:r w:rsidRPr="002F525A">
        <w:rPr>
          <w:rFonts w:cs="Arial"/>
          <w:spacing w:val="7"/>
          <w:lang w:eastAsia="en-US"/>
        </w:rPr>
        <w:lastRenderedPageBreak/>
        <w:t>официальном сайте администрации района https://akmrvo.gosuslugi.ru/), а также на Едином портале государственных и муниципальных услуг».</w:t>
      </w:r>
    </w:p>
    <w:p w:rsidR="002F525A" w:rsidRPr="002F525A" w:rsidRDefault="002F525A" w:rsidP="002F525A">
      <w:pPr>
        <w:tabs>
          <w:tab w:val="left" w:pos="972"/>
        </w:tabs>
        <w:ind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ind w:left="567"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16. Показатели качества и доступности Муниципальной услуги</w:t>
      </w:r>
    </w:p>
    <w:p w:rsidR="002F525A" w:rsidRPr="002F525A" w:rsidRDefault="002F525A" w:rsidP="002F525A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16.1. Оценка доступности и качества предоставления Муниципальной услуги должна осуществляться по следующим показателям:</w:t>
      </w:r>
    </w:p>
    <w:p w:rsidR="002F525A" w:rsidRPr="002F525A" w:rsidRDefault="002F525A" w:rsidP="002F525A">
      <w:pPr>
        <w:tabs>
          <w:tab w:val="left" w:pos="109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F525A" w:rsidRPr="002F525A" w:rsidRDefault="002F525A" w:rsidP="002F525A">
      <w:pPr>
        <w:tabs>
          <w:tab w:val="left" w:pos="1385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б) возможность выбора Заявителем форм предоставления Муниципальной услуги;</w:t>
      </w:r>
    </w:p>
    <w:p w:rsidR="002F525A" w:rsidRPr="002F525A" w:rsidRDefault="002F525A" w:rsidP="002F525A">
      <w:pPr>
        <w:tabs>
          <w:tab w:val="left" w:pos="101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в) возможность обращения за получением Муниципальной услуги в МФЦ, в том числе с использованием ЕПГУ;</w:t>
      </w:r>
    </w:p>
    <w:p w:rsidR="002F525A" w:rsidRPr="002F525A" w:rsidRDefault="002F525A" w:rsidP="002F525A">
      <w:pPr>
        <w:tabs>
          <w:tab w:val="left" w:pos="1100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2F525A" w:rsidRPr="002F525A" w:rsidRDefault="002F525A" w:rsidP="002F525A">
      <w:pPr>
        <w:tabs>
          <w:tab w:val="left" w:pos="110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F525A" w:rsidRPr="002F525A" w:rsidRDefault="002F525A" w:rsidP="002F525A">
      <w:pPr>
        <w:tabs>
          <w:tab w:val="left" w:pos="1379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F525A" w:rsidRPr="002F525A" w:rsidRDefault="002F525A" w:rsidP="002F525A">
      <w:pPr>
        <w:tabs>
          <w:tab w:val="left" w:pos="114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F525A" w:rsidRPr="002F525A" w:rsidRDefault="002F525A" w:rsidP="002F525A">
      <w:pPr>
        <w:tabs>
          <w:tab w:val="left" w:pos="112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2F525A" w:rsidRPr="002F525A" w:rsidRDefault="002F525A" w:rsidP="002F525A">
      <w:pPr>
        <w:tabs>
          <w:tab w:val="left" w:pos="1129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2F525A" w:rsidRPr="002F525A" w:rsidRDefault="002F525A" w:rsidP="002F525A">
      <w:pPr>
        <w:tabs>
          <w:tab w:val="left" w:pos="137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2F525A" w:rsidRPr="002F525A" w:rsidRDefault="002F525A" w:rsidP="002F525A">
      <w:pPr>
        <w:tabs>
          <w:tab w:val="left" w:pos="1373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</w:t>
      </w:r>
      <w:r w:rsidRPr="002F525A">
        <w:rPr>
          <w:rFonts w:cs="Arial"/>
          <w:spacing w:val="7"/>
          <w:lang w:eastAsia="en-US"/>
        </w:rPr>
        <w:lastRenderedPageBreak/>
        <w:t>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17.5.1. Электронные документы представляются в следующих форматах:</w:t>
      </w:r>
    </w:p>
    <w:p w:rsidR="002F525A" w:rsidRPr="002F525A" w:rsidRDefault="002F525A" w:rsidP="002F525A">
      <w:pPr>
        <w:tabs>
          <w:tab w:val="left" w:pos="95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а) </w:t>
      </w:r>
      <w:r w:rsidRPr="002F525A">
        <w:rPr>
          <w:rFonts w:cs="Arial"/>
          <w:spacing w:val="7"/>
          <w:lang w:val="en-US" w:eastAsia="en-US"/>
        </w:rPr>
        <w:t>xml</w:t>
      </w:r>
      <w:r w:rsidRPr="002F525A">
        <w:rPr>
          <w:rFonts w:cs="Arial"/>
          <w:spacing w:val="7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F525A">
        <w:rPr>
          <w:rFonts w:cs="Arial"/>
          <w:spacing w:val="7"/>
          <w:lang w:val="en-US" w:eastAsia="en-US"/>
        </w:rPr>
        <w:t>xml</w:t>
      </w:r>
      <w:r w:rsidRPr="002F525A">
        <w:rPr>
          <w:rFonts w:cs="Arial"/>
          <w:spacing w:val="7"/>
          <w:lang w:eastAsia="en-US"/>
        </w:rPr>
        <w:t>;</w:t>
      </w:r>
    </w:p>
    <w:p w:rsidR="002F525A" w:rsidRPr="002F525A" w:rsidRDefault="002F525A" w:rsidP="002F525A">
      <w:pPr>
        <w:tabs>
          <w:tab w:val="left" w:pos="96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б) </w:t>
      </w:r>
      <w:r w:rsidRPr="002F525A">
        <w:rPr>
          <w:rFonts w:cs="Arial"/>
          <w:spacing w:val="7"/>
          <w:lang w:val="en-US" w:eastAsia="en-US"/>
        </w:rPr>
        <w:t>doc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docx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odt</w:t>
      </w:r>
      <w:r w:rsidRPr="002F525A">
        <w:rPr>
          <w:rFonts w:cs="Arial"/>
          <w:spacing w:val="7"/>
          <w:lang w:eastAsia="en-US"/>
        </w:rPr>
        <w:t xml:space="preserve"> - для документов с текстовым содержанием, не включающим формулы;</w:t>
      </w:r>
    </w:p>
    <w:p w:rsidR="002F525A" w:rsidRPr="002F525A" w:rsidRDefault="002F525A" w:rsidP="002F525A">
      <w:pPr>
        <w:tabs>
          <w:tab w:val="left" w:pos="95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в) </w:t>
      </w:r>
      <w:r w:rsidRPr="002F525A">
        <w:rPr>
          <w:rFonts w:cs="Arial"/>
          <w:spacing w:val="7"/>
          <w:lang w:val="en-US" w:eastAsia="en-US"/>
        </w:rPr>
        <w:t>pdf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jpg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jpeg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png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bmp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tiff</w:t>
      </w:r>
      <w:r w:rsidRPr="002F525A">
        <w:rPr>
          <w:rFonts w:cs="Arial"/>
          <w:spacing w:val="7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F525A" w:rsidRPr="002F525A" w:rsidRDefault="002F525A" w:rsidP="002F525A">
      <w:pPr>
        <w:tabs>
          <w:tab w:val="left" w:pos="932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г) </w:t>
      </w:r>
      <w:r w:rsidRPr="002F525A">
        <w:rPr>
          <w:rFonts w:cs="Arial"/>
          <w:spacing w:val="7"/>
          <w:lang w:val="en-US" w:eastAsia="en-US"/>
        </w:rPr>
        <w:t>zip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7"/>
          <w:lang w:val="en-US" w:eastAsia="en-US"/>
        </w:rPr>
        <w:t>rar</w:t>
      </w:r>
      <w:r w:rsidRPr="002F525A">
        <w:rPr>
          <w:rFonts w:cs="Arial"/>
          <w:spacing w:val="7"/>
          <w:lang w:eastAsia="en-US"/>
        </w:rPr>
        <w:t xml:space="preserve"> для сжатых документов в один файл;</w:t>
      </w:r>
    </w:p>
    <w:p w:rsidR="002F525A" w:rsidRPr="002F525A" w:rsidRDefault="002F525A" w:rsidP="002F525A">
      <w:pPr>
        <w:tabs>
          <w:tab w:val="left" w:pos="97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д) </w:t>
      </w:r>
      <w:r w:rsidRPr="002F525A">
        <w:rPr>
          <w:rFonts w:cs="Arial"/>
          <w:spacing w:val="7"/>
          <w:lang w:val="en-US" w:eastAsia="en-US"/>
        </w:rPr>
        <w:t>sig</w:t>
      </w:r>
      <w:r w:rsidRPr="002F525A">
        <w:rPr>
          <w:rFonts w:cs="Arial"/>
          <w:spacing w:val="7"/>
          <w:lang w:eastAsia="en-US"/>
        </w:rPr>
        <w:t xml:space="preserve"> для открепленной усиленной квалифицированной электронной подписи.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F525A">
        <w:rPr>
          <w:rFonts w:cs="Arial"/>
          <w:spacing w:val="7"/>
          <w:lang w:val="en-US" w:eastAsia="en-US"/>
        </w:rPr>
        <w:t>dpi</w:t>
      </w:r>
      <w:r w:rsidRPr="002F525A">
        <w:rPr>
          <w:rFonts w:cs="Arial"/>
          <w:spacing w:val="7"/>
          <w:lang w:eastAsia="en-US"/>
        </w:rPr>
        <w:t xml:space="preserve"> (масштаб 1:1) с использованием следующих режимов: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 17.5.3. Электронные документы должны обеспечивать: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возможность идентифицировать документ и количество листов в документе;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содержать оглавление, соответствующее их смыслу и содержанию;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17.5.4. Документы, подлежащие представлению в форматах </w:t>
      </w:r>
      <w:r w:rsidRPr="002F525A">
        <w:rPr>
          <w:rFonts w:cs="Arial"/>
          <w:spacing w:val="7"/>
          <w:lang w:val="en-US" w:eastAsia="en-US"/>
        </w:rPr>
        <w:t>xls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spacing w:val="5"/>
          <w:lang w:val="en-US" w:eastAsia="en-US"/>
        </w:rPr>
        <w:t>xlIsx</w:t>
      </w:r>
      <w:r w:rsidRPr="002F525A">
        <w:rPr>
          <w:rFonts w:cs="Arial"/>
          <w:spacing w:val="5"/>
          <w:lang w:eastAsia="en-US"/>
        </w:rPr>
        <w:t xml:space="preserve"> </w:t>
      </w:r>
      <w:r w:rsidRPr="002F525A">
        <w:rPr>
          <w:rFonts w:cs="Arial"/>
          <w:spacing w:val="7"/>
          <w:lang w:eastAsia="en-US"/>
        </w:rPr>
        <w:t xml:space="preserve">или </w:t>
      </w:r>
      <w:r w:rsidRPr="002F525A">
        <w:rPr>
          <w:rFonts w:cs="Arial"/>
          <w:spacing w:val="7"/>
          <w:lang w:val="en-US" w:eastAsia="en-US"/>
        </w:rPr>
        <w:t>ods</w:t>
      </w:r>
      <w:r w:rsidRPr="002F525A">
        <w:rPr>
          <w:rFonts w:cs="Arial"/>
          <w:spacing w:val="7"/>
          <w:lang w:eastAsia="en-US"/>
        </w:rPr>
        <w:t>, формируются в виде отдельного электронного документа.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17.6. Услуги, необходимые и обязательные для предоставления Муниципальной услуги, отсутствуют.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17.7. Информационными системами, используемыми для предоставления Муниципальной услуги, являются: 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F525A" w:rsidRPr="002F525A" w:rsidRDefault="002F525A" w:rsidP="002F525A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17.8. Возможность получения Муниципальной услуги по экстерриториальному принципу отсутствует. </w:t>
      </w:r>
    </w:p>
    <w:p w:rsidR="002F525A" w:rsidRPr="002F525A" w:rsidRDefault="002F525A" w:rsidP="002F525A">
      <w:pPr>
        <w:tabs>
          <w:tab w:val="left" w:pos="152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F525A" w:rsidRPr="002F525A" w:rsidRDefault="002F525A" w:rsidP="002F525A">
      <w:pPr>
        <w:tabs>
          <w:tab w:val="left" w:pos="567"/>
          <w:tab w:val="left" w:pos="1376"/>
        </w:tabs>
        <w:ind w:left="567"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17.10. МФЦ осуществляет:</w:t>
      </w:r>
    </w:p>
    <w:p w:rsidR="002F525A" w:rsidRPr="002F525A" w:rsidRDefault="002F525A" w:rsidP="002F525A">
      <w:pPr>
        <w:tabs>
          <w:tab w:val="left" w:pos="567"/>
          <w:tab w:val="left" w:pos="1376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F525A" w:rsidRPr="002F525A" w:rsidRDefault="002F525A" w:rsidP="002F525A">
      <w:pPr>
        <w:tabs>
          <w:tab w:val="left" w:pos="567"/>
          <w:tab w:val="left" w:pos="993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F525A" w:rsidRPr="002F525A" w:rsidRDefault="002F525A" w:rsidP="002F525A">
      <w:pPr>
        <w:tabs>
          <w:tab w:val="left" w:pos="567"/>
          <w:tab w:val="left" w:pos="993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2F525A" w:rsidRPr="002F525A" w:rsidRDefault="002F525A" w:rsidP="002F525A">
      <w:pPr>
        <w:tabs>
          <w:tab w:val="left" w:pos="567"/>
          <w:tab w:val="left" w:pos="993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2F525A" w:rsidRPr="002F525A" w:rsidRDefault="002F525A" w:rsidP="002F525A">
      <w:pPr>
        <w:tabs>
          <w:tab w:val="left" w:pos="567"/>
          <w:tab w:val="left" w:pos="1434"/>
        </w:tabs>
        <w:ind w:firstLine="0"/>
        <w:rPr>
          <w:rFonts w:cs="Arial"/>
          <w:spacing w:val="10"/>
          <w:lang w:eastAsia="en-US"/>
        </w:rPr>
      </w:pPr>
      <w:r w:rsidRPr="002F525A">
        <w:rPr>
          <w:rFonts w:cs="Arial"/>
          <w:spacing w:val="10"/>
          <w:lang w:eastAsia="en-US"/>
        </w:rPr>
        <w:t xml:space="preserve"> 17.12. Информирование Заявителей.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Информирование заявителя в МФЦ осуществляется следующими способами:</w:t>
      </w:r>
    </w:p>
    <w:p w:rsidR="002F525A" w:rsidRPr="002F525A" w:rsidRDefault="002F525A" w:rsidP="002F525A">
      <w:pPr>
        <w:tabs>
          <w:tab w:val="left" w:pos="567"/>
          <w:tab w:val="left" w:pos="1100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F525A" w:rsidRPr="002F525A" w:rsidRDefault="002F525A" w:rsidP="002F525A">
      <w:pPr>
        <w:tabs>
          <w:tab w:val="left" w:pos="567"/>
          <w:tab w:val="left" w:pos="1030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Индивидуальное устное консультирование при обращении Заявителя по телефону работник МФЦ осуществляет не более 10 минут. </w:t>
      </w:r>
    </w:p>
    <w:p w:rsidR="002F525A" w:rsidRPr="002F525A" w:rsidRDefault="002F525A" w:rsidP="002F525A">
      <w:pPr>
        <w:tabs>
          <w:tab w:val="left" w:pos="567"/>
          <w:tab w:val="left" w:pos="1501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567"/>
          <w:tab w:val="left" w:pos="100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F525A" w:rsidRPr="002F525A" w:rsidRDefault="002F525A" w:rsidP="002F525A">
      <w:pPr>
        <w:numPr>
          <w:ilvl w:val="0"/>
          <w:numId w:val="2"/>
        </w:numPr>
        <w:tabs>
          <w:tab w:val="left" w:pos="567"/>
          <w:tab w:val="left" w:pos="91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назначить другое время для консультаций.</w:t>
      </w:r>
    </w:p>
    <w:p w:rsidR="002F525A" w:rsidRPr="002F525A" w:rsidRDefault="002F525A" w:rsidP="002F525A">
      <w:pPr>
        <w:tabs>
          <w:tab w:val="left" w:pos="567"/>
          <w:tab w:val="left" w:pos="1506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F525A" w:rsidRPr="002F525A" w:rsidRDefault="002F525A" w:rsidP="002F525A">
      <w:pPr>
        <w:tabs>
          <w:tab w:val="left" w:pos="567"/>
          <w:tab w:val="left" w:pos="143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17.13. Выдача Заявителю результата предоставления Муниципальной услуги.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rPr>
          <w:rFonts w:eastAsia="Calibri" w:cs="Arial"/>
        </w:rPr>
      </w:pPr>
      <w:r w:rsidRPr="002F525A">
        <w:rPr>
          <w:rFonts w:eastAsia="Calibri"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F525A" w:rsidRPr="002F525A" w:rsidRDefault="002F525A" w:rsidP="002F525A">
      <w:pPr>
        <w:tabs>
          <w:tab w:val="left" w:pos="5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2F525A">
        <w:rPr>
          <w:rFonts w:cs="Arial"/>
        </w:rPr>
        <w:t xml:space="preserve"> 17.14. </w:t>
      </w:r>
      <w:r w:rsidRPr="002F525A">
        <w:rPr>
          <w:rFonts w:eastAsia="Calibr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2F525A" w:rsidRPr="002F525A" w:rsidRDefault="002F525A" w:rsidP="002F525A">
      <w:pPr>
        <w:tabs>
          <w:tab w:val="left" w:pos="567"/>
        </w:tabs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lastRenderedPageBreak/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489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2F525A">
        <w:rPr>
          <w:rFonts w:cs="Arial"/>
          <w:spacing w:val="10"/>
          <w:lang w:eastAsia="en-US"/>
        </w:rPr>
        <w:t>самоуправления».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88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79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17.17. Работник МФЦ осуществляет следующие действия: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79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79"/>
        </w:tabs>
        <w:ind w:left="567"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79"/>
        </w:tabs>
        <w:ind w:left="567"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определяет статус исполнения заявления в ГИС; </w:t>
      </w:r>
    </w:p>
    <w:p w:rsidR="002F525A" w:rsidRPr="002F525A" w:rsidRDefault="002F525A" w:rsidP="002F525A">
      <w:pPr>
        <w:tabs>
          <w:tab w:val="left" w:pos="567"/>
          <w:tab w:val="left" w:pos="1276"/>
          <w:tab w:val="left" w:pos="1379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F525A" w:rsidRPr="002F525A" w:rsidRDefault="002F525A" w:rsidP="002F525A">
      <w:pPr>
        <w:tabs>
          <w:tab w:val="left" w:pos="567"/>
          <w:tab w:val="left" w:pos="993"/>
          <w:tab w:val="left" w:pos="1276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F525A" w:rsidRPr="002F525A" w:rsidRDefault="002F525A" w:rsidP="002F525A">
      <w:pPr>
        <w:tabs>
          <w:tab w:val="left" w:pos="567"/>
          <w:tab w:val="left" w:pos="993"/>
          <w:tab w:val="left" w:pos="1276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выдает документы Заявителю, при необходимости запрашивает у Заявителя подписи за каждый выданный документ;</w:t>
      </w:r>
    </w:p>
    <w:p w:rsidR="002F525A" w:rsidRPr="002F525A" w:rsidRDefault="002F525A" w:rsidP="002F525A">
      <w:pPr>
        <w:tabs>
          <w:tab w:val="left" w:pos="567"/>
          <w:tab w:val="left" w:pos="851"/>
          <w:tab w:val="left" w:pos="1276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- запрашивает согласие Заявителя на участие в смс-опросе для оценки качества предоставленных услуг в МФЦ.</w:t>
      </w:r>
    </w:p>
    <w:p w:rsidR="002F525A" w:rsidRPr="002F525A" w:rsidRDefault="002F525A" w:rsidP="002F525A">
      <w:pPr>
        <w:tabs>
          <w:tab w:val="left" w:pos="1373"/>
        </w:tabs>
        <w:ind w:firstLine="709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1708"/>
        </w:tabs>
        <w:ind w:firstLine="0"/>
        <w:jc w:val="center"/>
        <w:rPr>
          <w:rFonts w:cs="Arial"/>
          <w:bCs/>
          <w:spacing w:val="7"/>
          <w:lang w:eastAsia="en-US"/>
        </w:rPr>
      </w:pPr>
      <w:bookmarkStart w:id="3" w:name="bookmark1"/>
      <w:r w:rsidRPr="002F525A">
        <w:rPr>
          <w:rFonts w:cs="Arial"/>
          <w:bCs/>
          <w:spacing w:val="7"/>
          <w:lang w:val="en-US" w:eastAsia="en-US"/>
        </w:rPr>
        <w:t>III</w:t>
      </w:r>
      <w:r w:rsidRPr="002F525A">
        <w:rPr>
          <w:rFonts w:cs="Arial"/>
          <w:bCs/>
          <w:spacing w:val="7"/>
          <w:lang w:eastAsia="en-US"/>
        </w:rPr>
        <w:t xml:space="preserve">. </w:t>
      </w:r>
      <w:bookmarkEnd w:id="3"/>
      <w:r w:rsidRPr="002F525A">
        <w:rPr>
          <w:rFonts w:cs="Arial"/>
          <w:bCs/>
          <w:spacing w:val="7"/>
          <w:lang w:eastAsia="en-US"/>
        </w:rPr>
        <w:t>Состав, последовательность и сроки выполнения административных процедур</w:t>
      </w:r>
    </w:p>
    <w:p w:rsidR="002F525A" w:rsidRPr="002F525A" w:rsidRDefault="002F525A" w:rsidP="002F525A">
      <w:pPr>
        <w:tabs>
          <w:tab w:val="left" w:pos="1708"/>
        </w:tabs>
        <w:jc w:val="center"/>
        <w:rPr>
          <w:rFonts w:cs="Arial"/>
          <w:bCs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- физическое лицо;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- представитель заявителя – физического лица;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- юридическое лицо;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- представитель заявителя – юридического лица;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- индивидуальный предприниматель;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- представитель заявителя – индивидуального предпринимателя.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lastRenderedPageBreak/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Перечень вариантов предоставления Муниципальной услуги: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1. Принятие решения о предоставлении выписки из реестра муниципального имущества.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2. Выдача уведомления об отсутствии в реестре муниципального имущества запрашиваемых сведений.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3. Принятие решения об отказе в выдаче выписки из реестра муниципального имущества.</w:t>
      </w:r>
    </w:p>
    <w:p w:rsidR="002F525A" w:rsidRPr="002F525A" w:rsidRDefault="002F525A" w:rsidP="002F525A">
      <w:pPr>
        <w:tabs>
          <w:tab w:val="left" w:pos="0"/>
          <w:tab w:val="left" w:pos="1701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19. Профилирование Заявителя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19.1. Путем анкетирования (профилирования) Заявителя устанавливаются признаки Заявителя.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20. Единый сценарий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20.2. В результате предоставления варианта Муниципальной услуги Заявителю предоставляются: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20.4. Административные процедуры, осуществляемые при предоставлении Муниципальной услуги: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а) прием и регистрация заявления и необходимых документов;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б) рассмотрение принятых документов и направление межведомственных запросов;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lastRenderedPageBreak/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20.5. Административная процедура приостановления предоставления Муниципальной услуги не предусмотрена.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2F525A">
        <w:rPr>
          <w:rFonts w:eastAsia="Calibri" w:cs="Arial"/>
          <w:color w:val="0000FF"/>
          <w:lang w:eastAsia="en-US"/>
        </w:rPr>
        <w:t>статьей 11</w:t>
      </w:r>
      <w:r w:rsidRPr="002F525A">
        <w:rPr>
          <w:rFonts w:eastAsia="Calibri" w:cs="Arial"/>
          <w:lang w:eastAsia="en-US"/>
        </w:rPr>
        <w:t xml:space="preserve"> указанного Федерального закона.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Подразделы, содержащие описание вариантов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1. Принятие решения о предоставлении выписки из реестра муниципального имущества.</w:t>
      </w:r>
    </w:p>
    <w:p w:rsidR="002F525A" w:rsidRPr="002F525A" w:rsidRDefault="002F525A" w:rsidP="002F525A">
      <w:pPr>
        <w:tabs>
          <w:tab w:val="left" w:pos="1123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jc w:val="center"/>
        <w:rPr>
          <w:rFonts w:cs="Arial"/>
        </w:rPr>
      </w:pPr>
      <w:r w:rsidRPr="002F525A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Межведомственные запросы формируются автоматически.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а) в МФЦ – документ, удостоверяющий личность;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в) путем направления почтового отправления – копия документа, удостоверяющего личность.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lastRenderedPageBreak/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21.6. Основанием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2F525A" w:rsidRPr="002F525A" w:rsidRDefault="002F525A" w:rsidP="002F525A">
      <w:pPr>
        <w:rPr>
          <w:rFonts w:eastAsia="SimSun" w:cs="Arial"/>
        </w:rPr>
      </w:pPr>
      <w:r w:rsidRPr="002F525A">
        <w:rPr>
          <w:rFonts w:eastAsia="Calibri" w:cs="Arial"/>
        </w:rPr>
        <w:t xml:space="preserve">21.9. </w:t>
      </w:r>
      <w:r w:rsidRPr="002F525A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F525A">
        <w:rPr>
          <w:rFonts w:eastAsia="SimSun" w:cs="Arial"/>
        </w:rPr>
        <w:t>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22. Рассмотрение принятых документов и направление межведомственных запросов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23. Принятие решения о предоставлении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Решение об отказе в предоставлении Муниципальной услуги принимается при невыполнении указанных выше оснований либо в случае невозможности идентификации указанного в запросе объекта учета.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23.2. Ответственное за формирование результатов Муниципальной услуги лицо осуществляет поиск заданного объекта и осуществляет формирование </w:t>
      </w:r>
      <w:r w:rsidRPr="002F525A">
        <w:rPr>
          <w:rFonts w:eastAsia="Calibri" w:cs="Arial"/>
          <w:lang w:eastAsia="en-US"/>
        </w:rPr>
        <w:lastRenderedPageBreak/>
        <w:t>выписки из реестра муниципального имущества. Выписка из реестра муниципального имущества формируется автоматически.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оснований, необходимых для принятия такого решения.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24. Предоставление результата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bookmarkStart w:id="4" w:name="bookmark2"/>
      <w:r w:rsidRPr="002F525A">
        <w:rPr>
          <w:rFonts w:eastAsia="Calibri" w:cs="Arial"/>
          <w:lang w:eastAsia="en-US"/>
        </w:rPr>
        <w:t>Вариант 2. Выдача уведомления об отсутствии в реестре муниципального имущества запрашиваемых сведений.</w:t>
      </w:r>
    </w:p>
    <w:p w:rsidR="002F525A" w:rsidRPr="002F525A" w:rsidRDefault="002F525A" w:rsidP="002F525A">
      <w:pPr>
        <w:tabs>
          <w:tab w:val="left" w:pos="1123"/>
        </w:tabs>
        <w:ind w:firstLine="709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26. Принятие решения о предоставлении Муниципальной услуги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Решение об отказе в предоставлении Муниципальной услуги принимается при невыполнении указанных выше оснований.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 случае отсутствия сведений о заданном объекте в реестре муниципального имущества, ответственное лицо формирует уведомление об отсутствии </w:t>
      </w:r>
      <w:r w:rsidRPr="002F525A">
        <w:rPr>
          <w:rFonts w:eastAsia="Calibri" w:cs="Arial"/>
          <w:lang w:eastAsia="en-US"/>
        </w:rPr>
        <w:lastRenderedPageBreak/>
        <w:t>информации в реестре муниципального имущества по форме согласно приложению № 2 к настоящему Административному регламенту.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оснований, необходимых для принятия такого решения.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26.4. Основанием принятия решения является отсутствие сведений о заданном объекте в реестре муниципального имущества.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3. Принятие решения об отказе в выдаче выписки из реестра муниципального имущества.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оснований для конкретного Заявителя (представителя Заявителя):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Решение об отказе в предоставлении Муниципальной услуги принимается при невыполнении указанных выше оснований.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оснований, необходимых для принятия такого решения.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27.3. Критерием принятия решения является невыполнение оснований, указанных в п.27.1.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2F525A" w:rsidRPr="002F525A" w:rsidRDefault="002F525A" w:rsidP="002F525A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tabs>
          <w:tab w:val="left" w:pos="0"/>
          <w:tab w:val="left" w:pos="1701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SimSun" w:cs="Arial"/>
        </w:rPr>
        <w:t>28. Основанием для и</w:t>
      </w:r>
      <w:r w:rsidRPr="002F525A">
        <w:rPr>
          <w:rFonts w:eastAsia="Calibr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lastRenderedPageBreak/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28.3.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2F525A" w:rsidRPr="002F525A" w:rsidRDefault="002F525A" w:rsidP="002F525A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28.4.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F525A" w:rsidRPr="002F525A" w:rsidRDefault="002F525A" w:rsidP="002F525A">
      <w:pPr>
        <w:tabs>
          <w:tab w:val="left" w:pos="0"/>
        </w:tabs>
        <w:rPr>
          <w:rFonts w:eastAsia="SimSun" w:cs="Arial"/>
        </w:rPr>
      </w:pPr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bCs/>
          <w:spacing w:val="7"/>
          <w:lang w:eastAsia="en-US"/>
        </w:rPr>
      </w:pPr>
      <w:r w:rsidRPr="002F525A">
        <w:rPr>
          <w:rFonts w:eastAsia="SimSun" w:cs="Arial"/>
          <w:lang w:val="en-US"/>
        </w:rPr>
        <w:t>IV</w:t>
      </w:r>
      <w:r w:rsidRPr="002F525A">
        <w:rPr>
          <w:rFonts w:eastAsia="SimSun" w:cs="Arial"/>
        </w:rPr>
        <w:t xml:space="preserve">. </w:t>
      </w:r>
      <w:r w:rsidRPr="002F525A">
        <w:rPr>
          <w:rFonts w:cs="Arial"/>
          <w:bCs/>
          <w:spacing w:val="7"/>
          <w:lang w:eastAsia="en-US"/>
        </w:rPr>
        <w:t>Формы контроля за исполнением административного регламента</w:t>
      </w:r>
      <w:bookmarkEnd w:id="4"/>
    </w:p>
    <w:p w:rsidR="002F525A" w:rsidRPr="002F525A" w:rsidRDefault="002F525A" w:rsidP="002F525A">
      <w:pPr>
        <w:tabs>
          <w:tab w:val="left" w:pos="0"/>
        </w:tabs>
        <w:jc w:val="center"/>
        <w:rPr>
          <w:rFonts w:cs="Arial"/>
          <w:bCs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1134"/>
          <w:tab w:val="left" w:pos="1276"/>
        </w:tabs>
        <w:jc w:val="center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276"/>
        </w:tabs>
        <w:jc w:val="center"/>
        <w:rPr>
          <w:rFonts w:cs="Arial"/>
          <w:iCs/>
          <w:spacing w:val="1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1276"/>
          <w:tab w:val="left" w:pos="141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29.4. Требованиями к порядку и формам текущего контроля за предоставлением Муниципальной услуги являются независимость, тщательность. 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2F525A" w:rsidRPr="002F525A" w:rsidRDefault="002F525A" w:rsidP="002F525A">
      <w:pPr>
        <w:tabs>
          <w:tab w:val="left" w:pos="0"/>
          <w:tab w:val="left" w:pos="1276"/>
          <w:tab w:val="left" w:pos="140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F525A" w:rsidRPr="002F525A" w:rsidRDefault="002F525A" w:rsidP="002F525A">
      <w:pPr>
        <w:tabs>
          <w:tab w:val="left" w:pos="0"/>
          <w:tab w:val="left" w:pos="1134"/>
        </w:tabs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27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27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276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2F525A" w:rsidRPr="002F525A" w:rsidRDefault="002F525A" w:rsidP="002F525A">
      <w:pPr>
        <w:tabs>
          <w:tab w:val="left" w:pos="0"/>
          <w:tab w:val="left" w:pos="964"/>
          <w:tab w:val="left" w:pos="113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а) соблюдение сроков предоставления Муниципальной услуги;</w:t>
      </w:r>
    </w:p>
    <w:p w:rsidR="002F525A" w:rsidRPr="002F525A" w:rsidRDefault="002F525A" w:rsidP="002F525A">
      <w:pPr>
        <w:tabs>
          <w:tab w:val="left" w:pos="0"/>
          <w:tab w:val="left" w:pos="851"/>
          <w:tab w:val="left" w:pos="981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б) соблюдение положений настоящего Административного регламента;</w:t>
      </w:r>
    </w:p>
    <w:p w:rsidR="002F525A" w:rsidRPr="002F525A" w:rsidRDefault="002F525A" w:rsidP="002F525A">
      <w:pPr>
        <w:tabs>
          <w:tab w:val="left" w:pos="0"/>
          <w:tab w:val="left" w:pos="987"/>
          <w:tab w:val="left" w:pos="113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2F525A" w:rsidRPr="002F525A" w:rsidRDefault="002F525A" w:rsidP="002F525A">
      <w:pPr>
        <w:tabs>
          <w:tab w:val="left" w:pos="0"/>
          <w:tab w:val="left" w:pos="987"/>
          <w:tab w:val="left" w:pos="1134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30.3. Основанием для проведения внеплановых проверок являются:</w:t>
      </w:r>
    </w:p>
    <w:p w:rsidR="002F525A" w:rsidRPr="002F525A" w:rsidRDefault="002F525A" w:rsidP="002F525A">
      <w:pPr>
        <w:tabs>
          <w:tab w:val="left" w:pos="0"/>
          <w:tab w:val="left" w:pos="105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Петропавловского муниципального района Воронежской области;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F525A" w:rsidRPr="002F525A" w:rsidRDefault="002F525A" w:rsidP="002F525A">
      <w:pPr>
        <w:tabs>
          <w:tab w:val="left" w:pos="0"/>
          <w:tab w:val="left" w:pos="993"/>
        </w:tabs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1134"/>
        </w:tabs>
        <w:jc w:val="center"/>
        <w:rPr>
          <w:rFonts w:cs="Arial"/>
          <w:bCs/>
          <w:spacing w:val="7"/>
          <w:lang w:eastAsia="en-US"/>
        </w:rPr>
      </w:pPr>
      <w:r w:rsidRPr="002F525A">
        <w:rPr>
          <w:rFonts w:cs="Arial"/>
          <w:bCs/>
          <w:spacing w:val="7"/>
          <w:lang w:eastAsia="en-US"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F525A" w:rsidRPr="002F525A" w:rsidRDefault="002F525A" w:rsidP="002F525A">
      <w:pPr>
        <w:tabs>
          <w:tab w:val="left" w:pos="0"/>
          <w:tab w:val="left" w:pos="1134"/>
        </w:tabs>
        <w:rPr>
          <w:rFonts w:cs="Arial"/>
          <w:bCs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1134"/>
          <w:tab w:val="left" w:pos="146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463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463"/>
        </w:tabs>
        <w:ind w:left="567"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0"/>
          <w:tab w:val="left" w:pos="1134"/>
          <w:tab w:val="left" w:pos="1463"/>
        </w:tabs>
        <w:ind w:left="567" w:firstLine="0"/>
        <w:jc w:val="center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F525A" w:rsidRPr="002F525A" w:rsidRDefault="002F525A" w:rsidP="002F525A">
      <w:pPr>
        <w:tabs>
          <w:tab w:val="left" w:pos="0"/>
          <w:tab w:val="left" w:pos="1134"/>
          <w:tab w:val="left" w:pos="1463"/>
        </w:tabs>
        <w:ind w:left="567" w:firstLine="0"/>
        <w:rPr>
          <w:rFonts w:cs="Arial"/>
          <w:spacing w:val="7"/>
          <w:lang w:eastAsia="en-US"/>
        </w:rPr>
      </w:pP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lastRenderedPageBreak/>
        <w:t xml:space="preserve"> 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F525A">
        <w:rPr>
          <w:rFonts w:cs="Arial"/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2F525A">
        <w:rPr>
          <w:rFonts w:cs="Arial"/>
          <w:spacing w:val="7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 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F525A" w:rsidRPr="002F525A" w:rsidRDefault="002F525A" w:rsidP="002F525A">
      <w:pPr>
        <w:tabs>
          <w:tab w:val="left" w:pos="6341"/>
        </w:tabs>
        <w:rPr>
          <w:rFonts w:cs="Arial"/>
        </w:rPr>
      </w:pPr>
      <w:r w:rsidRPr="002F525A">
        <w:rPr>
          <w:rFonts w:cs="Arial"/>
        </w:rPr>
        <w:t xml:space="preserve"> </w:t>
      </w: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bCs/>
          <w:spacing w:val="7"/>
          <w:lang w:eastAsia="en-US"/>
        </w:rPr>
      </w:pPr>
      <w:r w:rsidRPr="002F525A">
        <w:rPr>
          <w:rFonts w:cs="Arial"/>
          <w:bCs/>
          <w:spacing w:val="7"/>
          <w:lang w:val="en-US" w:eastAsia="en-US"/>
        </w:rPr>
        <w:t>V</w:t>
      </w:r>
      <w:r w:rsidRPr="002F525A">
        <w:rPr>
          <w:rFonts w:cs="Arial"/>
          <w:bCs/>
          <w:spacing w:val="7"/>
          <w:lang w:eastAsia="en-US"/>
        </w:rPr>
        <w:t>. 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F525A" w:rsidRPr="002F525A" w:rsidRDefault="002F525A" w:rsidP="002F525A">
      <w:pPr>
        <w:tabs>
          <w:tab w:val="left" w:pos="0"/>
        </w:tabs>
        <w:ind w:firstLine="0"/>
        <w:jc w:val="center"/>
        <w:rPr>
          <w:rFonts w:cs="Arial"/>
          <w:bCs/>
          <w:spacing w:val="7"/>
          <w:lang w:eastAsia="en-US"/>
        </w:rPr>
      </w:pP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33.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2F525A" w:rsidRPr="002F525A" w:rsidRDefault="002F525A" w:rsidP="002F525A">
      <w:pPr>
        <w:tabs>
          <w:tab w:val="left" w:pos="1448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1) 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привлекаемой организации;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2) к руководителю МФЦ - на решения и действия (бездействие) работника МФЦ;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3) в министерство цифрового развития Воронежской области - на решение и действия (бездействие) МФЦ. 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В Администрации, министерство цифрового развития Воронежской области, в МФЦ, привлекаемой организации определяются уполномоченные на рассмотрение жалоб должностные лица.</w:t>
      </w:r>
    </w:p>
    <w:p w:rsidR="002F525A" w:rsidRPr="002F525A" w:rsidRDefault="002F525A" w:rsidP="002F525A">
      <w:pPr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34. Способы информирования Заявителей о порядке подачи и рассмотрения жалобы</w:t>
      </w:r>
      <w:r w:rsidRPr="002F525A">
        <w:rPr>
          <w:rFonts w:cs="Arial"/>
          <w:iCs/>
          <w:spacing w:val="5"/>
          <w:lang w:eastAsia="en-US"/>
        </w:rPr>
        <w:t xml:space="preserve">, </w:t>
      </w:r>
      <w:r w:rsidRPr="002F525A">
        <w:rPr>
          <w:rFonts w:cs="Arial"/>
          <w:spacing w:val="7"/>
          <w:lang w:eastAsia="en-US"/>
        </w:rPr>
        <w:t>в том числе с использованием Единого портала государственных и муниципальных услуг (функций).</w:t>
      </w:r>
    </w:p>
    <w:p w:rsidR="002F525A" w:rsidRPr="002F525A" w:rsidRDefault="002F525A" w:rsidP="002F525A">
      <w:pPr>
        <w:tabs>
          <w:tab w:val="left" w:pos="1367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</w:t>
      </w:r>
      <w:r w:rsidRPr="002F525A">
        <w:rPr>
          <w:rFonts w:cs="Arial"/>
          <w:spacing w:val="7"/>
          <w:lang w:eastAsia="en-US"/>
        </w:rPr>
        <w:lastRenderedPageBreak/>
        <w:t xml:space="preserve">либо в письменной форме почтовым отправлением по адресу, указанному Заявителем (его представителем). </w:t>
      </w:r>
    </w:p>
    <w:p w:rsidR="002F525A" w:rsidRPr="002F525A" w:rsidRDefault="002F525A" w:rsidP="002F525A">
      <w:pPr>
        <w:tabs>
          <w:tab w:val="left" w:pos="567"/>
        </w:tabs>
        <w:ind w:firstLine="0"/>
        <w:rPr>
          <w:rFonts w:cs="Arial"/>
          <w:iCs/>
          <w:spacing w:val="1"/>
          <w:lang w:eastAsia="en-US"/>
        </w:rPr>
      </w:pPr>
      <w:r w:rsidRPr="002F525A">
        <w:rPr>
          <w:rFonts w:cs="Arial"/>
          <w:iCs/>
          <w:spacing w:val="1"/>
          <w:lang w:eastAsia="en-US"/>
        </w:rPr>
        <w:t xml:space="preserve"> 35. Перечень нормативных правовых актов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iCs/>
          <w:spacing w:val="1"/>
          <w:lang w:eastAsia="en-US"/>
        </w:rPr>
        <w:t>регулирующих порядок досудебного (внесудебного) обжалования действий (бездействия) и (или) решений</w:t>
      </w:r>
      <w:r w:rsidRPr="002F525A">
        <w:rPr>
          <w:rFonts w:cs="Arial"/>
          <w:spacing w:val="7"/>
          <w:lang w:eastAsia="en-US"/>
        </w:rPr>
        <w:t xml:space="preserve">, </w:t>
      </w:r>
      <w:r w:rsidRPr="002F525A">
        <w:rPr>
          <w:rFonts w:cs="Arial"/>
          <w:iCs/>
          <w:spacing w:val="1"/>
          <w:lang w:eastAsia="en-US"/>
        </w:rPr>
        <w:t>принятых (осуществленных) в ходе предоставления Муниципальной услуги.</w:t>
      </w:r>
    </w:p>
    <w:p w:rsidR="002F525A" w:rsidRPr="002F525A" w:rsidRDefault="002F525A" w:rsidP="002F525A">
      <w:pPr>
        <w:tabs>
          <w:tab w:val="left" w:pos="1379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2F525A" w:rsidRPr="002F525A" w:rsidRDefault="002F525A" w:rsidP="002F525A">
      <w:pPr>
        <w:tabs>
          <w:tab w:val="left" w:pos="1379"/>
        </w:tabs>
        <w:rPr>
          <w:rFonts w:eastAsia="Calibri"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 xml:space="preserve">- </w:t>
      </w:r>
      <w:r w:rsidRPr="002F525A">
        <w:rPr>
          <w:rFonts w:eastAsia="Calibri" w:cs="Arial"/>
          <w:spacing w:val="7"/>
          <w:lang w:eastAsia="en-US"/>
        </w:rPr>
        <w:t xml:space="preserve">главой 2.1 Федерального закона от 27.07.2010 № 210-ФЗ «Об организации предоставления государственных и муниципальных услуг»; </w:t>
      </w:r>
    </w:p>
    <w:p w:rsidR="002F525A" w:rsidRPr="002F525A" w:rsidRDefault="002F525A" w:rsidP="002F525A">
      <w:pPr>
        <w:tabs>
          <w:tab w:val="left" w:pos="1379"/>
        </w:tabs>
        <w:rPr>
          <w:rFonts w:cs="Arial"/>
          <w:spacing w:val="7"/>
          <w:lang w:eastAsia="en-US"/>
        </w:rPr>
      </w:pPr>
      <w:r w:rsidRPr="002F525A">
        <w:rPr>
          <w:rFonts w:eastAsia="Calibri" w:cs="Arial"/>
          <w:spacing w:val="7"/>
          <w:lang w:eastAsia="en-US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2F525A">
        <w:rPr>
          <w:rFonts w:cs="Arial"/>
          <w:spacing w:val="7"/>
          <w:lang w:eastAsia="en-US"/>
        </w:rPr>
        <w:t xml:space="preserve">; </w:t>
      </w:r>
    </w:p>
    <w:p w:rsidR="002F525A" w:rsidRPr="002F525A" w:rsidRDefault="002F525A" w:rsidP="002F525A">
      <w:pPr>
        <w:tabs>
          <w:tab w:val="left" w:pos="1379"/>
        </w:tabs>
        <w:rPr>
          <w:rFonts w:cs="Arial"/>
          <w:spacing w:val="7"/>
          <w:lang w:eastAsia="en-US"/>
        </w:rPr>
      </w:pPr>
      <w:r w:rsidRPr="002F525A">
        <w:rPr>
          <w:rFonts w:cs="Arial"/>
          <w:spacing w:val="7"/>
          <w:lang w:eastAsia="en-US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2F525A" w:rsidRPr="002F525A" w:rsidRDefault="002F525A" w:rsidP="002F525A">
      <w:pPr>
        <w:ind w:firstLine="0"/>
        <w:jc w:val="left"/>
        <w:rPr>
          <w:rFonts w:cs="Arial"/>
          <w:spacing w:val="7"/>
          <w:lang w:eastAsia="en-US"/>
        </w:rPr>
      </w:pPr>
      <w:r w:rsidRPr="002F525A">
        <w:rPr>
          <w:rFonts w:cs="Arial"/>
        </w:rPr>
        <w:br w:type="page"/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Приложение № 1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bidi="ru-RU"/>
        </w:rPr>
      </w:pPr>
      <w:r w:rsidRPr="002F525A">
        <w:rPr>
          <w:rFonts w:eastAsia="Calibri" w:cs="Arial"/>
          <w:lang w:bidi="ru-RU"/>
        </w:rPr>
        <w:t xml:space="preserve">к настоящему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Административному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регламенту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Форма решения о выдаче выписки из реестра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муниципального имущества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__________________________________________________________________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органа, уполномоченного на предоставление услуги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Кому: ________________________________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Контактные данные: 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Решение о выдаче выписки из реестра муниципального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имущества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от _____________ 20__ г.</w:t>
      </w:r>
      <w:r w:rsidR="009B53B8">
        <w:rPr>
          <w:rFonts w:eastAsia="Calibri" w:cs="Arial"/>
          <w:lang w:eastAsia="en-US"/>
        </w:rPr>
        <w:t xml:space="preserve"> </w:t>
      </w:r>
      <w:r w:rsidRPr="002F525A">
        <w:rPr>
          <w:rFonts w:eastAsia="Calibri" w:cs="Arial"/>
          <w:lang w:eastAsia="en-US"/>
        </w:rPr>
        <w:t>№_____</w:t>
      </w:r>
      <w:r w:rsidR="009B53B8"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2F525A" w:rsidRPr="002F525A" w:rsidRDefault="002F525A" w:rsidP="002F525A">
      <w:pPr>
        <w:ind w:firstLine="708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Дополнительно информируем: __________________________________ _________________________________________________________________ .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jc w:val="center"/>
        <w:rPr>
          <w:rFonts w:cs="Arial"/>
          <w:lang w:bidi="ru-RU"/>
        </w:rPr>
      </w:pPr>
      <w:r w:rsidRPr="002F525A">
        <w:rPr>
          <w:rFonts w:cs="Arial"/>
        </w:rPr>
        <w:t xml:space="preserve">__________________________________________________________________ </w:t>
      </w:r>
      <w:r w:rsidRPr="002F525A">
        <w:rPr>
          <w:rFonts w:cs="Arial"/>
          <w:lang w:bidi="ru-RU"/>
        </w:rPr>
        <w:t>Должность сотрудника, принявшего решение</w:t>
      </w:r>
    </w:p>
    <w:p w:rsidR="002F525A" w:rsidRPr="002F525A" w:rsidRDefault="002F525A" w:rsidP="002F525A">
      <w:pPr>
        <w:rPr>
          <w:rFonts w:cs="Arial"/>
          <w:lang w:bidi="ru-RU"/>
        </w:rPr>
      </w:pPr>
    </w:p>
    <w:p w:rsidR="002F525A" w:rsidRPr="002F525A" w:rsidRDefault="002F525A" w:rsidP="002F525A">
      <w:pPr>
        <w:ind w:firstLine="0"/>
        <w:rPr>
          <w:rFonts w:cs="Arial"/>
        </w:rPr>
      </w:pPr>
      <w:r w:rsidRPr="002F525A">
        <w:rPr>
          <w:rFonts w:cs="Arial"/>
          <w:lang w:bidi="ru-RU"/>
        </w:rPr>
        <w:t>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________________________________________________________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Подпись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Расшифровка подписи И.О.Ф.</w:t>
      </w:r>
    </w:p>
    <w:p w:rsidR="002F525A" w:rsidRPr="002F525A" w:rsidRDefault="002F525A" w:rsidP="002F525A">
      <w:pPr>
        <w:rPr>
          <w:rFonts w:cs="Arial"/>
        </w:rPr>
      </w:pPr>
    </w:p>
    <w:p w:rsidR="002F525A" w:rsidRPr="002F525A" w:rsidRDefault="002F525A" w:rsidP="002F525A">
      <w:pPr>
        <w:rPr>
          <w:rFonts w:cs="Arial"/>
        </w:rPr>
      </w:pPr>
      <w:r w:rsidRPr="002F525A">
        <w:rPr>
          <w:rFonts w:cs="Arial"/>
        </w:rPr>
        <w:br w:type="page"/>
      </w:r>
    </w:p>
    <w:p w:rsidR="002F525A" w:rsidRPr="002F525A" w:rsidRDefault="002F525A" w:rsidP="002F525A">
      <w:pPr>
        <w:ind w:left="5529" w:firstLine="0"/>
        <w:jc w:val="right"/>
        <w:rPr>
          <w:rFonts w:cs="Arial"/>
        </w:rPr>
      </w:pPr>
      <w:r w:rsidRPr="002F525A">
        <w:rPr>
          <w:rFonts w:cs="Arial"/>
        </w:rPr>
        <w:t>Приложение № 2</w:t>
      </w:r>
    </w:p>
    <w:p w:rsidR="002F525A" w:rsidRPr="002F525A" w:rsidRDefault="002F525A" w:rsidP="002F525A">
      <w:pPr>
        <w:ind w:left="5529" w:firstLine="0"/>
        <w:jc w:val="right"/>
        <w:rPr>
          <w:rFonts w:cs="Arial"/>
        </w:rPr>
      </w:pPr>
      <w:r w:rsidRPr="002F525A">
        <w:rPr>
          <w:rFonts w:cs="Arial"/>
        </w:rPr>
        <w:t>к настоящему Административному регламенту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 xml:space="preserve">Форма уведомления об отсутствии информации в реестре муниципального имущества 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__________________________________________________________________</w:t>
      </w: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Наименование органа, уполномоченного на предоставление услуги</w:t>
      </w: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Кому: ________________________________</w:t>
      </w: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Контактные данные: ___________________</w:t>
      </w: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_____________________________________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Уведомление об отсутствии информации в реестре муниципального имущества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 xml:space="preserve">от _____________ 20__ г. №_____ 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Дополнительно информируем: __________________________________ _________________________________________________________________ .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______________________________________________________________ Должность сотрудника, принявшего решение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rPr>
          <w:rFonts w:cs="Arial"/>
        </w:rPr>
      </w:pPr>
      <w:r w:rsidRPr="002F525A">
        <w:rPr>
          <w:rFonts w:cs="Arial"/>
        </w:rPr>
        <w:t>___________________ ________________________________________________________ Подпись Расшифровка подписи И.О.Ф.</w:t>
      </w:r>
    </w:p>
    <w:p w:rsidR="002F525A" w:rsidRPr="002F525A" w:rsidRDefault="002F525A" w:rsidP="002F525A">
      <w:pPr>
        <w:ind w:firstLine="709"/>
        <w:rPr>
          <w:rFonts w:cs="Arial"/>
        </w:rPr>
      </w:pPr>
    </w:p>
    <w:p w:rsidR="002F525A" w:rsidRPr="002F525A" w:rsidRDefault="002F525A" w:rsidP="002F525A">
      <w:pPr>
        <w:ind w:firstLine="709"/>
        <w:jc w:val="right"/>
        <w:rPr>
          <w:rFonts w:cs="Arial"/>
        </w:rPr>
      </w:pPr>
      <w:r w:rsidRPr="002F525A">
        <w:rPr>
          <w:rFonts w:cs="Arial"/>
        </w:rPr>
        <w:br w:type="page"/>
      </w:r>
      <w:r w:rsidRPr="002F525A">
        <w:rPr>
          <w:rFonts w:cs="Arial"/>
          <w:lang w:bidi="ru-RU"/>
        </w:rPr>
        <w:lastRenderedPageBreak/>
        <w:t>Приложение № 3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bidi="ru-RU"/>
        </w:rPr>
      </w:pPr>
      <w:r w:rsidRPr="002F525A">
        <w:rPr>
          <w:rFonts w:eastAsia="Calibri" w:cs="Arial"/>
          <w:lang w:bidi="ru-RU"/>
        </w:rPr>
        <w:t xml:space="preserve">к настоящему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Административному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регламенту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__________________________________________________________________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органа, уполномоченного на предоставление услуги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Кому: ________________________________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Контактные данные: 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Решение об отказе в выдаче выписки из реестра муниципального имущества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от _____________ 20__ г.</w:t>
      </w:r>
      <w:r w:rsidR="009B53B8">
        <w:rPr>
          <w:rFonts w:eastAsia="Calibri" w:cs="Arial"/>
          <w:lang w:eastAsia="en-US"/>
        </w:rPr>
        <w:t xml:space="preserve"> </w:t>
      </w:r>
      <w:r w:rsidRPr="002F525A">
        <w:rPr>
          <w:rFonts w:eastAsia="Calibri" w:cs="Arial"/>
          <w:lang w:eastAsia="en-US"/>
        </w:rPr>
        <w:t>№_____</w:t>
      </w:r>
      <w:r w:rsidR="009B53B8"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2F525A" w:rsidRPr="002F525A" w:rsidRDefault="002F525A" w:rsidP="002F525A">
      <w:pPr>
        <w:ind w:firstLine="708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Дополнительно информируем: __________________________________ _________________________________________________________________ . 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jc w:val="center"/>
        <w:rPr>
          <w:rFonts w:cs="Arial"/>
          <w:lang w:bidi="ru-RU"/>
        </w:rPr>
      </w:pPr>
      <w:r w:rsidRPr="002F525A">
        <w:rPr>
          <w:rFonts w:cs="Arial"/>
        </w:rPr>
        <w:t xml:space="preserve">______________________________________________________________ </w:t>
      </w:r>
      <w:r w:rsidRPr="002F525A">
        <w:rPr>
          <w:rFonts w:cs="Arial"/>
          <w:lang w:bidi="ru-RU"/>
        </w:rPr>
        <w:t>Должность сотрудника, принявшего решение</w:t>
      </w:r>
    </w:p>
    <w:p w:rsidR="002F525A" w:rsidRPr="002F525A" w:rsidRDefault="002F525A" w:rsidP="002F525A">
      <w:pPr>
        <w:rPr>
          <w:rFonts w:cs="Arial"/>
          <w:lang w:bidi="ru-RU"/>
        </w:rPr>
      </w:pPr>
    </w:p>
    <w:p w:rsidR="002F525A" w:rsidRPr="002F525A" w:rsidRDefault="002F525A" w:rsidP="002F525A">
      <w:pPr>
        <w:ind w:firstLine="0"/>
        <w:rPr>
          <w:rFonts w:cs="Arial"/>
        </w:rPr>
      </w:pPr>
      <w:r w:rsidRPr="002F525A">
        <w:rPr>
          <w:rFonts w:cs="Arial"/>
          <w:lang w:bidi="ru-RU"/>
        </w:rPr>
        <w:t>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________________________________________________________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Подпись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Расшифровка подписи И.О.Ф.</w:t>
      </w:r>
    </w:p>
    <w:p w:rsidR="002F525A" w:rsidRPr="002F525A" w:rsidRDefault="002F525A" w:rsidP="002F525A">
      <w:pPr>
        <w:rPr>
          <w:rFonts w:cs="Arial"/>
        </w:rPr>
      </w:pPr>
    </w:p>
    <w:p w:rsidR="002F525A" w:rsidRPr="002F525A" w:rsidRDefault="002F525A" w:rsidP="002F525A">
      <w:pPr>
        <w:jc w:val="right"/>
        <w:rPr>
          <w:rFonts w:cs="Arial"/>
        </w:rPr>
      </w:pPr>
      <w:r w:rsidRPr="002F525A">
        <w:rPr>
          <w:rFonts w:cs="Arial"/>
        </w:rPr>
        <w:br w:type="page"/>
      </w:r>
      <w:r w:rsidRPr="002F525A">
        <w:rPr>
          <w:rFonts w:cs="Arial"/>
          <w:lang w:bidi="ru-RU"/>
        </w:rPr>
        <w:lastRenderedPageBreak/>
        <w:t>Приложение № 4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к настоящему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Административному регламенту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ФОРМА 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вид объекта: 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наименование объекта: 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реестровый номер объекта: 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адрес (местоположение) объекта: 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кадастровый (условный) номер объекта: 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вид разрешенного использования: 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наименование эмитента:_____________________________________________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ИНН:_____________________________________________________________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марка, модель: 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государственный регистрационный номер: 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идентификационный номер: 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Сведения о заявителе, являющемся физическим лицом: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серия и номер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дата выдачи документа, удостоверяющего личность: 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номер телефона: 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адрес электронной почты: 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Сведения о заявителе, являющемся индивидуальным предпринимателем**: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ОГРН: 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ИНН: 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серия и номер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дата выдачи документа, удостоверяющего личность: 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номер телефона: 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lastRenderedPageBreak/>
        <w:t>адрес электронной почты: 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Сведения о заявителе, являющемся юридическим лицом**: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ОГРН: 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ИНН: 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номер телефона: 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адрес электронной почты: ___________________________________________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Сведения о заявителе, являющемся представителем (уполномоченным лицом) юридического лица: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серия и номер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дата выдачи документа, удостоверяющего личность: 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номер телефона: 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адрес электронной почты: 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фамилия, имя и отчество (последнее – при наличии): _____________________ __________________________________________________________________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серия и номер документа, удостоверяющего личность: 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дата выдачи документа, удостоверяющего личность: 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кем выдан документ, удостоверяющий личность: ________________________ __________________________________________________________________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номер телефона: ____________________________________________________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адрес электронной почты: ___________________________________________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Способ получения результата услуги: 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на адрес электронной почты: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да,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нет; 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 МФЦ (в случае подачи заявления через МФЦ):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да,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нет; 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да,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нет;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посредством почтового отправления: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да, </w:t>
      </w:r>
      <w:r w:rsidRPr="002F525A">
        <w:rPr>
          <w:rFonts w:ascii="MS Gothic" w:eastAsia="MS Gothic" w:hAnsi="MS Gothic" w:cs="MS Gothic" w:hint="eastAsia"/>
          <w:lang w:eastAsia="en-US"/>
        </w:rPr>
        <w:t>☐</w:t>
      </w:r>
      <w:r w:rsidRPr="002F525A">
        <w:rPr>
          <w:rFonts w:eastAsia="Calibri" w:cs="Arial"/>
          <w:lang w:eastAsia="en-US"/>
        </w:rPr>
        <w:t xml:space="preserve"> нет.</w:t>
      </w: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br w:type="page"/>
      </w:r>
      <w:r w:rsidRPr="002F525A">
        <w:rPr>
          <w:rFonts w:eastAsia="Calibri" w:cs="Arial"/>
          <w:lang w:bidi="ru-RU"/>
        </w:rPr>
        <w:lastRenderedPageBreak/>
        <w:t>Приложение № 5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bidi="ru-RU"/>
        </w:rPr>
      </w:pPr>
      <w:r w:rsidRPr="002F525A">
        <w:rPr>
          <w:rFonts w:eastAsia="Calibri" w:cs="Arial"/>
          <w:lang w:bidi="ru-RU"/>
        </w:rPr>
        <w:t xml:space="preserve">к настоящему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Административному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регламенту</w:t>
      </w:r>
    </w:p>
    <w:p w:rsidR="002F525A" w:rsidRPr="002F525A" w:rsidRDefault="002F525A" w:rsidP="002F525A">
      <w:pPr>
        <w:jc w:val="right"/>
        <w:rPr>
          <w:rFonts w:cs="Arial"/>
        </w:rPr>
      </w:pP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Форма решения об отказе в приёме и регистрации документов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__________________________________________________________________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Наименование органа, уполномоченного на предоставление услуги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Кому: ________________________________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Контактные данные: ___________________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от _____________ 20__ г.</w:t>
      </w:r>
      <w:r w:rsidR="009B53B8">
        <w:rPr>
          <w:rFonts w:eastAsia="Calibri" w:cs="Arial"/>
          <w:lang w:eastAsia="en-US"/>
        </w:rPr>
        <w:t xml:space="preserve"> </w:t>
      </w:r>
      <w:r w:rsidRPr="002F525A">
        <w:rPr>
          <w:rFonts w:eastAsia="Calibri" w:cs="Arial"/>
          <w:lang w:eastAsia="en-US"/>
        </w:rPr>
        <w:t>№_____</w:t>
      </w:r>
      <w:r w:rsidR="009B53B8">
        <w:rPr>
          <w:rFonts w:eastAsia="Calibri" w:cs="Arial"/>
          <w:lang w:eastAsia="en-US"/>
        </w:rPr>
        <w:t xml:space="preserve"> </w:t>
      </w:r>
    </w:p>
    <w:p w:rsidR="002F525A" w:rsidRPr="002F525A" w:rsidRDefault="002F525A" w:rsidP="002F525A">
      <w:pPr>
        <w:ind w:firstLine="708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2F525A" w:rsidRPr="002F525A" w:rsidRDefault="002F525A" w:rsidP="002F525A">
      <w:pPr>
        <w:ind w:firstLine="0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___________________________________________________________________________________________________________________________________ .</w:t>
      </w:r>
    </w:p>
    <w:p w:rsidR="002F525A" w:rsidRPr="002F525A" w:rsidRDefault="002F525A" w:rsidP="002F525A">
      <w:pPr>
        <w:ind w:firstLine="708"/>
        <w:jc w:val="left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Дополнительно информируем: __________________________________ _________________________________________________________________ . 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ind w:firstLine="708"/>
        <w:rPr>
          <w:rFonts w:eastAsia="Calibri" w:cs="Arial"/>
          <w:lang w:eastAsia="en-US"/>
        </w:rPr>
      </w:pPr>
    </w:p>
    <w:p w:rsidR="002F525A" w:rsidRPr="002F525A" w:rsidRDefault="002F525A" w:rsidP="002F525A">
      <w:pPr>
        <w:jc w:val="center"/>
        <w:rPr>
          <w:rFonts w:cs="Arial"/>
          <w:lang w:bidi="ru-RU"/>
        </w:rPr>
      </w:pPr>
      <w:r w:rsidRPr="002F525A">
        <w:rPr>
          <w:rFonts w:cs="Arial"/>
        </w:rPr>
        <w:t xml:space="preserve">______________________________________________________________ </w:t>
      </w:r>
      <w:r w:rsidRPr="002F525A">
        <w:rPr>
          <w:rFonts w:cs="Arial"/>
          <w:lang w:bidi="ru-RU"/>
        </w:rPr>
        <w:t>Должность сотрудника, принявшего решение</w:t>
      </w:r>
    </w:p>
    <w:p w:rsidR="002F525A" w:rsidRPr="002F525A" w:rsidRDefault="002F525A" w:rsidP="002F525A">
      <w:pPr>
        <w:rPr>
          <w:rFonts w:cs="Arial"/>
          <w:lang w:bidi="ru-RU"/>
        </w:rPr>
      </w:pPr>
    </w:p>
    <w:p w:rsidR="002F525A" w:rsidRPr="002F525A" w:rsidRDefault="002F525A" w:rsidP="002F525A">
      <w:pPr>
        <w:ind w:firstLine="0"/>
        <w:rPr>
          <w:rFonts w:cs="Arial"/>
        </w:rPr>
      </w:pPr>
      <w:r w:rsidRPr="002F525A">
        <w:rPr>
          <w:rFonts w:cs="Arial"/>
          <w:lang w:bidi="ru-RU"/>
        </w:rPr>
        <w:t>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________________________________________________________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Подпись</w:t>
      </w:r>
      <w:r w:rsidR="009B53B8">
        <w:rPr>
          <w:rFonts w:cs="Arial"/>
          <w:lang w:bidi="ru-RU"/>
        </w:rPr>
        <w:t xml:space="preserve"> </w:t>
      </w:r>
      <w:r w:rsidRPr="002F525A">
        <w:rPr>
          <w:rFonts w:cs="Arial"/>
          <w:lang w:bidi="ru-RU"/>
        </w:rPr>
        <w:t>Расшифровка подписи И.О.Ф.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br w:type="page"/>
      </w:r>
      <w:r w:rsidRPr="002F525A">
        <w:rPr>
          <w:rFonts w:eastAsia="Calibri" w:cs="Arial"/>
          <w:lang w:bidi="ru-RU"/>
        </w:rPr>
        <w:lastRenderedPageBreak/>
        <w:t>Приложение № 6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bidi="ru-RU"/>
        </w:rPr>
      </w:pPr>
      <w:r w:rsidRPr="002F525A">
        <w:rPr>
          <w:rFonts w:eastAsia="Calibri" w:cs="Arial"/>
          <w:lang w:bidi="ru-RU"/>
        </w:rPr>
        <w:t xml:space="preserve">к настоящему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Административному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регламенту</w:t>
      </w:r>
    </w:p>
    <w:p w:rsidR="002F525A" w:rsidRPr="002F525A" w:rsidRDefault="002F525A" w:rsidP="002F525A">
      <w:pPr>
        <w:jc w:val="right"/>
        <w:rPr>
          <w:rFonts w:cs="Arial"/>
        </w:rPr>
      </w:pP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  <w:r w:rsidRPr="002F525A">
        <w:rPr>
          <w:rFonts w:eastAsia="Calibri" w:cs="Arial"/>
          <w:lang w:eastAsia="en-US"/>
        </w:rPr>
        <w:t>Описание административных процедур (АП) и административных действий (АД)</w:t>
      </w:r>
    </w:p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2F525A" w:rsidRPr="002F525A" w:rsidTr="002F52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lang w:eastAsia="en-US" w:bidi="ru-RU"/>
              </w:rPr>
            </w:pPr>
            <w:r w:rsidRPr="002F525A">
              <w:rPr>
                <w:rFonts w:eastAsia="Calibri" w:cs="Arial"/>
                <w:bCs/>
                <w:lang w:eastAsia="en-US" w:bidi="ru-RU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lang w:eastAsia="en-US" w:bidi="ru-RU"/>
              </w:rPr>
            </w:pPr>
            <w:r w:rsidRPr="002F525A">
              <w:rPr>
                <w:rFonts w:eastAsia="Calibri" w:cs="Arial"/>
                <w:bCs/>
                <w:lang w:eastAsia="en-US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bCs/>
                <w:lang w:eastAsia="en-US" w:bidi="ru-RU"/>
              </w:rPr>
              <w:t>Процедуры*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bCs/>
                <w:lang w:eastAsia="en-US" w:bidi="ru-RU"/>
              </w:rPr>
              <w:t>Действия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bCs/>
                <w:lang w:eastAsia="en-US" w:bidi="ru-RU"/>
              </w:rPr>
              <w:t>Максимальный срок</w:t>
            </w:r>
          </w:p>
        </w:tc>
      </w:tr>
      <w:tr w:rsidR="002F525A" w:rsidRPr="002F525A" w:rsidTr="002F525A">
        <w:trPr>
          <w:trHeight w:val="1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Пилотный субъект/ПГС*</w:t>
            </w: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left"/>
              <w:rPr>
                <w:rFonts w:eastAsia="Calibri" w:cs="Arial"/>
                <w:lang w:eastAsia="en-US" w:bidi="ru-RU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lang w:eastAsia="en-US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АД1.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lang w:eastAsia="en-US" w:bidi="ru-RU"/>
              </w:rPr>
              <w:t>До 1 рабочего дня (не включается в срок предоставления услуги)</w:t>
            </w:r>
          </w:p>
        </w:tc>
      </w:tr>
      <w:tr w:rsidR="002F525A" w:rsidRPr="002F525A" w:rsidTr="002F525A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Пилотный субъект/ПГС</w:t>
            </w: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АД1.</w:t>
            </w: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2. Подтверждение полномочий представителя заявителя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2F525A" w:rsidRPr="002F525A" w:rsidTr="002F525A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Пилотный субъект/ПГС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АД1.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3. 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2F525A" w:rsidRPr="002F525A" w:rsidTr="002F525A">
        <w:trPr>
          <w:trHeight w:val="2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Пилотный субъект/ПГС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АП2. Получение сведений посредством СМЭВ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АП3. Рассмотрение документов и сведений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lang w:eastAsia="en-US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АД1.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40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4. Принятие решения об отказе в приеме документов АД2.</w:t>
            </w: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2F525A">
              <w:rPr>
                <w:rFonts w:eastAsia="Calibri" w:cs="Arial"/>
                <w:lang w:eastAsia="en-US" w:bidi="ru-RU"/>
              </w:rPr>
              <w:t>До 5 рабочих дней</w:t>
            </w:r>
          </w:p>
        </w:tc>
      </w:tr>
      <w:tr w:rsidR="002F525A" w:rsidRPr="002F525A" w:rsidTr="002F525A">
        <w:trPr>
          <w:trHeight w:val="1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Пилотный субъект/ПГС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АД2.</w:t>
            </w:r>
          </w:p>
          <w:p w:rsidR="002F525A" w:rsidRPr="002F525A" w:rsidRDefault="002F525A" w:rsidP="002F525A">
            <w:pPr>
              <w:spacing w:line="276" w:lineRule="auto"/>
              <w:ind w:firstLine="0"/>
              <w:jc w:val="center"/>
              <w:rPr>
                <w:rFonts w:eastAsia="Calibri" w:cs="Arial"/>
                <w:lang w:eastAsia="en-US" w:bidi="ru-RU"/>
              </w:rPr>
            </w:pPr>
            <w:r w:rsidRPr="002F525A">
              <w:rPr>
                <w:rFonts w:eastAsia="Calibri" w:cs="Arial"/>
                <w:lang w:eastAsia="en-US" w:bidi="ru-RU"/>
              </w:rPr>
              <w:t>2. Формирование решения о предоставлении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  <w:tr w:rsidR="002F525A" w:rsidRPr="002F525A" w:rsidTr="002F525A">
        <w:trPr>
          <w:trHeight w:val="1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Пилотный субъект/ПГС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АД2.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>3. Принятие решения об отказе в предоставлении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ind w:firstLine="0"/>
              <w:jc w:val="left"/>
              <w:rPr>
                <w:rFonts w:eastAsia="Calibri" w:cs="Arial"/>
                <w:lang w:eastAsia="en-US"/>
              </w:rPr>
            </w:pPr>
          </w:p>
        </w:tc>
      </w:tr>
    </w:tbl>
    <w:p w:rsidR="002F525A" w:rsidRPr="002F525A" w:rsidRDefault="002F525A" w:rsidP="002F525A">
      <w:pPr>
        <w:ind w:firstLine="0"/>
        <w:jc w:val="center"/>
        <w:rPr>
          <w:rFonts w:eastAsia="Calibri" w:cs="Arial"/>
          <w:lang w:eastAsia="en-US"/>
        </w:rPr>
      </w:pPr>
    </w:p>
    <w:p w:rsidR="002F525A" w:rsidRPr="002F525A" w:rsidRDefault="002F525A" w:rsidP="002F525A">
      <w:pPr>
        <w:widowControl w:val="0"/>
        <w:ind w:firstLine="0"/>
        <w:rPr>
          <w:rFonts w:cs="Arial"/>
          <w:lang w:bidi="ru-RU"/>
        </w:rPr>
      </w:pPr>
      <w:r w:rsidRPr="002F525A">
        <w:rPr>
          <w:rFonts w:cs="Arial"/>
          <w:lang w:bidi="ru-RU"/>
        </w:rPr>
        <w:t>* ИС - информационная система.</w:t>
      </w:r>
    </w:p>
    <w:p w:rsidR="002F525A" w:rsidRPr="002F525A" w:rsidRDefault="002F525A" w:rsidP="002F525A">
      <w:pPr>
        <w:widowControl w:val="0"/>
        <w:ind w:firstLine="0"/>
        <w:rPr>
          <w:rFonts w:cs="Arial"/>
          <w:lang w:bidi="ru-RU"/>
        </w:rPr>
      </w:pPr>
      <w:r w:rsidRPr="002F525A">
        <w:rPr>
          <w:rFonts w:cs="Arial"/>
          <w:lang w:bidi="ru-RU"/>
        </w:rPr>
        <w:t xml:space="preserve">* Процедуры - полный перечень административных процедур и действий </w:t>
      </w:r>
      <w:r w:rsidRPr="002F525A">
        <w:rPr>
          <w:rFonts w:cs="Arial"/>
          <w:lang w:bidi="ru-RU"/>
        </w:rPr>
        <w:lastRenderedPageBreak/>
        <w:t>содержится в соответствующем справочнике.</w:t>
      </w:r>
    </w:p>
    <w:p w:rsidR="002F525A" w:rsidRPr="002F525A" w:rsidRDefault="002F525A" w:rsidP="002F525A">
      <w:pPr>
        <w:widowControl w:val="0"/>
        <w:ind w:firstLine="0"/>
        <w:rPr>
          <w:rFonts w:cs="Arial"/>
          <w:lang w:eastAsia="en-US"/>
        </w:rPr>
      </w:pPr>
      <w:r w:rsidRPr="002F525A">
        <w:rPr>
          <w:rFonts w:cs="Arial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br w:type="page"/>
      </w:r>
      <w:r w:rsidRPr="002F525A">
        <w:rPr>
          <w:rFonts w:eastAsia="Calibri" w:cs="Arial"/>
          <w:lang w:bidi="ru-RU"/>
        </w:rPr>
        <w:lastRenderedPageBreak/>
        <w:t>Приложение № 7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bidi="ru-RU"/>
        </w:rPr>
      </w:pPr>
      <w:r w:rsidRPr="002F525A">
        <w:rPr>
          <w:rFonts w:eastAsia="Calibri" w:cs="Arial"/>
          <w:lang w:bidi="ru-RU"/>
        </w:rPr>
        <w:t xml:space="preserve">к настоящему 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Административному</w:t>
      </w:r>
    </w:p>
    <w:p w:rsidR="002F525A" w:rsidRPr="002F525A" w:rsidRDefault="002F525A" w:rsidP="002F525A">
      <w:pPr>
        <w:ind w:firstLine="0"/>
        <w:jc w:val="right"/>
        <w:rPr>
          <w:rFonts w:eastAsia="Calibri" w:cs="Arial"/>
          <w:lang w:eastAsia="en-US"/>
        </w:rPr>
      </w:pPr>
      <w:r w:rsidRPr="002F525A">
        <w:rPr>
          <w:rFonts w:eastAsia="Calibri" w:cs="Arial"/>
          <w:lang w:bidi="ru-RU"/>
        </w:rPr>
        <w:t>регламенту</w:t>
      </w:r>
    </w:p>
    <w:p w:rsidR="002F525A" w:rsidRPr="002F525A" w:rsidRDefault="002F525A" w:rsidP="002F525A">
      <w:pPr>
        <w:ind w:firstLine="0"/>
        <w:jc w:val="center"/>
        <w:rPr>
          <w:rFonts w:cs="Arial"/>
          <w:bCs/>
          <w:lang w:bidi="ru-RU"/>
        </w:rPr>
      </w:pPr>
    </w:p>
    <w:p w:rsidR="002F525A" w:rsidRPr="002F525A" w:rsidRDefault="002F525A" w:rsidP="002F525A">
      <w:pPr>
        <w:ind w:firstLine="0"/>
        <w:jc w:val="center"/>
        <w:rPr>
          <w:rFonts w:cs="Arial"/>
        </w:rPr>
      </w:pPr>
      <w:r w:rsidRPr="002F525A">
        <w:rPr>
          <w:rFonts w:cs="Arial"/>
          <w:bCs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2F525A" w:rsidRPr="002F525A" w:rsidTr="002F525A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bCs/>
                <w:lang w:eastAsia="en-US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bCs/>
                <w:lang w:eastAsia="en-US" w:bidi="ru-RU"/>
              </w:rPr>
              <w:t>Значения признака заявителя</w:t>
            </w:r>
          </w:p>
        </w:tc>
      </w:tr>
      <w:tr w:rsidR="002F525A" w:rsidRPr="002F525A" w:rsidTr="002F525A">
        <w:trPr>
          <w:trHeight w:hRule="exact" w:val="138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525A" w:rsidRPr="002F525A" w:rsidRDefault="002F525A" w:rsidP="002F525A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Физическое лицо.</w:t>
            </w:r>
          </w:p>
          <w:p w:rsidR="002F525A" w:rsidRPr="002F525A" w:rsidRDefault="002F525A" w:rsidP="002F525A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Юридическое лицо.</w:t>
            </w:r>
          </w:p>
          <w:p w:rsidR="002F525A" w:rsidRPr="002F525A" w:rsidRDefault="002F525A" w:rsidP="002F525A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Индивидуальный предприниматель.</w:t>
            </w:r>
          </w:p>
        </w:tc>
      </w:tr>
      <w:tr w:rsidR="002F525A" w:rsidRPr="002F525A" w:rsidTr="002F525A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 w:bidi="ru-RU"/>
              </w:rPr>
            </w:pPr>
            <w:r w:rsidRPr="002F525A">
              <w:rPr>
                <w:rFonts w:cs="Arial"/>
                <w:lang w:eastAsia="en-US" w:bidi="ru-RU"/>
              </w:rPr>
              <w:t xml:space="preserve">5. Кто обращается за услугой? 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iCs/>
                <w:lang w:eastAsia="en-US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6. Заявитель обратился лично</w:t>
            </w:r>
          </w:p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7. Обратился представитель заявителя</w:t>
            </w:r>
          </w:p>
        </w:tc>
      </w:tr>
      <w:tr w:rsidR="002F525A" w:rsidRPr="002F525A" w:rsidTr="002F525A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25A" w:rsidRPr="002F525A" w:rsidRDefault="002F525A" w:rsidP="002F525A">
            <w:pPr>
              <w:widowControl w:val="0"/>
              <w:spacing w:line="276" w:lineRule="auto"/>
              <w:ind w:firstLine="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5A" w:rsidRPr="002F525A" w:rsidRDefault="002F525A" w:rsidP="002F525A">
            <w:pPr>
              <w:widowControl w:val="0"/>
              <w:numPr>
                <w:ilvl w:val="0"/>
                <w:numId w:val="6"/>
              </w:numPr>
              <w:tabs>
                <w:tab w:val="left" w:pos="230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Недвижимое имущество</w:t>
            </w:r>
          </w:p>
          <w:p w:rsidR="002F525A" w:rsidRPr="002F525A" w:rsidRDefault="002F525A" w:rsidP="002F525A">
            <w:pPr>
              <w:widowControl w:val="0"/>
              <w:numPr>
                <w:ilvl w:val="0"/>
                <w:numId w:val="6"/>
              </w:numPr>
              <w:tabs>
                <w:tab w:val="left" w:pos="336"/>
              </w:tabs>
              <w:spacing w:line="276" w:lineRule="auto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Движимое имущество</w:t>
            </w:r>
          </w:p>
          <w:p w:rsidR="002F525A" w:rsidRPr="002F525A" w:rsidRDefault="002F525A" w:rsidP="002F525A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line="276" w:lineRule="auto"/>
              <w:ind w:firstLine="400"/>
              <w:jc w:val="center"/>
              <w:rPr>
                <w:rFonts w:cs="Arial"/>
                <w:lang w:eastAsia="en-US"/>
              </w:rPr>
            </w:pPr>
            <w:r w:rsidRPr="002F525A">
              <w:rPr>
                <w:rFonts w:cs="Arial"/>
                <w:lang w:eastAsia="en-US" w:bidi="ru-RU"/>
              </w:rPr>
              <w:t>Муниципальные унитарные предприятия и учреждения</w:t>
            </w:r>
          </w:p>
        </w:tc>
      </w:tr>
    </w:tbl>
    <w:p w:rsidR="002F525A" w:rsidRPr="002F525A" w:rsidRDefault="002F525A" w:rsidP="002F525A">
      <w:pPr>
        <w:rPr>
          <w:rFonts w:cs="Arial"/>
        </w:rPr>
      </w:pPr>
    </w:p>
    <w:p w:rsidR="002F525A" w:rsidRPr="002F525A" w:rsidRDefault="002F525A" w:rsidP="002F525A">
      <w:pPr>
        <w:tabs>
          <w:tab w:val="left" w:pos="0"/>
        </w:tabs>
        <w:ind w:firstLine="0"/>
        <w:rPr>
          <w:rFonts w:cs="Arial"/>
        </w:rPr>
      </w:pPr>
    </w:p>
    <w:p w:rsidR="003308A7" w:rsidRPr="002F525A" w:rsidRDefault="003308A7">
      <w:pPr>
        <w:rPr>
          <w:rFonts w:cs="Arial"/>
        </w:rPr>
      </w:pPr>
    </w:p>
    <w:sectPr w:rsidR="003308A7" w:rsidRPr="002F525A" w:rsidSect="002F5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1E5C33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225042"/>
    <w:multiLevelType w:val="multilevel"/>
    <w:tmpl w:val="8A1AA32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12"/>
    <w:rsid w:val="00022D76"/>
    <w:rsid w:val="000572D1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80544"/>
    <w:rsid w:val="002F525A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C7D16"/>
    <w:rsid w:val="006276E1"/>
    <w:rsid w:val="006B5E96"/>
    <w:rsid w:val="00714C96"/>
    <w:rsid w:val="0072084A"/>
    <w:rsid w:val="007C3689"/>
    <w:rsid w:val="007F48A9"/>
    <w:rsid w:val="00803C30"/>
    <w:rsid w:val="00836AC5"/>
    <w:rsid w:val="00854B04"/>
    <w:rsid w:val="0085789F"/>
    <w:rsid w:val="008907D3"/>
    <w:rsid w:val="00897C8A"/>
    <w:rsid w:val="008F5B17"/>
    <w:rsid w:val="009231EF"/>
    <w:rsid w:val="0094680F"/>
    <w:rsid w:val="009547A0"/>
    <w:rsid w:val="00970832"/>
    <w:rsid w:val="009B53B8"/>
    <w:rsid w:val="009E02A7"/>
    <w:rsid w:val="00A12425"/>
    <w:rsid w:val="00A23E6A"/>
    <w:rsid w:val="00A64E82"/>
    <w:rsid w:val="00B015A8"/>
    <w:rsid w:val="00B16D64"/>
    <w:rsid w:val="00B31E16"/>
    <w:rsid w:val="00B72682"/>
    <w:rsid w:val="00BA35BB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6E12"/>
    <w:rsid w:val="00D67A5B"/>
    <w:rsid w:val="00D744DE"/>
    <w:rsid w:val="00DD4B47"/>
    <w:rsid w:val="00E32AED"/>
    <w:rsid w:val="00E34E4E"/>
    <w:rsid w:val="00E92272"/>
    <w:rsid w:val="00EC4E90"/>
    <w:rsid w:val="00ED3127"/>
    <w:rsid w:val="00EE481F"/>
    <w:rsid w:val="00EE61DF"/>
    <w:rsid w:val="00EE748A"/>
    <w:rsid w:val="00F56E8B"/>
    <w:rsid w:val="00F7603F"/>
    <w:rsid w:val="00FF1813"/>
    <w:rsid w:val="00FF1BF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3BE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3B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3B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3B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3B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3B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3BEB"/>
  </w:style>
  <w:style w:type="character" w:customStyle="1" w:styleId="10">
    <w:name w:val="Заголовок 1 Знак"/>
    <w:aliases w:val="!Части документа Знак"/>
    <w:link w:val="1"/>
    <w:rsid w:val="002F52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F52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F52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F525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F3B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F3BE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2F52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F3B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F3BEB"/>
    <w:rPr>
      <w:color w:val="0000FF"/>
      <w:u w:val="none"/>
    </w:rPr>
  </w:style>
  <w:style w:type="paragraph" w:customStyle="1" w:styleId="Application">
    <w:name w:val="Application!Приложение"/>
    <w:rsid w:val="00FF3BE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3B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3B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F525A"/>
  </w:style>
  <w:style w:type="character" w:styleId="a6">
    <w:name w:val="FollowedHyperlink"/>
    <w:uiPriority w:val="99"/>
    <w:semiHidden/>
    <w:unhideWhenUsed/>
    <w:rsid w:val="002F525A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2F525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semiHidden/>
    <w:rsid w:val="002F52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semiHidden/>
    <w:rsid w:val="002F525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2F525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F525A"/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2F525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2F525A"/>
    <w:rPr>
      <w:rFonts w:ascii="Arial" w:eastAsia="Times New Roman" w:hAnsi="Arial"/>
    </w:rPr>
  </w:style>
  <w:style w:type="character" w:customStyle="1" w:styleId="12">
    <w:name w:val="Текст примечания Знак1"/>
    <w:aliases w:val="!Равноширинный текст документа Знак1"/>
    <w:uiPriority w:val="99"/>
    <w:semiHidden/>
    <w:rsid w:val="002F525A"/>
    <w:rPr>
      <w:rFonts w:ascii="Arial" w:eastAsia="Times New Roman" w:hAnsi="Arial"/>
    </w:rPr>
  </w:style>
  <w:style w:type="paragraph" w:styleId="aa">
    <w:name w:val="header"/>
    <w:basedOn w:val="a"/>
    <w:link w:val="ab"/>
    <w:uiPriority w:val="99"/>
    <w:semiHidden/>
    <w:unhideWhenUsed/>
    <w:rsid w:val="002F52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F525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52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F525A"/>
    <w:rPr>
      <w:rFonts w:ascii="Arial" w:eastAsia="Times New Roman" w:hAnsi="Arial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F525A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2F525A"/>
    <w:rPr>
      <w:rFonts w:ascii="Times New Roman" w:eastAsia="Times New Roman" w:hAnsi="Times New Roman"/>
      <w:sz w:val="28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2F52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F525A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2F525A"/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2F525A"/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2F525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32">
    <w:name w:val="Основной текст (3)_"/>
    <w:link w:val="33"/>
    <w:semiHidden/>
    <w:locked/>
    <w:rsid w:val="002F525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2F525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5">
    <w:name w:val="Основной текст_"/>
    <w:link w:val="22"/>
    <w:semiHidden/>
    <w:locked/>
    <w:rsid w:val="002F525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semiHidden/>
    <w:rsid w:val="002F525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6">
    <w:name w:val="Колонтитул_"/>
    <w:link w:val="af7"/>
    <w:semiHidden/>
    <w:locked/>
    <w:rsid w:val="002F525A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f7">
    <w:name w:val="Колонтитул"/>
    <w:basedOn w:val="a"/>
    <w:link w:val="af6"/>
    <w:semiHidden/>
    <w:rsid w:val="002F525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2F525A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2F525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2F525A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2F525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2F525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2F525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semiHidden/>
    <w:rsid w:val="002F52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semiHidden/>
    <w:rsid w:val="002F525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5">
    <w:name w:val="Основной текст (5)_"/>
    <w:link w:val="50"/>
    <w:semiHidden/>
    <w:locked/>
    <w:rsid w:val="002F525A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semiHidden/>
    <w:rsid w:val="002F525A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</w:rPr>
  </w:style>
  <w:style w:type="character" w:customStyle="1" w:styleId="ConsPlusNormal">
    <w:name w:val="ConsPlusNormal Знак"/>
    <w:link w:val="ConsPlusNormal0"/>
    <w:semiHidden/>
    <w:locked/>
    <w:rsid w:val="002F525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2F525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uiPriority w:val="99"/>
    <w:semiHidden/>
    <w:qFormat/>
    <w:rsid w:val="002F525A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8">
    <w:name w:val="Сноска_"/>
    <w:link w:val="af9"/>
    <w:semiHidden/>
    <w:locked/>
    <w:rsid w:val="002F525A"/>
    <w:rPr>
      <w:rFonts w:ascii="Times New Roman" w:eastAsia="Times New Roman" w:hAnsi="Times New Roman"/>
    </w:rPr>
  </w:style>
  <w:style w:type="paragraph" w:customStyle="1" w:styleId="af9">
    <w:name w:val="Сноска"/>
    <w:basedOn w:val="a"/>
    <w:link w:val="af8"/>
    <w:semiHidden/>
    <w:rsid w:val="002F525A"/>
    <w:pPr>
      <w:widowControl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a">
    <w:name w:val="Другое_"/>
    <w:link w:val="afb"/>
    <w:semiHidden/>
    <w:locked/>
    <w:rsid w:val="002F525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semiHidden/>
    <w:rsid w:val="002F525A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uiPriority w:val="99"/>
    <w:semiHidden/>
    <w:rsid w:val="002F52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2F525A"/>
    <w:rPr>
      <w:vertAlign w:val="superscript"/>
    </w:rPr>
  </w:style>
  <w:style w:type="character" w:customStyle="1" w:styleId="afd">
    <w:name w:val="Основной текст + Курсив"/>
    <w:aliases w:val="Интервал 0 pt"/>
    <w:rsid w:val="002F525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2F525A"/>
    <w:rPr>
      <w:rFonts w:ascii="Times New Roman" w:hAnsi="Times New Roman" w:cs="Times New Roman" w:hint="default"/>
      <w:b/>
      <w:bCs/>
      <w:sz w:val="26"/>
      <w:szCs w:val="26"/>
    </w:rPr>
  </w:style>
  <w:style w:type="table" w:styleId="afe">
    <w:name w:val="Table Grid"/>
    <w:basedOn w:val="a1"/>
    <w:uiPriority w:val="59"/>
    <w:rsid w:val="002F5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3BE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F3B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3B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3B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3B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3B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3BEB"/>
  </w:style>
  <w:style w:type="character" w:customStyle="1" w:styleId="10">
    <w:name w:val="Заголовок 1 Знак"/>
    <w:aliases w:val="!Части документа Знак"/>
    <w:link w:val="1"/>
    <w:rsid w:val="002F52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F52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F52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F525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F3B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F3BE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2F52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F3B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F3BEB"/>
    <w:rPr>
      <w:color w:val="0000FF"/>
      <w:u w:val="none"/>
    </w:rPr>
  </w:style>
  <w:style w:type="paragraph" w:customStyle="1" w:styleId="Application">
    <w:name w:val="Application!Приложение"/>
    <w:rsid w:val="00FF3BE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F3BE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F3B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F525A"/>
  </w:style>
  <w:style w:type="character" w:styleId="a6">
    <w:name w:val="FollowedHyperlink"/>
    <w:uiPriority w:val="99"/>
    <w:semiHidden/>
    <w:unhideWhenUsed/>
    <w:rsid w:val="002F525A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rsid w:val="002F525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semiHidden/>
    <w:rsid w:val="002F525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semiHidden/>
    <w:rsid w:val="002F525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2F525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F525A"/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2F525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2F525A"/>
    <w:rPr>
      <w:rFonts w:ascii="Arial" w:eastAsia="Times New Roman" w:hAnsi="Arial"/>
    </w:rPr>
  </w:style>
  <w:style w:type="character" w:customStyle="1" w:styleId="12">
    <w:name w:val="Текст примечания Знак1"/>
    <w:aliases w:val="!Равноширинный текст документа Знак1"/>
    <w:uiPriority w:val="99"/>
    <w:semiHidden/>
    <w:rsid w:val="002F525A"/>
    <w:rPr>
      <w:rFonts w:ascii="Arial" w:eastAsia="Times New Roman" w:hAnsi="Arial"/>
    </w:rPr>
  </w:style>
  <w:style w:type="paragraph" w:styleId="aa">
    <w:name w:val="header"/>
    <w:basedOn w:val="a"/>
    <w:link w:val="ab"/>
    <w:uiPriority w:val="99"/>
    <w:semiHidden/>
    <w:unhideWhenUsed/>
    <w:rsid w:val="002F52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2F525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52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2F525A"/>
    <w:rPr>
      <w:rFonts w:ascii="Arial" w:eastAsia="Times New Roman" w:hAnsi="Arial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F525A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2F525A"/>
    <w:rPr>
      <w:rFonts w:ascii="Times New Roman" w:eastAsia="Times New Roman" w:hAnsi="Times New Roman"/>
      <w:sz w:val="28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2F52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F525A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2F525A"/>
    <w:rPr>
      <w:rFonts w:ascii="Times New Roman" w:hAnsi="Times New Roman"/>
      <w:sz w:val="28"/>
      <w:szCs w:val="28"/>
      <w:lang w:eastAsia="en-US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2F525A"/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2F525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32">
    <w:name w:val="Основной текст (3)_"/>
    <w:link w:val="33"/>
    <w:semiHidden/>
    <w:locked/>
    <w:rsid w:val="002F525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2F525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5">
    <w:name w:val="Основной текст_"/>
    <w:link w:val="22"/>
    <w:semiHidden/>
    <w:locked/>
    <w:rsid w:val="002F525A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semiHidden/>
    <w:rsid w:val="002F525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6">
    <w:name w:val="Колонтитул_"/>
    <w:link w:val="af7"/>
    <w:semiHidden/>
    <w:locked/>
    <w:rsid w:val="002F525A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f7">
    <w:name w:val="Колонтитул"/>
    <w:basedOn w:val="a"/>
    <w:link w:val="af6"/>
    <w:semiHidden/>
    <w:rsid w:val="002F525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semiHidden/>
    <w:locked/>
    <w:rsid w:val="002F525A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2F525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semiHidden/>
    <w:locked/>
    <w:rsid w:val="002F525A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2F525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semiHidden/>
    <w:locked/>
    <w:rsid w:val="002F525A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2F525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semiHidden/>
    <w:rsid w:val="002F52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semiHidden/>
    <w:rsid w:val="002F525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5">
    <w:name w:val="Основной текст (5)_"/>
    <w:link w:val="50"/>
    <w:semiHidden/>
    <w:locked/>
    <w:rsid w:val="002F525A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semiHidden/>
    <w:rsid w:val="002F525A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</w:rPr>
  </w:style>
  <w:style w:type="character" w:customStyle="1" w:styleId="ConsPlusNormal">
    <w:name w:val="ConsPlusNormal Знак"/>
    <w:link w:val="ConsPlusNormal0"/>
    <w:semiHidden/>
    <w:locked/>
    <w:rsid w:val="002F525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2F525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uiPriority w:val="99"/>
    <w:semiHidden/>
    <w:qFormat/>
    <w:rsid w:val="002F525A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8">
    <w:name w:val="Сноска_"/>
    <w:link w:val="af9"/>
    <w:semiHidden/>
    <w:locked/>
    <w:rsid w:val="002F525A"/>
    <w:rPr>
      <w:rFonts w:ascii="Times New Roman" w:eastAsia="Times New Roman" w:hAnsi="Times New Roman"/>
    </w:rPr>
  </w:style>
  <w:style w:type="paragraph" w:customStyle="1" w:styleId="af9">
    <w:name w:val="Сноска"/>
    <w:basedOn w:val="a"/>
    <w:link w:val="af8"/>
    <w:semiHidden/>
    <w:rsid w:val="002F525A"/>
    <w:pPr>
      <w:widowControl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a">
    <w:name w:val="Другое_"/>
    <w:link w:val="afb"/>
    <w:semiHidden/>
    <w:locked/>
    <w:rsid w:val="002F525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semiHidden/>
    <w:rsid w:val="002F525A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uiPriority w:val="99"/>
    <w:semiHidden/>
    <w:rsid w:val="002F52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2F525A"/>
    <w:rPr>
      <w:vertAlign w:val="superscript"/>
    </w:rPr>
  </w:style>
  <w:style w:type="character" w:customStyle="1" w:styleId="afd">
    <w:name w:val="Основной текст + Курсив"/>
    <w:aliases w:val="Интервал 0 pt"/>
    <w:rsid w:val="002F525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">
    <w:name w:val="Основной текст1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2F5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2F525A"/>
    <w:rPr>
      <w:rFonts w:ascii="Times New Roman" w:hAnsi="Times New Roman" w:cs="Times New Roman" w:hint="default"/>
      <w:b/>
      <w:bCs/>
      <w:sz w:val="26"/>
      <w:szCs w:val="26"/>
    </w:rPr>
  </w:style>
  <w:style w:type="table" w:styleId="afe">
    <w:name w:val="Table Grid"/>
    <w:basedOn w:val="a1"/>
    <w:uiPriority w:val="59"/>
    <w:rsid w:val="002F52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36</Pages>
  <Words>13399</Words>
  <Characters>76375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2025-02-07T06:29:00Z</dcterms:created>
  <dcterms:modified xsi:type="dcterms:W3CDTF">2025-02-07T06:29:00Z</dcterms:modified>
</cp:coreProperties>
</file>