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342" w:rsidRPr="004800A0" w:rsidRDefault="00725342" w:rsidP="00725342">
      <w:pPr>
        <w:widowControl w:val="0"/>
        <w:autoSpaceDE w:val="0"/>
        <w:autoSpaceDN w:val="0"/>
        <w:adjustRightInd w:val="0"/>
        <w:contextualSpacing/>
        <w:rPr>
          <w:rFonts w:cs="Arial"/>
          <w:bCs/>
        </w:rPr>
      </w:pPr>
      <w:bookmarkStart w:id="0" w:name="_GoBack"/>
      <w:bookmarkEnd w:id="0"/>
    </w:p>
    <w:p w:rsidR="00725342" w:rsidRPr="004800A0" w:rsidRDefault="00B11153" w:rsidP="00953EA8">
      <w:pPr>
        <w:ind w:left="-709"/>
        <w:jc w:val="center"/>
        <w:rPr>
          <w:rFonts w:cs="Arial"/>
        </w:rPr>
      </w:pPr>
      <w:r>
        <w:rPr>
          <w:rFonts w:cs="Arial"/>
          <w:noProof/>
        </w:rPr>
        <w:drawing>
          <wp:inline distT="0" distB="0" distL="0" distR="0">
            <wp:extent cx="752475" cy="857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AB765C" w:rsidRPr="004800A0" w:rsidRDefault="00725342" w:rsidP="00AB765C">
      <w:pPr>
        <w:pStyle w:val="Title"/>
        <w:rPr>
          <w:b w:val="0"/>
          <w:smallCaps/>
          <w:sz w:val="24"/>
          <w:szCs w:val="24"/>
        </w:rPr>
      </w:pPr>
      <w:r w:rsidRPr="004800A0">
        <w:rPr>
          <w:b w:val="0"/>
          <w:smallCaps/>
          <w:sz w:val="24"/>
          <w:szCs w:val="24"/>
        </w:rPr>
        <w:t xml:space="preserve">АДМИНИСТРАЦИЯ </w:t>
      </w:r>
    </w:p>
    <w:p w:rsidR="00725342" w:rsidRPr="004800A0" w:rsidRDefault="00725342" w:rsidP="00AB765C">
      <w:pPr>
        <w:pStyle w:val="Title"/>
        <w:rPr>
          <w:b w:val="0"/>
          <w:smallCaps/>
          <w:sz w:val="24"/>
          <w:szCs w:val="24"/>
        </w:rPr>
      </w:pPr>
      <w:r w:rsidRPr="004800A0">
        <w:rPr>
          <w:b w:val="0"/>
          <w:sz w:val="24"/>
          <w:szCs w:val="24"/>
        </w:rPr>
        <w:t>ПЕТРОПАВЛОВСКОГО МУНИЦИПАЛЬНОГО РАЙОНА</w:t>
      </w:r>
    </w:p>
    <w:p w:rsidR="00725342" w:rsidRPr="004800A0" w:rsidRDefault="00725342" w:rsidP="00AB765C">
      <w:pPr>
        <w:pStyle w:val="Title"/>
        <w:rPr>
          <w:b w:val="0"/>
          <w:sz w:val="24"/>
          <w:szCs w:val="24"/>
        </w:rPr>
      </w:pPr>
      <w:r w:rsidRPr="004800A0">
        <w:rPr>
          <w:b w:val="0"/>
          <w:smallCaps/>
          <w:sz w:val="24"/>
          <w:szCs w:val="24"/>
        </w:rPr>
        <w:t>ВОРОНЕЖСКОЙ ОБЛАСТИ</w:t>
      </w:r>
    </w:p>
    <w:p w:rsidR="00725342" w:rsidRPr="004800A0" w:rsidRDefault="00725342" w:rsidP="00AB765C">
      <w:pPr>
        <w:pStyle w:val="Title"/>
        <w:rPr>
          <w:b w:val="0"/>
          <w:sz w:val="24"/>
          <w:szCs w:val="24"/>
        </w:rPr>
      </w:pPr>
      <w:r w:rsidRPr="004800A0">
        <w:rPr>
          <w:b w:val="0"/>
          <w:sz w:val="24"/>
          <w:szCs w:val="24"/>
        </w:rPr>
        <w:t>ПОСТАНОВЛЕНИЕ</w:t>
      </w:r>
    </w:p>
    <w:p w:rsidR="00540D75" w:rsidRPr="004800A0" w:rsidRDefault="00BB39CB" w:rsidP="00AB765C">
      <w:pPr>
        <w:pStyle w:val="Title"/>
        <w:ind w:firstLine="0"/>
        <w:jc w:val="both"/>
        <w:rPr>
          <w:b w:val="0"/>
          <w:sz w:val="24"/>
          <w:szCs w:val="24"/>
        </w:rPr>
      </w:pPr>
      <w:r w:rsidRPr="004800A0">
        <w:rPr>
          <w:b w:val="0"/>
          <w:sz w:val="24"/>
          <w:szCs w:val="24"/>
        </w:rPr>
        <w:t xml:space="preserve">от      </w:t>
      </w:r>
      <w:r w:rsidR="003B201C" w:rsidRPr="004800A0">
        <w:rPr>
          <w:b w:val="0"/>
          <w:sz w:val="24"/>
          <w:szCs w:val="24"/>
        </w:rPr>
        <w:t xml:space="preserve"> </w:t>
      </w:r>
      <w:r w:rsidRPr="004800A0">
        <w:rPr>
          <w:b w:val="0"/>
          <w:sz w:val="24"/>
          <w:szCs w:val="24"/>
        </w:rPr>
        <w:t>29.03.</w:t>
      </w:r>
      <w:r w:rsidR="003B201C" w:rsidRPr="004800A0">
        <w:rPr>
          <w:b w:val="0"/>
          <w:sz w:val="24"/>
          <w:szCs w:val="24"/>
        </w:rPr>
        <w:t xml:space="preserve">2016 </w:t>
      </w:r>
      <w:r w:rsidRPr="004800A0">
        <w:rPr>
          <w:b w:val="0"/>
          <w:sz w:val="24"/>
          <w:szCs w:val="24"/>
        </w:rPr>
        <w:t xml:space="preserve"> г.   </w:t>
      </w:r>
      <w:r w:rsidR="00540D75" w:rsidRPr="004800A0">
        <w:rPr>
          <w:b w:val="0"/>
          <w:sz w:val="24"/>
          <w:szCs w:val="24"/>
        </w:rPr>
        <w:t xml:space="preserve"> №</w:t>
      </w:r>
      <w:r w:rsidR="00540D75" w:rsidRPr="004800A0">
        <w:rPr>
          <w:b w:val="0"/>
          <w:sz w:val="24"/>
          <w:szCs w:val="24"/>
        </w:rPr>
        <w:tab/>
      </w:r>
      <w:r w:rsidRPr="004800A0">
        <w:rPr>
          <w:b w:val="0"/>
          <w:sz w:val="24"/>
          <w:szCs w:val="24"/>
        </w:rPr>
        <w:t>69</w:t>
      </w:r>
      <w:r w:rsidR="00540D75" w:rsidRPr="004800A0">
        <w:rPr>
          <w:b w:val="0"/>
          <w:sz w:val="24"/>
          <w:szCs w:val="24"/>
        </w:rPr>
        <w:t xml:space="preserve">  </w:t>
      </w:r>
      <w:r w:rsidR="00540D75" w:rsidRPr="004800A0">
        <w:rPr>
          <w:b w:val="0"/>
          <w:sz w:val="24"/>
          <w:szCs w:val="24"/>
        </w:rPr>
        <w:tab/>
      </w:r>
    </w:p>
    <w:p w:rsidR="00725342" w:rsidRPr="004800A0" w:rsidRDefault="00725342" w:rsidP="00AB765C">
      <w:pPr>
        <w:pStyle w:val="Title"/>
        <w:ind w:firstLine="0"/>
        <w:jc w:val="both"/>
        <w:rPr>
          <w:b w:val="0"/>
          <w:sz w:val="24"/>
          <w:szCs w:val="24"/>
        </w:rPr>
      </w:pPr>
      <w:r w:rsidRPr="004800A0">
        <w:rPr>
          <w:b w:val="0"/>
          <w:sz w:val="24"/>
          <w:szCs w:val="24"/>
        </w:rPr>
        <w:t>с. Петропавловка</w:t>
      </w:r>
    </w:p>
    <w:p w:rsidR="003F2668" w:rsidRPr="004800A0" w:rsidRDefault="003F2668" w:rsidP="004800A0">
      <w:pPr>
        <w:pStyle w:val="Title"/>
      </w:pPr>
      <w:r w:rsidRPr="004800A0">
        <w:t>Об утверждении административного регламента</w:t>
      </w:r>
      <w:r w:rsidR="00AB765C" w:rsidRPr="004800A0">
        <w:t xml:space="preserve">  </w:t>
      </w:r>
      <w:r w:rsidR="004B7C29" w:rsidRPr="004800A0">
        <w:t>а</w:t>
      </w:r>
      <w:r w:rsidRPr="004800A0">
        <w:t>дминистрации Петропавловского муниципального</w:t>
      </w:r>
      <w:r w:rsidR="00AB765C" w:rsidRPr="004800A0">
        <w:t xml:space="preserve"> </w:t>
      </w:r>
      <w:r w:rsidRPr="004800A0">
        <w:t>района по предоставлению муниципальной услуги</w:t>
      </w:r>
      <w:r w:rsidR="00AB765C" w:rsidRPr="004800A0">
        <w:t xml:space="preserve">  </w:t>
      </w:r>
      <w:r w:rsidRPr="004800A0">
        <w:t>«Предоставление решения о согласовании</w:t>
      </w:r>
      <w:r w:rsidR="00AB765C" w:rsidRPr="004800A0">
        <w:t xml:space="preserve">  </w:t>
      </w:r>
      <w:r w:rsidRPr="004800A0">
        <w:t>архитектурно-градостроительного облика объекта</w:t>
      </w:r>
      <w:r w:rsidRPr="004800A0">
        <w:rPr>
          <w:color w:val="000000"/>
        </w:rPr>
        <w:t>»</w:t>
      </w:r>
      <w:r w:rsidR="004800A0">
        <w:rPr>
          <w:color w:val="000000"/>
        </w:rPr>
        <w:t xml:space="preserve"> (в ред. пост. №411 от 14.08.2018г.)</w:t>
      </w:r>
    </w:p>
    <w:p w:rsidR="00725342" w:rsidRPr="004800A0" w:rsidRDefault="00C009E7" w:rsidP="00AB765C">
      <w:pPr>
        <w:rPr>
          <w:rFonts w:cs="Arial"/>
        </w:rPr>
      </w:pPr>
      <w:r w:rsidRPr="004800A0">
        <w:rPr>
          <w:rFonts w:cs="Arial"/>
        </w:rPr>
        <w:t xml:space="preserve">На основании Градостроительного Кодекса РФ,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Постановления Правительства РФ от 30.04.2014       № 403 «Об исчерпывающем перечне процедур в сфере жилищного строительства» </w:t>
      </w:r>
      <w:r w:rsidR="00725342" w:rsidRPr="004800A0">
        <w:rPr>
          <w:rFonts w:cs="Arial"/>
        </w:rPr>
        <w:t>администрация Петропавловского муниципального района постановляет:</w:t>
      </w:r>
    </w:p>
    <w:p w:rsidR="00725342" w:rsidRPr="004800A0" w:rsidRDefault="00725342" w:rsidP="00AB765C">
      <w:pPr>
        <w:rPr>
          <w:rFonts w:cs="Arial"/>
        </w:rPr>
      </w:pPr>
      <w:r w:rsidRPr="004800A0">
        <w:rPr>
          <w:rFonts w:cs="Arial"/>
        </w:rPr>
        <w:t>1.Утвердить прилага</w:t>
      </w:r>
      <w:r w:rsidR="003F2668" w:rsidRPr="004800A0">
        <w:rPr>
          <w:rFonts w:cs="Arial"/>
        </w:rPr>
        <w:t xml:space="preserve">емый административный регламент </w:t>
      </w:r>
      <w:r w:rsidRPr="004800A0">
        <w:rPr>
          <w:rFonts w:cs="Arial"/>
        </w:rPr>
        <w:t>администрации  Петропавловского</w:t>
      </w:r>
      <w:r w:rsidRPr="004800A0">
        <w:rPr>
          <w:rStyle w:val="FontStyle11"/>
          <w:rFonts w:ascii="Arial" w:hAnsi="Arial" w:cs="Arial"/>
          <w:sz w:val="24"/>
          <w:szCs w:val="24"/>
        </w:rPr>
        <w:t xml:space="preserve"> муниципального района </w:t>
      </w:r>
      <w:r w:rsidRPr="004800A0">
        <w:rPr>
          <w:rFonts w:cs="Arial"/>
        </w:rPr>
        <w:t xml:space="preserve">по предоставлению </w:t>
      </w:r>
      <w:r w:rsidRPr="004800A0">
        <w:rPr>
          <w:rStyle w:val="FontStyle11"/>
          <w:rFonts w:ascii="Arial" w:hAnsi="Arial" w:cs="Arial"/>
          <w:sz w:val="24"/>
          <w:szCs w:val="24"/>
        </w:rPr>
        <w:t xml:space="preserve">муниципальной  услуги </w:t>
      </w:r>
      <w:r w:rsidR="003F2668" w:rsidRPr="004800A0">
        <w:rPr>
          <w:rStyle w:val="FontStyle11"/>
          <w:rFonts w:ascii="Arial" w:hAnsi="Arial" w:cs="Arial"/>
          <w:sz w:val="24"/>
          <w:szCs w:val="24"/>
        </w:rPr>
        <w:t xml:space="preserve"> </w:t>
      </w:r>
      <w:r w:rsidRPr="004800A0">
        <w:rPr>
          <w:rFonts w:cs="Arial"/>
        </w:rPr>
        <w:t>«</w:t>
      </w:r>
      <w:r w:rsidR="003F2668" w:rsidRPr="004800A0">
        <w:rPr>
          <w:rFonts w:cs="Arial"/>
        </w:rPr>
        <w:t>Предоставление решения о согласовании архитектурно-градостроительного облика объекта</w:t>
      </w:r>
      <w:r w:rsidRPr="004800A0">
        <w:rPr>
          <w:rFonts w:cs="Arial"/>
        </w:rPr>
        <w:t>».</w:t>
      </w:r>
    </w:p>
    <w:p w:rsidR="00725342" w:rsidRPr="004800A0" w:rsidRDefault="00953EA8" w:rsidP="00AB765C">
      <w:pPr>
        <w:rPr>
          <w:rFonts w:cs="Arial"/>
        </w:rPr>
      </w:pPr>
      <w:r w:rsidRPr="004800A0">
        <w:rPr>
          <w:rFonts w:cs="Arial"/>
        </w:rPr>
        <w:t>2</w:t>
      </w:r>
      <w:r w:rsidR="00725342" w:rsidRPr="004800A0">
        <w:rPr>
          <w:rFonts w:cs="Arial"/>
        </w:rPr>
        <w:t xml:space="preserve">. Настоящее постановление вступает в силу с момента его </w:t>
      </w:r>
      <w:r w:rsidRPr="004800A0">
        <w:rPr>
          <w:rFonts w:cs="Arial"/>
        </w:rPr>
        <w:t>опубликования в официальном периодическом издании «Петропавловский муниципальный вестник».</w:t>
      </w:r>
    </w:p>
    <w:p w:rsidR="00C009E7" w:rsidRPr="004800A0" w:rsidRDefault="00953EA8" w:rsidP="00AB765C">
      <w:pPr>
        <w:rPr>
          <w:rFonts w:cs="Arial"/>
        </w:rPr>
      </w:pPr>
      <w:r w:rsidRPr="004800A0">
        <w:rPr>
          <w:rFonts w:cs="Arial"/>
        </w:rPr>
        <w:t>3</w:t>
      </w:r>
      <w:r w:rsidR="00725342" w:rsidRPr="004800A0">
        <w:rPr>
          <w:rFonts w:cs="Arial"/>
        </w:rPr>
        <w:t>.</w:t>
      </w:r>
      <w:r w:rsidR="00725342" w:rsidRPr="004800A0">
        <w:rPr>
          <w:rFonts w:cs="Arial"/>
          <w:color w:val="1E1E1E"/>
        </w:rPr>
        <w:t xml:space="preserve">  </w:t>
      </w:r>
      <w:r w:rsidR="00725342" w:rsidRPr="004800A0">
        <w:rPr>
          <w:rFonts w:cs="Arial"/>
        </w:rPr>
        <w:t>Контроль за выполнением настоящего постановления возложить на руководителя аппарата администрации муниципального района В.И. Савенко.</w:t>
      </w:r>
    </w:p>
    <w:p w:rsidR="00725342" w:rsidRPr="004800A0" w:rsidRDefault="00725342" w:rsidP="00AB765C">
      <w:pPr>
        <w:rPr>
          <w:rFonts w:cs="Arial"/>
        </w:rPr>
      </w:pPr>
    </w:p>
    <w:p w:rsidR="00725342" w:rsidRPr="004800A0" w:rsidRDefault="00725342" w:rsidP="00AB765C">
      <w:pPr>
        <w:shd w:val="clear" w:color="auto" w:fill="FFFFFF"/>
        <w:ind w:firstLine="0"/>
        <w:rPr>
          <w:rFonts w:cs="Arial"/>
        </w:rPr>
      </w:pPr>
      <w:r w:rsidRPr="004800A0">
        <w:rPr>
          <w:rFonts w:cs="Arial"/>
        </w:rPr>
        <w:t xml:space="preserve">Глава администрации </w:t>
      </w:r>
    </w:p>
    <w:p w:rsidR="00725342" w:rsidRPr="004800A0" w:rsidRDefault="00725342" w:rsidP="00AB765C">
      <w:pPr>
        <w:shd w:val="clear" w:color="auto" w:fill="FFFFFF"/>
        <w:ind w:firstLine="0"/>
        <w:rPr>
          <w:rFonts w:cs="Arial"/>
        </w:rPr>
      </w:pPr>
      <w:r w:rsidRPr="004800A0">
        <w:rPr>
          <w:rFonts w:cs="Arial"/>
        </w:rPr>
        <w:t>муниципального района                                                          А. С. Собкалов</w:t>
      </w:r>
    </w:p>
    <w:p w:rsidR="00DB67DA" w:rsidRPr="004800A0" w:rsidRDefault="00DB67DA" w:rsidP="00725342">
      <w:pPr>
        <w:shd w:val="clear" w:color="auto" w:fill="FFFFFF"/>
        <w:rPr>
          <w:rFonts w:cs="Arial"/>
        </w:rPr>
      </w:pPr>
    </w:p>
    <w:p w:rsidR="00725342" w:rsidRPr="004800A0" w:rsidRDefault="00725342" w:rsidP="00725342">
      <w:pPr>
        <w:shd w:val="clear" w:color="auto" w:fill="FFFFFF"/>
        <w:ind w:right="4854"/>
        <w:rPr>
          <w:rFonts w:cs="Arial"/>
          <w:color w:val="C0504D"/>
        </w:rPr>
      </w:pPr>
    </w:p>
    <w:p w:rsidR="00953EA8" w:rsidRPr="004800A0" w:rsidRDefault="004800A0" w:rsidP="00725342">
      <w:pPr>
        <w:shd w:val="clear" w:color="auto" w:fill="FFFFFF"/>
        <w:ind w:right="4854"/>
        <w:rPr>
          <w:rFonts w:cs="Arial"/>
          <w:color w:val="C0504D"/>
        </w:rPr>
      </w:pPr>
      <w:r>
        <w:rPr>
          <w:rFonts w:cs="Arial"/>
          <w:color w:val="C0504D"/>
        </w:rPr>
        <w:br w:type="page"/>
      </w:r>
    </w:p>
    <w:p w:rsidR="00AB765C" w:rsidRPr="004800A0" w:rsidRDefault="00AB765C" w:rsidP="00AB765C">
      <w:pPr>
        <w:jc w:val="right"/>
        <w:rPr>
          <w:rFonts w:cs="Arial"/>
        </w:rPr>
      </w:pPr>
    </w:p>
    <w:p w:rsidR="00725342" w:rsidRPr="004800A0" w:rsidRDefault="003F2668" w:rsidP="00AB765C">
      <w:pPr>
        <w:jc w:val="right"/>
        <w:rPr>
          <w:rFonts w:cs="Arial"/>
        </w:rPr>
      </w:pPr>
      <w:r w:rsidRPr="004800A0">
        <w:rPr>
          <w:rFonts w:cs="Arial"/>
        </w:rPr>
        <w:t>Утвержден</w:t>
      </w:r>
    </w:p>
    <w:p w:rsidR="003F2668" w:rsidRPr="004800A0" w:rsidRDefault="003F2668" w:rsidP="00AB765C">
      <w:pPr>
        <w:jc w:val="right"/>
        <w:rPr>
          <w:rFonts w:cs="Arial"/>
        </w:rPr>
      </w:pPr>
      <w:r w:rsidRPr="004800A0">
        <w:rPr>
          <w:rFonts w:cs="Arial"/>
        </w:rPr>
        <w:t>постановлением администрации</w:t>
      </w:r>
    </w:p>
    <w:p w:rsidR="003F2668" w:rsidRPr="004800A0" w:rsidRDefault="00C009E7" w:rsidP="00AB765C">
      <w:pPr>
        <w:jc w:val="right"/>
        <w:rPr>
          <w:rFonts w:cs="Arial"/>
        </w:rPr>
      </w:pPr>
      <w:r w:rsidRPr="004800A0">
        <w:rPr>
          <w:rFonts w:cs="Arial"/>
        </w:rPr>
        <w:t xml:space="preserve">Петропавловского </w:t>
      </w:r>
      <w:r w:rsidR="003F2668" w:rsidRPr="004800A0">
        <w:rPr>
          <w:rFonts w:cs="Arial"/>
        </w:rPr>
        <w:t>муниципального района</w:t>
      </w:r>
    </w:p>
    <w:p w:rsidR="003F2668" w:rsidRPr="004800A0" w:rsidRDefault="00BB39CB" w:rsidP="00AB765C">
      <w:pPr>
        <w:jc w:val="right"/>
        <w:rPr>
          <w:rFonts w:cs="Arial"/>
        </w:rPr>
      </w:pPr>
      <w:r w:rsidRPr="004800A0">
        <w:rPr>
          <w:rFonts w:cs="Arial"/>
        </w:rPr>
        <w:t>от 29.03.2016г. № 69</w:t>
      </w:r>
      <w:r w:rsidR="004800A0">
        <w:rPr>
          <w:rFonts w:cs="Arial"/>
        </w:rPr>
        <w:t>(в ред. пост. №411 от 14.08.2018г.)</w:t>
      </w:r>
    </w:p>
    <w:p w:rsidR="00C009E7" w:rsidRPr="004800A0" w:rsidRDefault="00C009E7" w:rsidP="00AB765C">
      <w:pPr>
        <w:rPr>
          <w:rFonts w:cs="Arial"/>
        </w:rPr>
      </w:pPr>
    </w:p>
    <w:p w:rsidR="00AB765C" w:rsidRPr="004800A0" w:rsidRDefault="00AB765C" w:rsidP="00AB765C">
      <w:pPr>
        <w:rPr>
          <w:rFonts w:cs="Arial"/>
        </w:rPr>
      </w:pPr>
    </w:p>
    <w:p w:rsidR="003F2668" w:rsidRPr="004800A0" w:rsidRDefault="003F2668" w:rsidP="00AB765C">
      <w:pPr>
        <w:rPr>
          <w:rFonts w:cs="Arial"/>
          <w:color w:val="000000"/>
        </w:rPr>
      </w:pPr>
    </w:p>
    <w:p w:rsidR="00C009E7" w:rsidRPr="004800A0" w:rsidRDefault="003F2668" w:rsidP="00AB765C">
      <w:pPr>
        <w:jc w:val="center"/>
        <w:rPr>
          <w:rFonts w:cs="Arial"/>
          <w:color w:val="000000"/>
        </w:rPr>
      </w:pPr>
      <w:r w:rsidRPr="004800A0">
        <w:rPr>
          <w:rFonts w:cs="Arial"/>
          <w:color w:val="000000"/>
        </w:rPr>
        <w:t>Административный регламент</w:t>
      </w:r>
    </w:p>
    <w:p w:rsidR="003F2668" w:rsidRPr="004800A0" w:rsidRDefault="00C009E7" w:rsidP="00AB765C">
      <w:pPr>
        <w:jc w:val="center"/>
        <w:rPr>
          <w:rFonts w:cs="Arial"/>
          <w:color w:val="000000"/>
        </w:rPr>
      </w:pPr>
      <w:r w:rsidRPr="004800A0">
        <w:rPr>
          <w:rFonts w:cs="Arial"/>
          <w:color w:val="000000"/>
        </w:rPr>
        <w:t xml:space="preserve">администрации Петропавловского муниципального района </w:t>
      </w:r>
      <w:r w:rsidR="003F2668" w:rsidRPr="004800A0">
        <w:rPr>
          <w:rFonts w:cs="Arial"/>
          <w:color w:val="000000"/>
        </w:rPr>
        <w:t>по предоставлению муниципальной услуги</w:t>
      </w:r>
    </w:p>
    <w:p w:rsidR="003F2668" w:rsidRPr="004800A0" w:rsidRDefault="003F2668" w:rsidP="00AB765C">
      <w:pPr>
        <w:jc w:val="center"/>
        <w:rPr>
          <w:rFonts w:cs="Arial"/>
          <w:color w:val="000000"/>
        </w:rPr>
      </w:pPr>
      <w:r w:rsidRPr="004800A0">
        <w:rPr>
          <w:rFonts w:cs="Arial"/>
          <w:color w:val="000000"/>
        </w:rPr>
        <w:t>«Предоставление решения о согласовании</w:t>
      </w:r>
    </w:p>
    <w:p w:rsidR="003F2668" w:rsidRPr="004800A0" w:rsidRDefault="003F2668" w:rsidP="00AB765C">
      <w:pPr>
        <w:jc w:val="center"/>
        <w:rPr>
          <w:rFonts w:cs="Arial"/>
          <w:color w:val="000000"/>
        </w:rPr>
      </w:pPr>
      <w:r w:rsidRPr="004800A0">
        <w:rPr>
          <w:rFonts w:cs="Arial"/>
          <w:color w:val="000000"/>
        </w:rPr>
        <w:t>архитектурно-градостроительного облика объекта»</w:t>
      </w:r>
    </w:p>
    <w:p w:rsidR="003F2668" w:rsidRPr="004800A0" w:rsidRDefault="003F2668" w:rsidP="00AB765C">
      <w:pPr>
        <w:jc w:val="center"/>
        <w:rPr>
          <w:rFonts w:cs="Arial"/>
          <w:color w:val="000000"/>
        </w:rPr>
      </w:pPr>
    </w:p>
    <w:p w:rsidR="003F2668" w:rsidRPr="004800A0" w:rsidRDefault="003F2668" w:rsidP="00AB765C">
      <w:pPr>
        <w:jc w:val="center"/>
        <w:rPr>
          <w:rFonts w:cs="Arial"/>
          <w:color w:val="000000"/>
        </w:rPr>
      </w:pPr>
      <w:r w:rsidRPr="004800A0">
        <w:rPr>
          <w:rFonts w:cs="Arial"/>
          <w:color w:val="000000"/>
        </w:rPr>
        <w:t>Общие положения</w:t>
      </w:r>
    </w:p>
    <w:p w:rsidR="003F2668" w:rsidRPr="004800A0" w:rsidRDefault="003F2668" w:rsidP="00AB765C">
      <w:pPr>
        <w:jc w:val="center"/>
        <w:rPr>
          <w:rFonts w:cs="Arial"/>
        </w:rPr>
      </w:pPr>
    </w:p>
    <w:p w:rsidR="003F2668" w:rsidRPr="004800A0" w:rsidRDefault="003F2668" w:rsidP="00AB765C">
      <w:pPr>
        <w:jc w:val="center"/>
        <w:rPr>
          <w:rFonts w:cs="Arial"/>
          <w:color w:val="000000"/>
        </w:rPr>
      </w:pPr>
      <w:r w:rsidRPr="004800A0">
        <w:rPr>
          <w:rFonts w:cs="Arial"/>
          <w:color w:val="000000"/>
        </w:rPr>
        <w:t>1.1. Предмет регулирования административного регламента</w:t>
      </w:r>
    </w:p>
    <w:p w:rsidR="003F2668" w:rsidRPr="004800A0" w:rsidRDefault="003F2668" w:rsidP="00AB765C">
      <w:pPr>
        <w:rPr>
          <w:rFonts w:cs="Arial"/>
        </w:rPr>
      </w:pPr>
    </w:p>
    <w:p w:rsidR="003F2668" w:rsidRPr="004800A0" w:rsidRDefault="003F2668" w:rsidP="00AB765C">
      <w:pPr>
        <w:rPr>
          <w:rFonts w:cs="Arial"/>
          <w:color w:val="000000"/>
        </w:rPr>
      </w:pPr>
      <w:r w:rsidRPr="004800A0">
        <w:rPr>
          <w:rFonts w:cs="Arial"/>
          <w:color w:val="000000"/>
        </w:rPr>
        <w:t>Административный регламент предоставления муниципальной услуги «</w:t>
      </w:r>
      <w:r w:rsidRPr="004800A0">
        <w:rPr>
          <w:rFonts w:cs="Arial"/>
        </w:rPr>
        <w:t>Предоставление решения о согласовании архитектурно-градостроительного облика объекта</w:t>
      </w:r>
      <w:r w:rsidRPr="004800A0">
        <w:rPr>
          <w:rFonts w:cs="Arial"/>
          <w:color w:val="000000"/>
        </w:rPr>
        <w:t xml:space="preserve">» (далее – Административный регламент) разработан в соответствии с Федеральным законом от 27.07.2010 № 210-ФЗ «Об организации предоставления государственных и муниципальных услуг», действующим законодательством, муниципальными правовыми актами. </w:t>
      </w:r>
    </w:p>
    <w:p w:rsidR="003F2668" w:rsidRPr="004800A0" w:rsidRDefault="003F2668" w:rsidP="00AB765C">
      <w:pPr>
        <w:rPr>
          <w:rFonts w:cs="Arial"/>
          <w:color w:val="000000"/>
        </w:rPr>
      </w:pPr>
      <w:r w:rsidRPr="004800A0">
        <w:rPr>
          <w:rFonts w:cs="Arial"/>
          <w:color w:val="000000"/>
        </w:rPr>
        <w:t>Предметом регулирования настоящего Административного регламента являются отношения, возникающие между заявителем и администрацией</w:t>
      </w:r>
      <w:r w:rsidR="00C009E7" w:rsidRPr="004800A0">
        <w:rPr>
          <w:rFonts w:cs="Arial"/>
          <w:color w:val="000000"/>
        </w:rPr>
        <w:t xml:space="preserve"> Петропавловского муниципального района и многофункциональными центрами предоставления государственных и муниципальных услуг  (далее - МФЦ) </w:t>
      </w:r>
      <w:r w:rsidRPr="004800A0">
        <w:rPr>
          <w:rFonts w:cs="Arial"/>
          <w:color w:val="000000"/>
        </w:rPr>
        <w:t>в связи с оказанием муниципальной услуги по п</w:t>
      </w:r>
      <w:r w:rsidRPr="004800A0">
        <w:rPr>
          <w:rFonts w:cs="Arial"/>
        </w:rPr>
        <w:t>редоставлению решения о согласовании архитектурно-градостроительного облика объекта.</w:t>
      </w:r>
      <w:r w:rsidRPr="004800A0">
        <w:rPr>
          <w:rFonts w:cs="Arial"/>
          <w:color w:val="000000"/>
          <w:highlight w:val="yellow"/>
        </w:rPr>
        <w:t xml:space="preserve">  </w:t>
      </w:r>
    </w:p>
    <w:p w:rsidR="003F2668" w:rsidRPr="004800A0" w:rsidRDefault="003F2668" w:rsidP="00AB765C">
      <w:pPr>
        <w:rPr>
          <w:rFonts w:cs="Arial"/>
        </w:rPr>
      </w:pPr>
      <w:r w:rsidRPr="004800A0">
        <w:rPr>
          <w:rFonts w:cs="Arial"/>
        </w:rPr>
        <w:t xml:space="preserve"> Объектами согласования архитектурно-градостроительного облика являются объекты капитального строительства (реконструкции), к которым относятся здания и сооружения</w:t>
      </w:r>
      <w:r w:rsidRPr="004800A0">
        <w:rPr>
          <w:rFonts w:cs="Arial"/>
          <w:color w:val="000000"/>
        </w:rPr>
        <w:t>, фасады которых определяют архитектурный облик населенных пунктов муниципального образования.</w:t>
      </w:r>
      <w:r w:rsidRPr="004800A0">
        <w:rPr>
          <w:rFonts w:cs="Arial"/>
        </w:rPr>
        <w:t xml:space="preserve">                                        </w:t>
      </w:r>
    </w:p>
    <w:p w:rsidR="003F2668" w:rsidRPr="004800A0" w:rsidRDefault="003F2668" w:rsidP="00AB765C">
      <w:pPr>
        <w:rPr>
          <w:rFonts w:cs="Arial"/>
          <w:color w:val="000000"/>
        </w:rPr>
      </w:pPr>
    </w:p>
    <w:p w:rsidR="003F2668" w:rsidRPr="004800A0" w:rsidRDefault="003F2668" w:rsidP="00AB765C">
      <w:pPr>
        <w:rPr>
          <w:rFonts w:cs="Arial"/>
          <w:color w:val="000000"/>
        </w:rPr>
      </w:pPr>
      <w:r w:rsidRPr="004800A0">
        <w:rPr>
          <w:rFonts w:cs="Arial"/>
          <w:color w:val="000000"/>
        </w:rPr>
        <w:t xml:space="preserve"> Описание заявителя</w:t>
      </w:r>
    </w:p>
    <w:p w:rsidR="003F2668" w:rsidRPr="004800A0" w:rsidRDefault="003F2668" w:rsidP="00AB765C">
      <w:pPr>
        <w:rPr>
          <w:rFonts w:cs="Arial"/>
          <w:color w:val="000000"/>
        </w:rPr>
      </w:pPr>
    </w:p>
    <w:p w:rsidR="003F2668" w:rsidRPr="004800A0" w:rsidRDefault="003F2668" w:rsidP="00AB765C">
      <w:pPr>
        <w:rPr>
          <w:rFonts w:cs="Arial"/>
          <w:color w:val="000000"/>
        </w:rPr>
      </w:pPr>
      <w:r w:rsidRPr="004800A0">
        <w:rPr>
          <w:rFonts w:cs="Arial"/>
          <w:color w:val="000000"/>
        </w:rPr>
        <w:t>Заявителем является физическое или юридическое лицо либо их уполномоченные представители, обратившиеся в уполномоченный орган</w:t>
      </w:r>
      <w:r w:rsidRPr="004800A0">
        <w:rPr>
          <w:rFonts w:cs="Arial"/>
        </w:rPr>
        <w:t xml:space="preserve"> </w:t>
      </w:r>
      <w:r w:rsidRPr="004800A0">
        <w:rPr>
          <w:rFonts w:cs="Arial"/>
          <w:color w:val="000000"/>
        </w:rPr>
        <w:t>в сфере архитектуры и градостроительства муниципального образования (далее – уполномоченный орган) с заявлением о предоставлении муниципальной услуги в письменной или электронной форме (далее - заявитель).</w:t>
      </w:r>
    </w:p>
    <w:p w:rsidR="003F2668" w:rsidRPr="004800A0" w:rsidRDefault="003F2668" w:rsidP="00AB765C">
      <w:pPr>
        <w:rPr>
          <w:rFonts w:cs="Arial"/>
        </w:rPr>
      </w:pPr>
    </w:p>
    <w:p w:rsidR="003F2668" w:rsidRPr="004800A0" w:rsidRDefault="003F2668" w:rsidP="00AB765C">
      <w:pPr>
        <w:rPr>
          <w:rFonts w:cs="Arial"/>
        </w:rPr>
      </w:pPr>
      <w:r w:rsidRPr="004800A0">
        <w:rPr>
          <w:rFonts w:cs="Arial"/>
          <w:color w:val="000000"/>
        </w:rPr>
        <w:t xml:space="preserve">Порядок информирования </w:t>
      </w:r>
      <w:r w:rsidRPr="004800A0">
        <w:rPr>
          <w:rFonts w:cs="Arial"/>
        </w:rPr>
        <w:t>о предоставлении муниципальной услуги</w:t>
      </w:r>
    </w:p>
    <w:p w:rsidR="003F2668" w:rsidRPr="004800A0" w:rsidRDefault="003F2668" w:rsidP="00AB765C">
      <w:pPr>
        <w:rPr>
          <w:rFonts w:cs="Arial"/>
          <w:color w:val="000000"/>
        </w:rPr>
      </w:pPr>
    </w:p>
    <w:p w:rsidR="00C009E7" w:rsidRPr="004800A0" w:rsidRDefault="00C009E7" w:rsidP="00AB765C">
      <w:pPr>
        <w:rPr>
          <w:rFonts w:cs="Arial"/>
        </w:rPr>
      </w:pPr>
      <w:r w:rsidRPr="004800A0">
        <w:rPr>
          <w:rFonts w:cs="Arial"/>
        </w:rPr>
        <w:t>Администрация Петропавловского муниципального района(далее – администрация).</w:t>
      </w:r>
    </w:p>
    <w:p w:rsidR="00C009E7" w:rsidRPr="004800A0" w:rsidRDefault="00C009E7" w:rsidP="00AB765C">
      <w:pPr>
        <w:rPr>
          <w:rFonts w:cs="Arial"/>
        </w:rPr>
      </w:pPr>
      <w:r w:rsidRPr="004800A0">
        <w:rPr>
          <w:rFonts w:cs="Arial"/>
        </w:rPr>
        <w:lastRenderedPageBreak/>
        <w:t>Администрация расположена по адресу: Администрация расположена по адресу: 397670, Воронежская область, Петропавловский район, с.Петропавловка, ул. Победы,28.</w:t>
      </w:r>
      <w:r w:rsidR="006B6E5C" w:rsidRPr="004800A0">
        <w:rPr>
          <w:rFonts w:cs="Arial"/>
        </w:rPr>
        <w:t>, тел 2-12-73, 2-18-08.</w:t>
      </w:r>
    </w:p>
    <w:p w:rsidR="006B6E5C" w:rsidRPr="004800A0" w:rsidRDefault="006B6E5C" w:rsidP="00AB765C">
      <w:pPr>
        <w:rPr>
          <w:rFonts w:cs="Arial"/>
        </w:rPr>
      </w:pPr>
      <w:r w:rsidRPr="004800A0">
        <w:rPr>
          <w:rFonts w:cs="Arial"/>
        </w:rPr>
        <w:t>График работы: понедельник – четверг с 8:00 до 17:00;</w:t>
      </w:r>
    </w:p>
    <w:p w:rsidR="006B6E5C" w:rsidRPr="004800A0" w:rsidRDefault="006B6E5C" w:rsidP="00AB765C">
      <w:pPr>
        <w:rPr>
          <w:rFonts w:cs="Arial"/>
        </w:rPr>
      </w:pPr>
      <w:r w:rsidRPr="004800A0">
        <w:rPr>
          <w:rFonts w:cs="Arial"/>
        </w:rPr>
        <w:t xml:space="preserve">                  пятница  с 9:00 до 17:00, перерыв с 12:00 до 13:00.</w:t>
      </w:r>
    </w:p>
    <w:p w:rsidR="00C009E7" w:rsidRPr="004800A0" w:rsidRDefault="00C009E7" w:rsidP="00AB765C">
      <w:pPr>
        <w:rPr>
          <w:rFonts w:cs="Arial"/>
        </w:rPr>
      </w:pPr>
      <w:r w:rsidRPr="004800A0">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009E7" w:rsidRPr="004800A0" w:rsidRDefault="00C009E7" w:rsidP="00AB765C">
      <w:pPr>
        <w:rPr>
          <w:rFonts w:cs="Arial"/>
        </w:rPr>
      </w:pPr>
      <w:r w:rsidRPr="004800A0">
        <w:rPr>
          <w:rFonts w:cs="Arial"/>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 МФЦ приводятся в приложении № 1 к настоящему Административному регламенту и размещаются:</w:t>
      </w:r>
    </w:p>
    <w:p w:rsidR="00C009E7" w:rsidRPr="004800A0" w:rsidRDefault="00C009E7" w:rsidP="00AB765C">
      <w:pPr>
        <w:rPr>
          <w:rFonts w:cs="Arial"/>
        </w:rPr>
      </w:pPr>
      <w:r w:rsidRPr="004800A0">
        <w:rPr>
          <w:rFonts w:cs="Arial"/>
        </w:rPr>
        <w:t>на официальном сайте администрации в сети Интернет (</w:t>
      </w:r>
      <w:r w:rsidRPr="004800A0">
        <w:rPr>
          <w:rFonts w:cs="Arial"/>
          <w:lang w:val="en-US"/>
        </w:rPr>
        <w:t>http</w:t>
      </w:r>
      <w:r w:rsidRPr="004800A0">
        <w:rPr>
          <w:rFonts w:cs="Arial"/>
        </w:rPr>
        <w:t>://</w:t>
      </w:r>
      <w:r w:rsidRPr="004800A0">
        <w:rPr>
          <w:rFonts w:cs="Arial"/>
          <w:lang w:val="en-US"/>
        </w:rPr>
        <w:t>petropavlovka</w:t>
      </w:r>
      <w:r w:rsidRPr="004800A0">
        <w:rPr>
          <w:rFonts w:cs="Arial"/>
        </w:rPr>
        <w:t>.</w:t>
      </w:r>
      <w:r w:rsidRPr="004800A0">
        <w:rPr>
          <w:rFonts w:cs="Arial"/>
          <w:lang w:val="en-US"/>
        </w:rPr>
        <w:t>com</w:t>
      </w:r>
      <w:r w:rsidRPr="004800A0">
        <w:rPr>
          <w:rFonts w:cs="Arial"/>
        </w:rPr>
        <w:t>/);</w:t>
      </w:r>
    </w:p>
    <w:p w:rsidR="00C009E7" w:rsidRPr="004800A0" w:rsidRDefault="00C009E7" w:rsidP="00AB765C">
      <w:pPr>
        <w:rPr>
          <w:rFonts w:cs="Arial"/>
        </w:rPr>
      </w:pPr>
      <w:r w:rsidRPr="004800A0">
        <w:rPr>
          <w:rFonts w:cs="Arial"/>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009E7" w:rsidRPr="004800A0" w:rsidRDefault="00C009E7" w:rsidP="00AB765C">
      <w:pPr>
        <w:rPr>
          <w:rFonts w:cs="Arial"/>
        </w:rPr>
      </w:pPr>
      <w:r w:rsidRPr="004800A0">
        <w:rPr>
          <w:rFonts w:cs="Arial"/>
        </w:rPr>
        <w:t>на Едином портале государственных и муниципальных услуг (функций) в сети Интернет (www.gosuslugi.ru);</w:t>
      </w:r>
    </w:p>
    <w:p w:rsidR="00C009E7" w:rsidRPr="004800A0" w:rsidRDefault="00C009E7" w:rsidP="00AB765C">
      <w:pPr>
        <w:rPr>
          <w:rFonts w:cs="Arial"/>
        </w:rPr>
      </w:pPr>
      <w:r w:rsidRPr="004800A0">
        <w:rPr>
          <w:rFonts w:cs="Arial"/>
        </w:rPr>
        <w:t>на официальном сайте МФЦ (mfc.vrn.ru);</w:t>
      </w:r>
    </w:p>
    <w:p w:rsidR="00C009E7" w:rsidRPr="004800A0" w:rsidRDefault="00C009E7" w:rsidP="00AB765C">
      <w:pPr>
        <w:rPr>
          <w:rFonts w:cs="Arial"/>
        </w:rPr>
      </w:pPr>
      <w:r w:rsidRPr="004800A0">
        <w:rPr>
          <w:rFonts w:cs="Arial"/>
        </w:rPr>
        <w:t>на информационном стенде в администрации;</w:t>
      </w:r>
    </w:p>
    <w:p w:rsidR="003F2668" w:rsidRPr="004800A0" w:rsidRDefault="00C009E7" w:rsidP="00AB765C">
      <w:pPr>
        <w:rPr>
          <w:rFonts w:cs="Arial"/>
        </w:rPr>
      </w:pPr>
      <w:r w:rsidRPr="004800A0">
        <w:rPr>
          <w:rFonts w:cs="Arial"/>
        </w:rPr>
        <w:t>на информационном стенде в МФЦ.</w:t>
      </w:r>
      <w:r w:rsidR="003F2668" w:rsidRPr="004800A0">
        <w:rPr>
          <w:rFonts w:cs="Arial"/>
        </w:rPr>
        <w:tab/>
      </w:r>
    </w:p>
    <w:p w:rsidR="003F2668" w:rsidRPr="004800A0" w:rsidRDefault="003F2668" w:rsidP="00AB765C">
      <w:pPr>
        <w:rPr>
          <w:rFonts w:cs="Arial"/>
        </w:rPr>
      </w:pPr>
      <w:r w:rsidRPr="004800A0">
        <w:rPr>
          <w:rFonts w:cs="Arial"/>
        </w:rPr>
        <w:t>Праздничные дни, а также продолжительность рабочего времени в предпраздничные дни устанавливаются в соответствии с действующим законодательством Российской Федерации.</w:t>
      </w:r>
    </w:p>
    <w:p w:rsidR="003F2668" w:rsidRPr="004800A0" w:rsidRDefault="003F2668" w:rsidP="00AB765C">
      <w:pPr>
        <w:rPr>
          <w:rFonts w:cs="Arial"/>
        </w:rPr>
      </w:pPr>
      <w:r w:rsidRPr="004800A0">
        <w:rPr>
          <w:rFonts w:cs="Arial"/>
        </w:rPr>
        <w:tab/>
        <w:t>1.3.2. Для получения информации по вопросам предоставления муниципальной услуги заявитель может обратиться с устным или письменным запросом в уполномоченный орган.</w:t>
      </w:r>
    </w:p>
    <w:p w:rsidR="003F2668" w:rsidRPr="004800A0" w:rsidRDefault="003F2668" w:rsidP="00AB765C">
      <w:pPr>
        <w:rPr>
          <w:rFonts w:cs="Arial"/>
        </w:rPr>
      </w:pPr>
      <w:r w:rsidRPr="004800A0">
        <w:rPr>
          <w:rFonts w:cs="Arial"/>
        </w:rPr>
        <w:t>1.3.3. С устным запросом заявитель может обратиться в уполномоченный орган по телефонам, указанным в п. 1.3.1. или лично при обращении с запросом о получении муниципальной услуги. Письменный запрос может быть направлен заявителем почтовым отправлением или с использованием электронной почты.</w:t>
      </w:r>
    </w:p>
    <w:p w:rsidR="003F2668" w:rsidRPr="004800A0" w:rsidRDefault="003F2668" w:rsidP="00AB765C">
      <w:pPr>
        <w:rPr>
          <w:rFonts w:cs="Arial"/>
        </w:rPr>
      </w:pPr>
      <w:r w:rsidRPr="004800A0">
        <w:rPr>
          <w:rFonts w:cs="Arial"/>
        </w:rPr>
        <w:t>1.3.4. Уполномоченный орган не позднее 3 дней со дня принятия настоящего Административного регламента либо внесения изменений в него размещает текст в печатном виде в местах предоставления муниципальной услуги (в доступном для заявителей месте).</w:t>
      </w:r>
    </w:p>
    <w:p w:rsidR="003F2668" w:rsidRPr="004800A0" w:rsidRDefault="003F2668" w:rsidP="00AB765C">
      <w:pPr>
        <w:rPr>
          <w:rFonts w:cs="Arial"/>
        </w:rPr>
      </w:pPr>
      <w:r w:rsidRPr="004800A0">
        <w:rPr>
          <w:rFonts w:cs="Arial"/>
        </w:rPr>
        <w:t>1.3.5. Настоящий Административный регламент подлежит размещению на официальном сайте администрации муниципального образования.</w:t>
      </w:r>
    </w:p>
    <w:p w:rsidR="003F2668" w:rsidRPr="004800A0" w:rsidRDefault="003F2668" w:rsidP="00AB765C">
      <w:pPr>
        <w:rPr>
          <w:rFonts w:cs="Arial"/>
          <w:color w:val="000000"/>
        </w:rPr>
      </w:pPr>
    </w:p>
    <w:p w:rsidR="003F2668" w:rsidRPr="004800A0" w:rsidRDefault="003F2668" w:rsidP="00AB765C">
      <w:pPr>
        <w:rPr>
          <w:rFonts w:cs="Arial"/>
          <w:color w:val="000000"/>
        </w:rPr>
      </w:pPr>
      <w:r w:rsidRPr="004800A0">
        <w:rPr>
          <w:rFonts w:cs="Arial"/>
          <w:color w:val="000000"/>
        </w:rPr>
        <w:t>Стандарт предоставления муниципальной услуги</w:t>
      </w:r>
    </w:p>
    <w:p w:rsidR="003F2668" w:rsidRPr="004800A0" w:rsidRDefault="003F2668" w:rsidP="00AB765C">
      <w:pPr>
        <w:rPr>
          <w:rFonts w:cs="Arial"/>
          <w:color w:val="000000"/>
        </w:rPr>
      </w:pPr>
    </w:p>
    <w:p w:rsidR="003F2668" w:rsidRPr="004800A0" w:rsidRDefault="003F2668" w:rsidP="00AB765C">
      <w:pPr>
        <w:rPr>
          <w:rFonts w:cs="Arial"/>
          <w:color w:val="000000"/>
        </w:rPr>
      </w:pPr>
      <w:r w:rsidRPr="004800A0">
        <w:rPr>
          <w:rFonts w:cs="Arial"/>
          <w:color w:val="000000"/>
        </w:rPr>
        <w:t>Наименование муниципальной услуги</w:t>
      </w:r>
    </w:p>
    <w:p w:rsidR="003F2668" w:rsidRPr="004800A0" w:rsidRDefault="003F2668" w:rsidP="00AB765C">
      <w:pPr>
        <w:rPr>
          <w:rFonts w:cs="Arial"/>
        </w:rPr>
      </w:pPr>
    </w:p>
    <w:p w:rsidR="003F2668" w:rsidRPr="004800A0" w:rsidRDefault="003F2668" w:rsidP="00AB765C">
      <w:pPr>
        <w:rPr>
          <w:rFonts w:cs="Arial"/>
          <w:color w:val="000000"/>
        </w:rPr>
      </w:pPr>
      <w:r w:rsidRPr="004800A0">
        <w:rPr>
          <w:rFonts w:cs="Arial"/>
          <w:color w:val="000000"/>
        </w:rPr>
        <w:t>В рамках действия настоящего Административного регламента оказывается муниципальная услуга «</w:t>
      </w:r>
      <w:r w:rsidRPr="004800A0">
        <w:rPr>
          <w:rFonts w:cs="Arial"/>
        </w:rPr>
        <w:t>Предоставление решения о согласовании архитектурно-градостроительного облика объекта</w:t>
      </w:r>
      <w:r w:rsidRPr="004800A0">
        <w:rPr>
          <w:rFonts w:cs="Arial"/>
          <w:color w:val="000000"/>
        </w:rPr>
        <w:t>».</w:t>
      </w:r>
    </w:p>
    <w:p w:rsidR="003F2668" w:rsidRPr="004800A0" w:rsidRDefault="003F2668" w:rsidP="00AB765C">
      <w:pPr>
        <w:rPr>
          <w:rFonts w:cs="Arial"/>
          <w:iCs/>
        </w:rPr>
      </w:pPr>
    </w:p>
    <w:p w:rsidR="003F2668" w:rsidRPr="004800A0" w:rsidRDefault="003F2668" w:rsidP="00AB765C">
      <w:pPr>
        <w:rPr>
          <w:rFonts w:cs="Arial"/>
        </w:rPr>
      </w:pPr>
      <w:r w:rsidRPr="004800A0">
        <w:rPr>
          <w:rFonts w:cs="Arial"/>
        </w:rPr>
        <w:t>Наименование органа, предоставляющего муниципальную услугу</w:t>
      </w:r>
    </w:p>
    <w:p w:rsidR="003F2668" w:rsidRPr="004800A0" w:rsidRDefault="003F2668" w:rsidP="00AB765C">
      <w:pPr>
        <w:rPr>
          <w:rFonts w:cs="Arial"/>
        </w:rPr>
      </w:pPr>
    </w:p>
    <w:p w:rsidR="003F2668" w:rsidRPr="004800A0" w:rsidRDefault="003F2668" w:rsidP="00AB765C">
      <w:pPr>
        <w:rPr>
          <w:rFonts w:cs="Arial"/>
        </w:rPr>
      </w:pPr>
      <w:r w:rsidRPr="004800A0">
        <w:rPr>
          <w:rFonts w:cs="Arial"/>
        </w:rPr>
        <w:lastRenderedPageBreak/>
        <w:t>Органом, предоставляющим муниципальную услугу является</w:t>
      </w:r>
      <w:r w:rsidR="006B6E5C" w:rsidRPr="004800A0">
        <w:rPr>
          <w:rFonts w:cs="Arial"/>
        </w:rPr>
        <w:t xml:space="preserve"> администрация Петропавловского муниципального района</w:t>
      </w:r>
      <w:r w:rsidR="00B42021" w:rsidRPr="004800A0">
        <w:rPr>
          <w:rFonts w:cs="Arial"/>
        </w:rPr>
        <w:t>.</w:t>
      </w:r>
    </w:p>
    <w:p w:rsidR="00B42021" w:rsidRPr="004800A0" w:rsidRDefault="00B42021" w:rsidP="00AB765C">
      <w:pPr>
        <w:rPr>
          <w:rFonts w:cs="Arial"/>
        </w:rPr>
      </w:pPr>
    </w:p>
    <w:p w:rsidR="003F2668" w:rsidRPr="004800A0" w:rsidRDefault="003F2668" w:rsidP="00AB765C">
      <w:pPr>
        <w:rPr>
          <w:rFonts w:cs="Arial"/>
        </w:rPr>
      </w:pPr>
    </w:p>
    <w:p w:rsidR="003F2668" w:rsidRPr="004800A0" w:rsidRDefault="003F2668" w:rsidP="00AB765C">
      <w:pPr>
        <w:rPr>
          <w:rFonts w:cs="Arial"/>
        </w:rPr>
      </w:pPr>
      <w:r w:rsidRPr="004800A0">
        <w:rPr>
          <w:rFonts w:cs="Arial"/>
        </w:rPr>
        <w:t>2.3. Результат предоставления муниципальной услуги</w:t>
      </w:r>
    </w:p>
    <w:p w:rsidR="003F2668" w:rsidRPr="004800A0" w:rsidRDefault="003F2668" w:rsidP="00AB765C">
      <w:pPr>
        <w:rPr>
          <w:rFonts w:cs="Arial"/>
        </w:rPr>
      </w:pPr>
    </w:p>
    <w:p w:rsidR="003F2668" w:rsidRPr="004800A0" w:rsidRDefault="003F2668" w:rsidP="00AB765C">
      <w:pPr>
        <w:rPr>
          <w:rFonts w:cs="Arial"/>
        </w:rPr>
      </w:pPr>
      <w:r w:rsidRPr="004800A0">
        <w:rPr>
          <w:rFonts w:cs="Arial"/>
        </w:rPr>
        <w:t>Результатом предоставления муниципальной услуги является предоставление решения о согласовании архитектурно-градостроительного облика объекта (приложение № 2) либо мотивированный отказ в предоставлении муниципальной услуги.</w:t>
      </w:r>
    </w:p>
    <w:p w:rsidR="003F2668" w:rsidRPr="004800A0" w:rsidRDefault="003F2668" w:rsidP="00AB765C">
      <w:pPr>
        <w:rPr>
          <w:rFonts w:cs="Arial"/>
        </w:rPr>
      </w:pPr>
    </w:p>
    <w:p w:rsidR="003F2668" w:rsidRPr="004800A0" w:rsidRDefault="003F2668" w:rsidP="00AB765C">
      <w:pPr>
        <w:rPr>
          <w:rFonts w:cs="Arial"/>
        </w:rPr>
      </w:pPr>
      <w:r w:rsidRPr="004800A0">
        <w:rPr>
          <w:rFonts w:cs="Arial"/>
        </w:rPr>
        <w:t>2.4. Срок предоставления муниципальной услуги</w:t>
      </w:r>
    </w:p>
    <w:p w:rsidR="003F2668" w:rsidRPr="004800A0" w:rsidRDefault="003F2668" w:rsidP="00AB765C">
      <w:pPr>
        <w:rPr>
          <w:rFonts w:cs="Arial"/>
        </w:rPr>
      </w:pPr>
    </w:p>
    <w:p w:rsidR="003F2668" w:rsidRPr="004800A0" w:rsidRDefault="003F2668" w:rsidP="00AB765C">
      <w:pPr>
        <w:rPr>
          <w:rFonts w:cs="Arial"/>
          <w:iCs/>
          <w:color w:val="FF0000"/>
        </w:rPr>
      </w:pPr>
      <w:r w:rsidRPr="004800A0">
        <w:rPr>
          <w:rFonts w:cs="Arial"/>
        </w:rPr>
        <w:t>Срок предоставления муниципальной услуги не должен превышать 15 календарных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3F2668" w:rsidRPr="004800A0" w:rsidRDefault="003F2668" w:rsidP="00AB765C">
      <w:pPr>
        <w:rPr>
          <w:rFonts w:cs="Arial"/>
        </w:rPr>
      </w:pPr>
      <w:r w:rsidRPr="004800A0">
        <w:rPr>
          <w:rFonts w:cs="Arial"/>
        </w:rPr>
        <w:t xml:space="preserve"> </w:t>
      </w:r>
    </w:p>
    <w:p w:rsidR="003F2668" w:rsidRPr="004800A0" w:rsidRDefault="003F2668" w:rsidP="00AB765C">
      <w:pPr>
        <w:rPr>
          <w:rFonts w:cs="Arial"/>
        </w:rPr>
      </w:pPr>
      <w:r w:rsidRPr="004800A0">
        <w:rPr>
          <w:rFonts w:cs="Arial"/>
        </w:rPr>
        <w:t>2.5. Правовые основания предоставления муниципальной услуги</w:t>
      </w:r>
    </w:p>
    <w:p w:rsidR="003F2668" w:rsidRPr="004800A0" w:rsidRDefault="003F2668" w:rsidP="00AB765C">
      <w:pPr>
        <w:rPr>
          <w:rFonts w:cs="Arial"/>
          <w:iCs/>
          <w:color w:val="FF0000"/>
        </w:rPr>
      </w:pPr>
    </w:p>
    <w:p w:rsidR="003F2668" w:rsidRPr="004800A0" w:rsidRDefault="003F2668" w:rsidP="00AB765C">
      <w:pPr>
        <w:rPr>
          <w:rFonts w:cs="Arial"/>
        </w:rPr>
      </w:pPr>
      <w:r w:rsidRPr="004800A0">
        <w:rPr>
          <w:rFonts w:cs="Arial"/>
        </w:rPr>
        <w:t>Перечень нормативных правовых актов, регулирующих отношения, возникающие в связи с предоставлением муниципальной услуги:</w:t>
      </w:r>
    </w:p>
    <w:p w:rsidR="003F2668" w:rsidRPr="004800A0" w:rsidRDefault="003F2668" w:rsidP="00AB765C">
      <w:pPr>
        <w:rPr>
          <w:rFonts w:cs="Arial"/>
        </w:rPr>
      </w:pPr>
      <w:r w:rsidRPr="004800A0">
        <w:rPr>
          <w:rFonts w:cs="Arial"/>
        </w:rPr>
        <w:t>Конституция Российской Федерации (принята всенародным голосованием 12.12.1993);</w:t>
      </w:r>
    </w:p>
    <w:p w:rsidR="003F2668" w:rsidRPr="004800A0" w:rsidRDefault="003F2668" w:rsidP="00AB765C">
      <w:pPr>
        <w:rPr>
          <w:rFonts w:cs="Arial"/>
        </w:rPr>
      </w:pPr>
      <w:r w:rsidRPr="004800A0">
        <w:rPr>
          <w:rFonts w:cs="Arial"/>
        </w:rPr>
        <w:t>Градостроительный кодекс Российской Федерации от 29.12.2004        № 190-ФЗ;</w:t>
      </w:r>
    </w:p>
    <w:p w:rsidR="003F2668" w:rsidRPr="004800A0" w:rsidRDefault="003F2668" w:rsidP="00AB765C">
      <w:pPr>
        <w:rPr>
          <w:rFonts w:cs="Arial"/>
        </w:rPr>
      </w:pPr>
      <w:r w:rsidRPr="004800A0">
        <w:rPr>
          <w:rFonts w:cs="Arial"/>
        </w:rPr>
        <w:t>Постановление правительства Российской Федерации от 30.04.2014     № 403 «Об исчерпывающем перечне процедур в сфере жилищного строительства».</w:t>
      </w:r>
    </w:p>
    <w:p w:rsidR="003F2668" w:rsidRPr="004800A0" w:rsidRDefault="003F2668" w:rsidP="00AB765C">
      <w:pPr>
        <w:rPr>
          <w:rFonts w:cs="Arial"/>
        </w:rPr>
      </w:pPr>
      <w:r w:rsidRPr="004800A0">
        <w:rPr>
          <w:rFonts w:cs="Arial"/>
        </w:rPr>
        <w:t>Прави</w:t>
      </w:r>
      <w:r w:rsidR="00F17B0F" w:rsidRPr="004800A0">
        <w:rPr>
          <w:rFonts w:cs="Arial"/>
        </w:rPr>
        <w:t>ла землепользования и застройки сельских поселений Петропавловского муниципального района</w:t>
      </w:r>
      <w:r w:rsidRPr="004800A0">
        <w:rPr>
          <w:rFonts w:cs="Arial"/>
        </w:rPr>
        <w:t>,</w:t>
      </w:r>
      <w:r w:rsidR="00F17B0F" w:rsidRPr="004800A0">
        <w:rPr>
          <w:rFonts w:cs="Arial"/>
        </w:rPr>
        <w:t xml:space="preserve"> </w:t>
      </w:r>
      <w:r w:rsidRPr="004800A0">
        <w:rPr>
          <w:rFonts w:cs="Arial"/>
        </w:rPr>
        <w:t>утвержденные</w:t>
      </w:r>
      <w:r w:rsidR="00F17B0F" w:rsidRPr="004800A0">
        <w:rPr>
          <w:rFonts w:cs="Arial"/>
        </w:rPr>
        <w:t xml:space="preserve"> решениями Советов народных депутатов сельских поселений.</w:t>
      </w:r>
    </w:p>
    <w:p w:rsidR="003F2668" w:rsidRPr="004800A0" w:rsidRDefault="003F2668" w:rsidP="00AB765C">
      <w:pPr>
        <w:rPr>
          <w:rFonts w:cs="Arial"/>
        </w:rPr>
      </w:pPr>
      <w:r w:rsidRPr="004800A0">
        <w:rPr>
          <w:rFonts w:cs="Arial"/>
        </w:rPr>
        <w:t xml:space="preserve">Правила благоустройства </w:t>
      </w:r>
      <w:r w:rsidR="00F17B0F" w:rsidRPr="004800A0">
        <w:rPr>
          <w:rFonts w:cs="Arial"/>
        </w:rPr>
        <w:t>сельских поселений Петропавловского муниципального района, утвержденные решениями Советов народных депутатов сельских поселений.</w:t>
      </w:r>
    </w:p>
    <w:p w:rsidR="003F2668" w:rsidRPr="004800A0" w:rsidRDefault="003F2668" w:rsidP="00AB765C">
      <w:pPr>
        <w:rPr>
          <w:rFonts w:cs="Arial"/>
        </w:rPr>
      </w:pPr>
      <w:r w:rsidRPr="004800A0">
        <w:rPr>
          <w:rFonts w:cs="Arial"/>
        </w:rPr>
        <w:t>2.6. Исчерпывающий перечень документов, необходимых для предоставления муниципальной услуги</w:t>
      </w:r>
    </w:p>
    <w:p w:rsidR="003F2668" w:rsidRPr="004800A0" w:rsidRDefault="003F2668" w:rsidP="00AB765C">
      <w:pPr>
        <w:rPr>
          <w:rFonts w:cs="Arial"/>
          <w:iCs/>
        </w:rPr>
      </w:pPr>
    </w:p>
    <w:p w:rsidR="003F2668" w:rsidRPr="004800A0" w:rsidRDefault="003F2668" w:rsidP="00AB765C">
      <w:pPr>
        <w:rPr>
          <w:rFonts w:cs="Arial"/>
        </w:rPr>
      </w:pPr>
      <w:r w:rsidRPr="004800A0">
        <w:rPr>
          <w:rFonts w:cs="Arial"/>
        </w:rPr>
        <w:t>2.6.1. Исчерпывающий перечень документов, необходимых для предоставления муниципальной услуги, подлежащих представлению заявителем:</w:t>
      </w:r>
    </w:p>
    <w:p w:rsidR="003F2668" w:rsidRPr="004800A0" w:rsidRDefault="003F2668" w:rsidP="00AB765C">
      <w:pPr>
        <w:rPr>
          <w:rFonts w:cs="Arial"/>
        </w:rPr>
      </w:pPr>
      <w:r w:rsidRPr="004800A0">
        <w:rPr>
          <w:rFonts w:cs="Arial"/>
        </w:rPr>
        <w:t xml:space="preserve">  2.6.1.1. заявление установленной формы (приложение № 1 к настоящему Административному регламенту);</w:t>
      </w:r>
    </w:p>
    <w:p w:rsidR="003F2668" w:rsidRPr="004800A0" w:rsidRDefault="003F2668" w:rsidP="00AB765C">
      <w:pPr>
        <w:rPr>
          <w:rFonts w:cs="Arial"/>
        </w:rPr>
      </w:pPr>
      <w:r w:rsidRPr="004800A0">
        <w:rPr>
          <w:rFonts w:cs="Arial"/>
        </w:rPr>
        <w:t>2.6.1.2.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F2668" w:rsidRPr="004800A0" w:rsidRDefault="003F2668" w:rsidP="00AB765C">
      <w:pPr>
        <w:rPr>
          <w:rFonts w:cs="Arial"/>
        </w:rPr>
      </w:pPr>
      <w:r w:rsidRPr="004800A0">
        <w:rPr>
          <w:rFonts w:cs="Arial"/>
        </w:rPr>
        <w:t>2.6.1.3.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3F2668" w:rsidRPr="004800A0" w:rsidRDefault="003F2668" w:rsidP="00AB765C">
      <w:pPr>
        <w:rPr>
          <w:rFonts w:cs="Arial"/>
        </w:rPr>
      </w:pPr>
      <w:r w:rsidRPr="004800A0">
        <w:rPr>
          <w:rFonts w:cs="Arial"/>
        </w:rPr>
        <w:t xml:space="preserve">2.6.1.4. копии правоустанавливающих документов на земельный участок, на котором расположен (будет расположен) объект недвижимости, в отношении которого разработана документация по архитектурно-градостроительному облику </w:t>
      </w:r>
      <w:r w:rsidRPr="004800A0">
        <w:rPr>
          <w:rFonts w:cs="Arial"/>
        </w:rPr>
        <w:lastRenderedPageBreak/>
        <w:t>объекта и запись о котором внесена в Единый государственный реестр прав на недвижимое имущество и сделок с ним;</w:t>
      </w:r>
    </w:p>
    <w:p w:rsidR="003F2668" w:rsidRPr="004800A0" w:rsidRDefault="003F2668" w:rsidP="00AB765C">
      <w:pPr>
        <w:rPr>
          <w:rFonts w:cs="Arial"/>
          <w:highlight w:val="yellow"/>
        </w:rPr>
      </w:pPr>
      <w:r w:rsidRPr="004800A0">
        <w:rPr>
          <w:rFonts w:cs="Arial"/>
        </w:rPr>
        <w:t>2.6.1.5. копии правоустанавливающих документов на объект недвижимости, в отношении которого разработана документация по архитектурно-градостроительному облику объекта и запись, о котором внесена в Единый государственный реестр прав на недвижимое имущество и сделок с ним, для уже существующих объектов;</w:t>
      </w:r>
    </w:p>
    <w:p w:rsidR="003F2668" w:rsidRPr="004800A0" w:rsidRDefault="003F2668" w:rsidP="00AB765C">
      <w:pPr>
        <w:rPr>
          <w:rFonts w:cs="Arial"/>
        </w:rPr>
      </w:pPr>
      <w:r w:rsidRPr="004800A0">
        <w:rPr>
          <w:rFonts w:cs="Arial"/>
        </w:rPr>
        <w:t>2.6.1.6.  архитектурное решение – альбом следующего содержания:</w:t>
      </w:r>
    </w:p>
    <w:p w:rsidR="003F2668" w:rsidRPr="004800A0" w:rsidRDefault="003F2668" w:rsidP="00AB765C">
      <w:pPr>
        <w:rPr>
          <w:rFonts w:cs="Arial"/>
        </w:rPr>
      </w:pPr>
      <w:r w:rsidRPr="004800A0">
        <w:rPr>
          <w:rFonts w:cs="Arial"/>
        </w:rPr>
        <w:t>2.6.1.6.1. текстовая часть:</w:t>
      </w:r>
    </w:p>
    <w:p w:rsidR="003F2668" w:rsidRPr="004800A0" w:rsidRDefault="003F2668" w:rsidP="00AB765C">
      <w:pPr>
        <w:rPr>
          <w:rFonts w:cs="Arial"/>
        </w:rPr>
      </w:pPr>
      <w:r w:rsidRPr="004800A0">
        <w:rPr>
          <w:rFonts w:cs="Arial"/>
        </w:rPr>
        <w:t>а) сведения об объекте (адрес объекта, собственник объекта);</w:t>
      </w:r>
    </w:p>
    <w:p w:rsidR="003F2668" w:rsidRPr="004800A0" w:rsidRDefault="003F2668" w:rsidP="00AB765C">
      <w:pPr>
        <w:rPr>
          <w:rFonts w:cs="Arial"/>
        </w:rPr>
      </w:pPr>
      <w:r w:rsidRPr="004800A0">
        <w:rPr>
          <w:rFonts w:cs="Arial"/>
        </w:rPr>
        <w:t>б) описание и обоснование внешнего и внутреннего вида объекта капитального строительства, его пространственной, планировочной и функциональной организации;</w:t>
      </w:r>
    </w:p>
    <w:p w:rsidR="003F2668" w:rsidRPr="004800A0" w:rsidRDefault="003F2668" w:rsidP="00AB765C">
      <w:pPr>
        <w:rPr>
          <w:rFonts w:cs="Arial"/>
        </w:rPr>
      </w:pPr>
      <w:r w:rsidRPr="004800A0">
        <w:rPr>
          <w:rFonts w:cs="Arial"/>
        </w:rPr>
        <w:t>в) обоснование принятых объемно-пространственных и архитектурно-художественных решений, в том числе в части соблюдения предельных параметров разрешенного строительства объекта капитального строительства;</w:t>
      </w:r>
    </w:p>
    <w:p w:rsidR="003F2668" w:rsidRPr="004800A0" w:rsidRDefault="003F2668" w:rsidP="00AB765C">
      <w:pPr>
        <w:rPr>
          <w:rFonts w:cs="Arial"/>
        </w:rPr>
      </w:pPr>
      <w:r w:rsidRPr="004800A0">
        <w:rPr>
          <w:rFonts w:cs="Arial"/>
        </w:rPr>
        <w:t>г) описание и обоснование использованных композиционных приемов при оформлении фасадов и интерьеров объекта капитального строительства;</w:t>
      </w:r>
    </w:p>
    <w:p w:rsidR="003F2668" w:rsidRPr="004800A0" w:rsidRDefault="003F2668" w:rsidP="00AB765C">
      <w:pPr>
        <w:rPr>
          <w:rFonts w:cs="Arial"/>
        </w:rPr>
      </w:pPr>
      <w:r w:rsidRPr="004800A0">
        <w:rPr>
          <w:rFonts w:cs="Arial"/>
        </w:rPr>
        <w:t>2.6.1.6.2. графическая часть:</w:t>
      </w:r>
    </w:p>
    <w:p w:rsidR="003F2668" w:rsidRPr="004800A0" w:rsidRDefault="003F2668" w:rsidP="00AB765C">
      <w:pPr>
        <w:rPr>
          <w:rFonts w:cs="Arial"/>
        </w:rPr>
      </w:pPr>
      <w:r w:rsidRPr="004800A0">
        <w:rPr>
          <w:rFonts w:cs="Arial"/>
        </w:rPr>
        <w:t>а) ситуационный план, отражающий расположение объекта в структуре города;</w:t>
      </w:r>
    </w:p>
    <w:p w:rsidR="003F2668" w:rsidRPr="004800A0" w:rsidRDefault="003F2668" w:rsidP="00AB765C">
      <w:pPr>
        <w:rPr>
          <w:rFonts w:cs="Arial"/>
        </w:rPr>
      </w:pPr>
      <w:r w:rsidRPr="004800A0">
        <w:rPr>
          <w:rFonts w:cs="Arial"/>
        </w:rPr>
        <w:t>б) градостроительный план земельного участка;</w:t>
      </w:r>
    </w:p>
    <w:p w:rsidR="003F2668" w:rsidRPr="004800A0" w:rsidRDefault="003F2668" w:rsidP="00AB765C">
      <w:pPr>
        <w:rPr>
          <w:rFonts w:cs="Arial"/>
        </w:rPr>
      </w:pPr>
      <w:r w:rsidRPr="004800A0">
        <w:rPr>
          <w:rFonts w:cs="Arial"/>
        </w:rPr>
        <w:t>в) схема планировочной организации земельного участка, совмещенная со схемой транспортной организации территории;</w:t>
      </w:r>
    </w:p>
    <w:p w:rsidR="003F2668" w:rsidRPr="004800A0" w:rsidRDefault="003F2668" w:rsidP="00AB765C">
      <w:pPr>
        <w:rPr>
          <w:rFonts w:cs="Arial"/>
        </w:rPr>
      </w:pPr>
      <w:r w:rsidRPr="004800A0">
        <w:rPr>
          <w:rFonts w:cs="Arial"/>
        </w:rPr>
        <w:t xml:space="preserve">г) схема разверток фасадов по улице с цветовым решением (ее фрагмент по основным улицам с фотофиксацией существующего положения и встройками фасадов проектируемого (реконструируемого) объекта); </w:t>
      </w:r>
    </w:p>
    <w:p w:rsidR="003F2668" w:rsidRPr="004800A0" w:rsidRDefault="003F2668" w:rsidP="00AB765C">
      <w:pPr>
        <w:rPr>
          <w:rFonts w:cs="Arial"/>
        </w:rPr>
      </w:pPr>
      <w:r w:rsidRPr="004800A0">
        <w:rPr>
          <w:rFonts w:cs="Arial"/>
        </w:rPr>
        <w:t>д) поэтажные планы зданий и сооружений с приведением экспликации помещений;</w:t>
      </w:r>
    </w:p>
    <w:p w:rsidR="003F2668" w:rsidRPr="004800A0" w:rsidRDefault="003F2668" w:rsidP="00AB765C">
      <w:pPr>
        <w:rPr>
          <w:rFonts w:cs="Arial"/>
        </w:rPr>
      </w:pPr>
      <w:r w:rsidRPr="004800A0">
        <w:rPr>
          <w:rFonts w:cs="Arial"/>
        </w:rPr>
        <w:t>е)  схема фасадов с отметками высот (с размещением информационных конструкций и навесного оборудования и фрагментом (-ами) фасада с обозначением фасадных конструкций и применяемых отделочных материалов);</w:t>
      </w:r>
    </w:p>
    <w:p w:rsidR="003F2668" w:rsidRPr="004800A0" w:rsidRDefault="003F2668" w:rsidP="00AB765C">
      <w:pPr>
        <w:rPr>
          <w:rFonts w:cs="Arial"/>
        </w:rPr>
      </w:pPr>
      <w:r w:rsidRPr="004800A0">
        <w:rPr>
          <w:rFonts w:cs="Arial"/>
        </w:rPr>
        <w:t>ж) для объектов реконструкции материалы фотофиксации фасадов до проведения работ по реконструкции фасадов;</w:t>
      </w:r>
    </w:p>
    <w:p w:rsidR="003F2668" w:rsidRPr="004800A0" w:rsidRDefault="003F2668" w:rsidP="00AB765C">
      <w:pPr>
        <w:rPr>
          <w:rFonts w:cs="Arial"/>
        </w:rPr>
      </w:pPr>
      <w:r w:rsidRPr="004800A0">
        <w:rPr>
          <w:rFonts w:cs="Arial"/>
        </w:rPr>
        <w:t>з) схема светового (ночная, праздничная подсветка) решения фасадов для значимых объектов или объектов расположенных на магистральных улицах;</w:t>
      </w:r>
    </w:p>
    <w:p w:rsidR="003F2668" w:rsidRPr="004800A0" w:rsidRDefault="003F2668" w:rsidP="00AB765C">
      <w:pPr>
        <w:rPr>
          <w:rFonts w:cs="Arial"/>
        </w:rPr>
      </w:pPr>
      <w:r w:rsidRPr="004800A0">
        <w:rPr>
          <w:rFonts w:cs="Arial"/>
        </w:rPr>
        <w:t>и) применяемые типы (виды) ограждения земельного участка, выходящего на фасадную часть;</w:t>
      </w:r>
    </w:p>
    <w:p w:rsidR="003F2668" w:rsidRPr="004800A0" w:rsidRDefault="003F2668" w:rsidP="00AB765C">
      <w:pPr>
        <w:rPr>
          <w:rFonts w:cs="Arial"/>
        </w:rPr>
      </w:pPr>
      <w:r w:rsidRPr="004800A0">
        <w:rPr>
          <w:rFonts w:cs="Arial"/>
        </w:rPr>
        <w:t>к) перспективные изображения проектируемого (реконструируемого) объекта капитального строительства с фиксацией с наиболее ответственных направлений его восприятия (3D-визуализация).</w:t>
      </w:r>
    </w:p>
    <w:p w:rsidR="003F2668" w:rsidRPr="004800A0" w:rsidRDefault="003F2668" w:rsidP="00AB765C">
      <w:pPr>
        <w:rPr>
          <w:rFonts w:cs="Arial"/>
        </w:rPr>
      </w:pPr>
      <w:r w:rsidRPr="004800A0">
        <w:rPr>
          <w:rFonts w:cs="Arial"/>
        </w:rPr>
        <w:t>Для согласования архитектурно-градостроительного облика объектов индивидуального жилищного строительства в графической части архитектурного решения – альбома предоставляются материалы, указанные в подпунктах г), и) пункта 2.6.1.6.2. настоящего Административного регламента.</w:t>
      </w:r>
    </w:p>
    <w:p w:rsidR="003F2668" w:rsidRPr="004800A0" w:rsidRDefault="003F2668" w:rsidP="00AB765C">
      <w:pPr>
        <w:rPr>
          <w:rFonts w:cs="Arial"/>
        </w:rPr>
      </w:pPr>
      <w:r w:rsidRPr="004800A0">
        <w:rPr>
          <w:rFonts w:cs="Arial"/>
        </w:rPr>
        <w:t>Материалы архитектурно</w:t>
      </w:r>
      <w:r w:rsidR="008B036D" w:rsidRPr="004800A0">
        <w:rPr>
          <w:rFonts w:cs="Arial"/>
        </w:rPr>
        <w:t xml:space="preserve"> </w:t>
      </w:r>
      <w:r w:rsidRPr="004800A0">
        <w:rPr>
          <w:rFonts w:cs="Arial"/>
        </w:rPr>
        <w:t>-</w:t>
      </w:r>
      <w:r w:rsidR="008B036D" w:rsidRPr="004800A0">
        <w:rPr>
          <w:rFonts w:cs="Arial"/>
        </w:rPr>
        <w:t xml:space="preserve"> </w:t>
      </w:r>
      <w:r w:rsidRPr="004800A0">
        <w:rPr>
          <w:rFonts w:cs="Arial"/>
        </w:rPr>
        <w:t xml:space="preserve">градостроительного облика объекта капитального строительства представляются в бумажном виде с цветными иллюстрациями (графическими материалами) в виде буклета (альбома) и в электронном виде в формате </w:t>
      </w:r>
      <w:r w:rsidRPr="004800A0">
        <w:rPr>
          <w:rFonts w:cs="Arial"/>
          <w:lang w:val="en-GB"/>
        </w:rPr>
        <w:t>PDF</w:t>
      </w:r>
      <w:r w:rsidRPr="004800A0">
        <w:rPr>
          <w:rFonts w:cs="Arial"/>
        </w:rPr>
        <w:t xml:space="preserve"> или JPEG, или TIFF. </w:t>
      </w:r>
    </w:p>
    <w:p w:rsidR="003F2668" w:rsidRPr="004800A0" w:rsidRDefault="003F2668" w:rsidP="00AB765C">
      <w:pPr>
        <w:rPr>
          <w:rFonts w:cs="Arial"/>
        </w:rPr>
      </w:pPr>
      <w:r w:rsidRPr="004800A0">
        <w:rPr>
          <w:rFonts w:cs="Arial"/>
        </w:rPr>
        <w:lastRenderedPageBreak/>
        <w:t xml:space="preserve">Архитектурное </w:t>
      </w:r>
      <w:r w:rsidR="008B036D" w:rsidRPr="004800A0">
        <w:rPr>
          <w:rFonts w:cs="Arial"/>
        </w:rPr>
        <w:t xml:space="preserve"> </w:t>
      </w:r>
      <w:r w:rsidRPr="004800A0">
        <w:rPr>
          <w:rFonts w:cs="Arial"/>
        </w:rPr>
        <w:t>решение - альбом предоставляется в двух экземплярах. Первый, с пометкой о согласовании, прикладывается к решению и выдается заявителю. Второй, вместе с электронным вариантом альбома передается на хранение в</w:t>
      </w:r>
      <w:r w:rsidR="00F17B0F" w:rsidRPr="004800A0">
        <w:rPr>
          <w:rFonts w:cs="Arial"/>
        </w:rPr>
        <w:t xml:space="preserve"> отдел по строительству, архитектуре и ЖКХ администрации Петропавловского муниципального района</w:t>
      </w:r>
      <w:r w:rsidRPr="004800A0">
        <w:rPr>
          <w:rFonts w:cs="Arial"/>
        </w:rPr>
        <w:t>.</w:t>
      </w:r>
    </w:p>
    <w:p w:rsidR="003F2668" w:rsidRPr="004800A0" w:rsidRDefault="003F2668" w:rsidP="00AB765C">
      <w:pPr>
        <w:rPr>
          <w:rFonts w:cs="Arial"/>
        </w:rPr>
      </w:pPr>
      <w:r w:rsidRPr="004800A0">
        <w:rPr>
          <w:rFonts w:cs="Arial"/>
        </w:rPr>
        <w:t xml:space="preserve">Титульные листы архитектурного решения - альбома должны быть подписаны заказчиком (-ами) и автором (-ами) архитектурно-градостроительного облика объекта капитального строительства.  </w:t>
      </w:r>
    </w:p>
    <w:p w:rsidR="003F2668" w:rsidRPr="004800A0" w:rsidRDefault="003F2668" w:rsidP="00AB765C">
      <w:pPr>
        <w:rPr>
          <w:rFonts w:cs="Arial"/>
        </w:rPr>
      </w:pPr>
      <w:r w:rsidRPr="004800A0">
        <w:rPr>
          <w:rFonts w:cs="Arial"/>
        </w:rPr>
        <w:t xml:space="preserve">Материалы брошюруются в последовательности, указанной в пункте 2.6.1.6. настоящего Административного регламента. </w:t>
      </w:r>
    </w:p>
    <w:p w:rsidR="003F2668" w:rsidRPr="004800A0" w:rsidRDefault="003F2668" w:rsidP="00AB765C">
      <w:pPr>
        <w:rPr>
          <w:rFonts w:cs="Arial"/>
        </w:rPr>
      </w:pPr>
      <w:r w:rsidRPr="004800A0">
        <w:rPr>
          <w:rFonts w:cs="Arial"/>
        </w:rPr>
        <w:t>2.6.2. Исчерпывающий перечень документов, необходимых для предоставления муниципальной услуги, которые находятся в распоряжении государственных органов, участвующих в предоставлении муниципальной услуги:</w:t>
      </w:r>
    </w:p>
    <w:p w:rsidR="003F2668" w:rsidRPr="004800A0" w:rsidRDefault="003F2668" w:rsidP="00AB765C">
      <w:pPr>
        <w:rPr>
          <w:rFonts w:cs="Arial"/>
        </w:rPr>
      </w:pPr>
      <w:r w:rsidRPr="004800A0">
        <w:rPr>
          <w:rFonts w:cs="Arial"/>
        </w:rPr>
        <w:t>2.6.2.1. копии правоустанавливающих документов на земельный участок, на котором расположен (будет расположен) объект недвижимости, в отношении которого разработана документация по архитектурно-градостроительному облику объекта и запись о котором внесена в Единый государственный реестр прав на недвижимое имущество и сделок с ним;</w:t>
      </w:r>
    </w:p>
    <w:p w:rsidR="003F2668" w:rsidRPr="004800A0" w:rsidRDefault="003F2668" w:rsidP="00AB765C">
      <w:pPr>
        <w:rPr>
          <w:rFonts w:cs="Arial"/>
        </w:rPr>
      </w:pPr>
      <w:r w:rsidRPr="004800A0">
        <w:rPr>
          <w:rFonts w:cs="Arial"/>
        </w:rPr>
        <w:t>2.6.2.2. копии правоустанавливающих документов на объект недвижимости, в отношении которого разработана документация по архитектурно-градостроительному облику объекта и запись о котором внесена в Единый государственный реестр прав на недвижимое имущество и сделок с ним для уже существующих объектов.</w:t>
      </w:r>
    </w:p>
    <w:p w:rsidR="003F2668" w:rsidRPr="004800A0" w:rsidRDefault="003F2668" w:rsidP="00AB765C">
      <w:pPr>
        <w:rPr>
          <w:rFonts w:cs="Arial"/>
        </w:rPr>
      </w:pPr>
      <w:r w:rsidRPr="004800A0">
        <w:rPr>
          <w:rFonts w:cs="Arial"/>
        </w:rPr>
        <w:t>Запрещается требовать от заявителя представления документов и информации, не предусмотренных пунктом 2.6.1. настоящего Административного регламента.</w:t>
      </w:r>
    </w:p>
    <w:p w:rsidR="00B42021" w:rsidRPr="004800A0" w:rsidRDefault="00B42021" w:rsidP="00AB765C">
      <w:pPr>
        <w:rPr>
          <w:rFonts w:cs="Arial"/>
        </w:rPr>
      </w:pPr>
      <w:r w:rsidRPr="004800A0">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Петропавловского муниципального района от «16» ноября 2011 года. №32.</w:t>
      </w:r>
    </w:p>
    <w:p w:rsidR="00B42021" w:rsidRPr="004800A0" w:rsidRDefault="00B42021" w:rsidP="00AB765C">
      <w:pPr>
        <w:rPr>
          <w:rFonts w:cs="Arial"/>
        </w:rPr>
      </w:pPr>
    </w:p>
    <w:p w:rsidR="003F2668" w:rsidRPr="004800A0" w:rsidRDefault="003F2668" w:rsidP="00AB765C">
      <w:pPr>
        <w:rPr>
          <w:rFonts w:cs="Arial"/>
        </w:rPr>
      </w:pPr>
    </w:p>
    <w:p w:rsidR="003F2668" w:rsidRPr="004800A0" w:rsidRDefault="003F2668" w:rsidP="00AB765C">
      <w:pPr>
        <w:rPr>
          <w:rFonts w:cs="Arial"/>
        </w:rPr>
      </w:pPr>
      <w:r w:rsidRPr="004800A0">
        <w:rPr>
          <w:rFonts w:cs="Arial"/>
        </w:rPr>
        <w:t>2.6.7. Требования к документам, предоставляемым заявителем</w:t>
      </w:r>
    </w:p>
    <w:p w:rsidR="003F2668" w:rsidRPr="004800A0" w:rsidRDefault="003F2668" w:rsidP="00AB765C">
      <w:pPr>
        <w:rPr>
          <w:rFonts w:cs="Arial"/>
        </w:rPr>
      </w:pPr>
    </w:p>
    <w:p w:rsidR="003F2668" w:rsidRPr="004800A0" w:rsidRDefault="003F2668" w:rsidP="00AB765C">
      <w:pPr>
        <w:rPr>
          <w:rFonts w:cs="Arial"/>
        </w:rPr>
      </w:pPr>
      <w:r w:rsidRPr="004800A0">
        <w:rPr>
          <w:rFonts w:cs="Arial"/>
        </w:rPr>
        <w:t>Документы, представляемые заявителем, должны соответствовать следующим требованиям, установленным действующим законодательством к таким документам:</w:t>
      </w:r>
    </w:p>
    <w:p w:rsidR="003F2668" w:rsidRPr="004800A0" w:rsidRDefault="003F2668" w:rsidP="00AB765C">
      <w:pPr>
        <w:rPr>
          <w:rFonts w:cs="Arial"/>
        </w:rPr>
      </w:pPr>
      <w:r w:rsidRPr="004800A0">
        <w:rPr>
          <w:rFonts w:cs="Arial"/>
        </w:rPr>
        <w:t>2.6.7.1.  разборчивое написание текста документа шариковой, гелевой  ручкой или при помощи средств электронно-вычислительной техники;</w:t>
      </w:r>
    </w:p>
    <w:p w:rsidR="003F2668" w:rsidRPr="004800A0" w:rsidRDefault="003F2668" w:rsidP="00AB765C">
      <w:pPr>
        <w:rPr>
          <w:rFonts w:cs="Arial"/>
        </w:rPr>
      </w:pPr>
      <w:r w:rsidRPr="004800A0">
        <w:rPr>
          <w:rFonts w:cs="Arial"/>
        </w:rPr>
        <w:t>2.6.7.2. указание фамилии, имени, отчества заявителя (наименования юридического лица), его места жительства (места нахождения), телефона без сокращений;</w:t>
      </w:r>
    </w:p>
    <w:p w:rsidR="003F2668" w:rsidRPr="004800A0" w:rsidRDefault="003F2668" w:rsidP="00AB765C">
      <w:pPr>
        <w:rPr>
          <w:rFonts w:cs="Arial"/>
        </w:rPr>
      </w:pPr>
      <w:r w:rsidRPr="004800A0">
        <w:rPr>
          <w:rFonts w:cs="Arial"/>
        </w:rPr>
        <w:t>2.6.7.3. отсутствие в документах неоговоренных исправлений.</w:t>
      </w:r>
    </w:p>
    <w:p w:rsidR="003F2668" w:rsidRPr="004800A0" w:rsidRDefault="003F2668" w:rsidP="00AB765C">
      <w:pPr>
        <w:rPr>
          <w:rFonts w:cs="Arial"/>
        </w:rPr>
      </w:pPr>
    </w:p>
    <w:p w:rsidR="003F2668" w:rsidRPr="004800A0" w:rsidRDefault="003F2668" w:rsidP="00AB765C">
      <w:pPr>
        <w:rPr>
          <w:rFonts w:cs="Arial"/>
          <w:color w:val="000000"/>
        </w:rPr>
      </w:pPr>
      <w:r w:rsidRPr="004800A0">
        <w:rPr>
          <w:rFonts w:cs="Arial"/>
          <w:color w:val="000000"/>
        </w:rPr>
        <w:t>2.7. Исчерпывающий перечень оснований для отказа в предоставлении муниципальной услуги</w:t>
      </w:r>
    </w:p>
    <w:p w:rsidR="003F2668" w:rsidRPr="004800A0" w:rsidRDefault="003F2668" w:rsidP="00AB765C">
      <w:pPr>
        <w:rPr>
          <w:rFonts w:cs="Arial"/>
          <w:color w:val="000000"/>
        </w:rPr>
      </w:pPr>
    </w:p>
    <w:p w:rsidR="003F2668" w:rsidRPr="004800A0" w:rsidRDefault="003F2668" w:rsidP="00AB765C">
      <w:pPr>
        <w:rPr>
          <w:rFonts w:cs="Arial"/>
          <w:color w:val="000000"/>
        </w:rPr>
      </w:pPr>
      <w:r w:rsidRPr="004800A0">
        <w:rPr>
          <w:rFonts w:cs="Arial"/>
          <w:color w:val="000000"/>
        </w:rPr>
        <w:lastRenderedPageBreak/>
        <w:t>Основаниями для отказа в предоставлении муниципальной услуги являются:</w:t>
      </w:r>
    </w:p>
    <w:p w:rsidR="003F2668" w:rsidRPr="004800A0" w:rsidRDefault="003F2668" w:rsidP="00AB765C">
      <w:pPr>
        <w:rPr>
          <w:rFonts w:cs="Arial"/>
        </w:rPr>
      </w:pPr>
      <w:r w:rsidRPr="004800A0">
        <w:rPr>
          <w:rFonts w:cs="Arial"/>
        </w:rPr>
        <w:t>2.7.1. нарушение требований к оформлению документов, предусмотренных пунктом 2.6.7. настоящего Административного регламента;</w:t>
      </w:r>
    </w:p>
    <w:p w:rsidR="003F2668" w:rsidRPr="004800A0" w:rsidRDefault="003F2668" w:rsidP="00AB765C">
      <w:pPr>
        <w:rPr>
          <w:rFonts w:cs="Arial"/>
          <w:color w:val="000000"/>
        </w:rPr>
      </w:pPr>
      <w:r w:rsidRPr="004800A0">
        <w:rPr>
          <w:rFonts w:cs="Arial"/>
          <w:color w:val="000000"/>
        </w:rPr>
        <w:t>2.7.2. отсутствие полного пакета документов, предусмотренных пунктом 2.6.1.  настоящего Административного регламента;</w:t>
      </w:r>
    </w:p>
    <w:p w:rsidR="003F2668" w:rsidRPr="004800A0" w:rsidRDefault="003F2668" w:rsidP="00AB765C">
      <w:pPr>
        <w:rPr>
          <w:rFonts w:cs="Arial"/>
        </w:rPr>
      </w:pPr>
      <w:r w:rsidRPr="004800A0">
        <w:rPr>
          <w:rFonts w:cs="Arial"/>
          <w:color w:val="000000"/>
        </w:rPr>
        <w:t xml:space="preserve">2.7.3. </w:t>
      </w:r>
      <w:r w:rsidRPr="004800A0">
        <w:rPr>
          <w:rFonts w:cs="Arial"/>
        </w:rPr>
        <w:t>представление документов в ненадлежащий орган;</w:t>
      </w:r>
    </w:p>
    <w:p w:rsidR="003F2668" w:rsidRPr="004800A0" w:rsidRDefault="003F2668" w:rsidP="00AB765C">
      <w:pPr>
        <w:rPr>
          <w:rFonts w:cs="Arial"/>
        </w:rPr>
      </w:pPr>
      <w:r w:rsidRPr="004800A0">
        <w:rPr>
          <w:rFonts w:cs="Arial"/>
          <w:color w:val="000000"/>
        </w:rPr>
        <w:t>2.7.4.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2.6.2. настоящего Административного регламента, если заявитель не представил их самостоятельно</w:t>
      </w:r>
      <w:r w:rsidRPr="004800A0">
        <w:rPr>
          <w:rFonts w:cs="Arial"/>
        </w:rPr>
        <w:t>.</w:t>
      </w:r>
    </w:p>
    <w:p w:rsidR="003F2668" w:rsidRPr="004800A0" w:rsidRDefault="003F2668" w:rsidP="00AB765C">
      <w:pPr>
        <w:rPr>
          <w:rFonts w:cs="Arial"/>
        </w:rPr>
      </w:pPr>
      <w:r w:rsidRPr="004800A0">
        <w:rPr>
          <w:rFonts w:cs="Arial"/>
        </w:rPr>
        <w:t>2.7.5. не соответствие архитектурно-градостроительного облика объекта требованиям, изложенным в пункте 3.5.1. настоящего Административного регламента.</w:t>
      </w:r>
    </w:p>
    <w:p w:rsidR="003F2668" w:rsidRPr="004800A0" w:rsidRDefault="003F2668" w:rsidP="00AB765C">
      <w:pPr>
        <w:rPr>
          <w:rFonts w:cs="Arial"/>
          <w:color w:val="000000"/>
        </w:rPr>
      </w:pPr>
    </w:p>
    <w:p w:rsidR="003F2668" w:rsidRPr="004800A0" w:rsidRDefault="003F2668" w:rsidP="00AB765C">
      <w:pPr>
        <w:rPr>
          <w:rFonts w:cs="Arial"/>
          <w:color w:val="000000"/>
        </w:rPr>
      </w:pPr>
      <w:r w:rsidRPr="004800A0">
        <w:rPr>
          <w:rFonts w:cs="Arial"/>
          <w:color w:val="000000"/>
        </w:rPr>
        <w:t>2.8. Размер платы, взимаемой с заявителя при предоставлении муниципальной услуги</w:t>
      </w:r>
    </w:p>
    <w:p w:rsidR="003F2668" w:rsidRPr="004800A0" w:rsidRDefault="003F2668" w:rsidP="00AB765C">
      <w:pPr>
        <w:rPr>
          <w:rFonts w:cs="Arial"/>
          <w:color w:val="000000"/>
        </w:rPr>
      </w:pPr>
    </w:p>
    <w:p w:rsidR="003F2668" w:rsidRPr="004800A0" w:rsidRDefault="003F2668" w:rsidP="00AB765C">
      <w:pPr>
        <w:rPr>
          <w:rFonts w:cs="Arial"/>
        </w:rPr>
      </w:pPr>
      <w:r w:rsidRPr="004800A0">
        <w:rPr>
          <w:rFonts w:cs="Arial"/>
        </w:rPr>
        <w:t>Оказание муниципальной услуги по предоставлению решения о согласовании архитектурно-градостроительного облика объекта осуществляется на безвозмездной основе.</w:t>
      </w:r>
    </w:p>
    <w:p w:rsidR="003F2668" w:rsidRPr="004800A0" w:rsidRDefault="003F2668" w:rsidP="00AB765C">
      <w:pPr>
        <w:rPr>
          <w:rFonts w:cs="Arial"/>
        </w:rPr>
      </w:pPr>
    </w:p>
    <w:p w:rsidR="003F2668" w:rsidRPr="004800A0" w:rsidRDefault="003F2668" w:rsidP="00AB765C">
      <w:pPr>
        <w:rPr>
          <w:rFonts w:cs="Arial"/>
        </w:rPr>
      </w:pPr>
      <w:r w:rsidRPr="004800A0">
        <w:rPr>
          <w:rFonts w:cs="Arial"/>
        </w:rPr>
        <w:t>2.9.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F2668" w:rsidRPr="004800A0" w:rsidRDefault="003F2668" w:rsidP="00AB765C">
      <w:pPr>
        <w:rPr>
          <w:rFonts w:cs="Arial"/>
        </w:rPr>
      </w:pPr>
    </w:p>
    <w:p w:rsidR="003F2668" w:rsidRPr="004800A0" w:rsidRDefault="003F2668" w:rsidP="00AB765C">
      <w:pPr>
        <w:rPr>
          <w:rFonts w:cs="Arial"/>
        </w:rPr>
      </w:pPr>
      <w:r w:rsidRPr="004800A0">
        <w:rPr>
          <w:rFonts w:cs="Arial"/>
        </w:rPr>
        <w:t>2.9.1. Максимальный срок ожидания в очереди при подаче заявления о предоставлении муниципальной услуги не должен превышать 15 минут.</w:t>
      </w:r>
    </w:p>
    <w:p w:rsidR="003F2668" w:rsidRPr="004800A0" w:rsidRDefault="003F2668" w:rsidP="00AB765C">
      <w:pPr>
        <w:rPr>
          <w:rFonts w:cs="Arial"/>
        </w:rPr>
      </w:pPr>
      <w:r w:rsidRPr="004800A0">
        <w:rPr>
          <w:rFonts w:cs="Arial"/>
        </w:rPr>
        <w:t>2.9.2. Максимальный срок ожидания в очереди при получении результата предоставления муниципальной услуги не должен превышать 15 минут.</w:t>
      </w:r>
    </w:p>
    <w:p w:rsidR="003F2668" w:rsidRPr="004800A0" w:rsidRDefault="003F2668" w:rsidP="00AB765C">
      <w:pPr>
        <w:rPr>
          <w:rFonts w:cs="Arial"/>
        </w:rPr>
      </w:pPr>
    </w:p>
    <w:p w:rsidR="003F2668" w:rsidRPr="004800A0" w:rsidRDefault="003F2668" w:rsidP="00AB765C">
      <w:pPr>
        <w:rPr>
          <w:rFonts w:cs="Arial"/>
        </w:rPr>
      </w:pPr>
      <w:r w:rsidRPr="004800A0">
        <w:rPr>
          <w:rFonts w:cs="Arial"/>
        </w:rPr>
        <w:t>2.10. Требования к помещениям, в которых предоставляется муниципальные услуга</w:t>
      </w:r>
    </w:p>
    <w:p w:rsidR="003F2668" w:rsidRPr="004800A0" w:rsidRDefault="003F2668" w:rsidP="00AB765C">
      <w:pPr>
        <w:rPr>
          <w:rFonts w:cs="Arial"/>
        </w:rPr>
      </w:pPr>
    </w:p>
    <w:p w:rsidR="003F2668" w:rsidRPr="004800A0" w:rsidRDefault="003F2668" w:rsidP="00AB765C">
      <w:pPr>
        <w:rPr>
          <w:rFonts w:cs="Arial"/>
        </w:rPr>
      </w:pPr>
      <w:r w:rsidRPr="004800A0">
        <w:rPr>
          <w:rFonts w:cs="Arial"/>
        </w:rPr>
        <w:t>2.10.1. Требования к местам приема заявителей:</w:t>
      </w:r>
    </w:p>
    <w:p w:rsidR="003F2668" w:rsidRPr="004800A0" w:rsidRDefault="003F2668" w:rsidP="00AB765C">
      <w:pPr>
        <w:rPr>
          <w:rFonts w:cs="Arial"/>
        </w:rPr>
      </w:pPr>
      <w:r w:rsidRPr="004800A0">
        <w:rPr>
          <w:rFonts w:cs="Arial"/>
        </w:rPr>
        <w:t>2.10.1.1. 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фамилии, имени, отчества и должности специалиста, ведущего прием;</w:t>
      </w:r>
    </w:p>
    <w:p w:rsidR="003F2668" w:rsidRPr="004800A0" w:rsidRDefault="003F2668" w:rsidP="00AB765C">
      <w:pPr>
        <w:rPr>
          <w:rFonts w:cs="Arial"/>
        </w:rPr>
      </w:pPr>
      <w:r w:rsidRPr="004800A0">
        <w:rPr>
          <w:rFonts w:cs="Arial"/>
        </w:rPr>
        <w:t>2.10.1.2. места для приема заявителей оборудуются стульями и столами, обеспечиваются образцами для заполнения документов;</w:t>
      </w:r>
    </w:p>
    <w:p w:rsidR="003F2668" w:rsidRPr="004800A0" w:rsidRDefault="003F2668" w:rsidP="00AB765C">
      <w:pPr>
        <w:rPr>
          <w:rFonts w:cs="Arial"/>
        </w:rPr>
      </w:pPr>
      <w:r w:rsidRPr="004800A0">
        <w:rPr>
          <w:rFonts w:cs="Arial"/>
        </w:rPr>
        <w:t>2.10.2. Требования к местам для ожидания:</w:t>
      </w:r>
    </w:p>
    <w:p w:rsidR="003F2668" w:rsidRPr="004800A0" w:rsidRDefault="003F2668" w:rsidP="00AB765C">
      <w:pPr>
        <w:rPr>
          <w:rFonts w:cs="Arial"/>
        </w:rPr>
      </w:pPr>
      <w:r w:rsidRPr="004800A0">
        <w:rPr>
          <w:rFonts w:cs="Arial"/>
        </w:rPr>
        <w:t>2.10.2.1. места для ожидания оборудуются стульями;</w:t>
      </w:r>
    </w:p>
    <w:p w:rsidR="003F2668" w:rsidRPr="004800A0" w:rsidRDefault="003F2668" w:rsidP="00AB765C">
      <w:pPr>
        <w:rPr>
          <w:rFonts w:cs="Arial"/>
        </w:rPr>
      </w:pPr>
      <w:r w:rsidRPr="004800A0">
        <w:rPr>
          <w:rFonts w:cs="Arial"/>
        </w:rPr>
        <w:t>2.10.2.2. здания, в которых   организуется прием заявителей, оборудуются местами общественного пользования (туалетов);</w:t>
      </w:r>
    </w:p>
    <w:p w:rsidR="003F2668" w:rsidRPr="004800A0" w:rsidRDefault="003F2668" w:rsidP="00AB765C">
      <w:pPr>
        <w:rPr>
          <w:rFonts w:cs="Arial"/>
          <w:color w:val="000000"/>
        </w:rPr>
      </w:pPr>
      <w:r w:rsidRPr="004800A0">
        <w:rPr>
          <w:rFonts w:cs="Arial"/>
          <w:color w:val="000000"/>
        </w:rPr>
        <w:t>2.10.3. Требования к местам для информирования заявителей.</w:t>
      </w:r>
    </w:p>
    <w:p w:rsidR="003F2668" w:rsidRPr="004800A0" w:rsidRDefault="003F2668" w:rsidP="00AB765C">
      <w:pPr>
        <w:rPr>
          <w:rFonts w:cs="Arial"/>
          <w:color w:val="000000"/>
        </w:rPr>
      </w:pPr>
      <w:r w:rsidRPr="004800A0">
        <w:rPr>
          <w:rFonts w:cs="Arial"/>
          <w:color w:val="000000"/>
        </w:rPr>
        <w:t>2.10.3.1. Информация, размещаемая на информационном стенде должна содержать:</w:t>
      </w:r>
    </w:p>
    <w:p w:rsidR="003F2668" w:rsidRPr="004800A0" w:rsidRDefault="003F2668" w:rsidP="00AB765C">
      <w:pPr>
        <w:rPr>
          <w:rFonts w:cs="Arial"/>
          <w:color w:val="000000"/>
        </w:rPr>
      </w:pPr>
      <w:r w:rsidRPr="004800A0">
        <w:rPr>
          <w:rFonts w:cs="Arial"/>
          <w:color w:val="000000"/>
        </w:rPr>
        <w:t xml:space="preserve">2.10.3.1.1. текст административного регламента предоставления муниципальной услуги; </w:t>
      </w:r>
    </w:p>
    <w:p w:rsidR="003F2668" w:rsidRPr="004800A0" w:rsidRDefault="003F2668" w:rsidP="00AB765C">
      <w:pPr>
        <w:rPr>
          <w:rFonts w:cs="Arial"/>
          <w:color w:val="000000"/>
        </w:rPr>
      </w:pPr>
      <w:r w:rsidRPr="004800A0">
        <w:rPr>
          <w:rFonts w:cs="Arial"/>
          <w:color w:val="000000"/>
        </w:rPr>
        <w:lastRenderedPageBreak/>
        <w:t xml:space="preserve">2.10.3.1.2. адреса и телефоны мест предоставления муниципальной услуги; </w:t>
      </w:r>
    </w:p>
    <w:p w:rsidR="003F2668" w:rsidRPr="004800A0" w:rsidRDefault="003F2668" w:rsidP="00AB765C">
      <w:pPr>
        <w:rPr>
          <w:rFonts w:cs="Arial"/>
          <w:color w:val="000000"/>
        </w:rPr>
      </w:pPr>
      <w:r w:rsidRPr="004800A0">
        <w:rPr>
          <w:rFonts w:cs="Arial"/>
          <w:color w:val="000000"/>
        </w:rPr>
        <w:t>2.10.3.1.3. адрес электронной почты и официальный сайт администрации муниципального образования;</w:t>
      </w:r>
    </w:p>
    <w:p w:rsidR="003F2668" w:rsidRPr="004800A0" w:rsidRDefault="003F2668" w:rsidP="00AB765C">
      <w:pPr>
        <w:rPr>
          <w:rFonts w:cs="Arial"/>
          <w:color w:val="000000"/>
        </w:rPr>
      </w:pPr>
      <w:r w:rsidRPr="004800A0">
        <w:rPr>
          <w:rFonts w:cs="Arial"/>
          <w:color w:val="000000"/>
        </w:rPr>
        <w:t>2.10.3.1.4. перечень документов, необходимых для получения муниципальной услуги;</w:t>
      </w:r>
    </w:p>
    <w:p w:rsidR="003F2668" w:rsidRPr="004800A0" w:rsidRDefault="003F2668" w:rsidP="00AB765C">
      <w:pPr>
        <w:rPr>
          <w:rFonts w:cs="Arial"/>
          <w:color w:val="000000"/>
        </w:rPr>
      </w:pPr>
      <w:r w:rsidRPr="004800A0">
        <w:rPr>
          <w:rFonts w:cs="Arial"/>
          <w:color w:val="000000"/>
        </w:rPr>
        <w:t>2.10.3.1.5. образец заполнения бланка письменного заявления.</w:t>
      </w:r>
    </w:p>
    <w:p w:rsidR="003F2668" w:rsidRPr="004800A0" w:rsidRDefault="003F2668" w:rsidP="00AB765C">
      <w:pPr>
        <w:rPr>
          <w:rFonts w:cs="Arial"/>
          <w:color w:val="000000"/>
        </w:rPr>
      </w:pPr>
    </w:p>
    <w:p w:rsidR="003F2668" w:rsidRPr="004800A0" w:rsidRDefault="003F2668" w:rsidP="00AB765C">
      <w:pPr>
        <w:rPr>
          <w:rFonts w:cs="Arial"/>
        </w:rPr>
      </w:pPr>
      <w:r w:rsidRPr="004800A0">
        <w:rPr>
          <w:rFonts w:cs="Arial"/>
        </w:rPr>
        <w:t>2.11. Показатели доступности и качества муниципальной услуги</w:t>
      </w:r>
    </w:p>
    <w:p w:rsidR="003F2668" w:rsidRPr="004800A0" w:rsidRDefault="003F2668" w:rsidP="00AB765C">
      <w:pPr>
        <w:rPr>
          <w:rFonts w:cs="Arial"/>
        </w:rPr>
      </w:pPr>
    </w:p>
    <w:p w:rsidR="003F2668" w:rsidRPr="004800A0" w:rsidRDefault="003F2668" w:rsidP="00AB765C">
      <w:pPr>
        <w:rPr>
          <w:rFonts w:cs="Arial"/>
        </w:rPr>
      </w:pPr>
      <w:r w:rsidRPr="004800A0">
        <w:rPr>
          <w:rFonts w:cs="Arial"/>
        </w:rPr>
        <w:t>2.11.1. Показателями оценки доступности муниципальной услуги являются:</w:t>
      </w:r>
    </w:p>
    <w:p w:rsidR="003F2668" w:rsidRPr="004800A0" w:rsidRDefault="003F2668" w:rsidP="00AB765C">
      <w:pPr>
        <w:rPr>
          <w:rFonts w:cs="Arial"/>
        </w:rPr>
      </w:pPr>
      <w:r w:rsidRPr="004800A0">
        <w:rPr>
          <w:rFonts w:cs="Arial"/>
        </w:rPr>
        <w:t>2.11.1.1. получение муниципальной  услуги своевременно и в соответствии со стандартом предоставления муниципальной услуги;</w:t>
      </w:r>
    </w:p>
    <w:p w:rsidR="003F2668" w:rsidRPr="004800A0" w:rsidRDefault="003F2668" w:rsidP="00AB765C">
      <w:pPr>
        <w:rPr>
          <w:rFonts w:cs="Arial"/>
        </w:rPr>
      </w:pPr>
      <w:r w:rsidRPr="004800A0">
        <w:rPr>
          <w:rFonts w:cs="Arial"/>
        </w:rPr>
        <w:t>2.11.1.2. получение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3F2668" w:rsidRPr="004800A0" w:rsidRDefault="003F2668" w:rsidP="00AB765C">
      <w:pPr>
        <w:rPr>
          <w:rFonts w:cs="Arial"/>
        </w:rPr>
      </w:pPr>
      <w:r w:rsidRPr="004800A0">
        <w:rPr>
          <w:rFonts w:cs="Arial"/>
        </w:rPr>
        <w:t>2.11.1.3. получение информации о результате предоставления муниципальной  услуги;</w:t>
      </w:r>
    </w:p>
    <w:p w:rsidR="003F2668" w:rsidRPr="004800A0" w:rsidRDefault="003F2668" w:rsidP="00AB765C">
      <w:pPr>
        <w:rPr>
          <w:rFonts w:cs="Arial"/>
        </w:rPr>
      </w:pPr>
      <w:r w:rsidRPr="004800A0">
        <w:rPr>
          <w:rFonts w:cs="Arial"/>
        </w:rPr>
        <w:t>2.11.1.4. обращение в досудебном и (или) судебном порядке в соответствии с законодательством Российской Федерации с жалобой (претензией) на принятое по  заявлению решение или на действия (бездействие) сотрудников уполномоченного органа;</w:t>
      </w:r>
    </w:p>
    <w:p w:rsidR="003F2668" w:rsidRPr="004800A0" w:rsidRDefault="003F2668" w:rsidP="00AB765C">
      <w:pPr>
        <w:rPr>
          <w:rFonts w:cs="Arial"/>
        </w:rPr>
      </w:pPr>
      <w:r w:rsidRPr="004800A0">
        <w:rPr>
          <w:rFonts w:cs="Arial"/>
        </w:rPr>
        <w:t>2.11.1.5. транспортная доступность к местам предоставления муниципальной услуги;</w:t>
      </w:r>
    </w:p>
    <w:p w:rsidR="003F2668" w:rsidRPr="004800A0" w:rsidRDefault="003F2668" w:rsidP="00AB765C">
      <w:pPr>
        <w:rPr>
          <w:rFonts w:cs="Arial"/>
        </w:rPr>
      </w:pPr>
      <w:r w:rsidRPr="004800A0">
        <w:rPr>
          <w:rFonts w:cs="Arial"/>
        </w:rPr>
        <w:t>2.11.1.6. обеспечение возможности направления запроса по электронной почте;</w:t>
      </w:r>
    </w:p>
    <w:p w:rsidR="003F2668" w:rsidRPr="004800A0" w:rsidRDefault="003F2668" w:rsidP="00AB765C">
      <w:pPr>
        <w:rPr>
          <w:rFonts w:cs="Arial"/>
        </w:rPr>
      </w:pPr>
      <w:r w:rsidRPr="004800A0">
        <w:rPr>
          <w:rFonts w:cs="Arial"/>
        </w:rPr>
        <w:t>2.11.1.7. размещение информации о порядке предоставления муниципальной услуги на официальном сайте администрации  муниципального образования в сети Интернет;</w:t>
      </w:r>
    </w:p>
    <w:p w:rsidR="003F2668" w:rsidRPr="004800A0" w:rsidRDefault="003F2668" w:rsidP="00AB765C">
      <w:pPr>
        <w:rPr>
          <w:rFonts w:cs="Arial"/>
        </w:rPr>
      </w:pPr>
      <w:r w:rsidRPr="004800A0">
        <w:rPr>
          <w:rFonts w:cs="Arial"/>
        </w:rPr>
        <w:t>2.11.1.8.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3F2668" w:rsidRPr="004800A0" w:rsidRDefault="003F2668" w:rsidP="00AB765C">
      <w:pPr>
        <w:rPr>
          <w:rFonts w:cs="Arial"/>
        </w:rPr>
      </w:pPr>
      <w:r w:rsidRPr="004800A0">
        <w:rPr>
          <w:rFonts w:cs="Arial"/>
        </w:rPr>
        <w:t>2.11.2.  Показателями оценки качества предоставления муниципальной услуги являются:</w:t>
      </w:r>
    </w:p>
    <w:p w:rsidR="003F2668" w:rsidRPr="004800A0" w:rsidRDefault="003F2668" w:rsidP="00AB765C">
      <w:pPr>
        <w:rPr>
          <w:rFonts w:cs="Arial"/>
        </w:rPr>
      </w:pPr>
      <w:r w:rsidRPr="004800A0">
        <w:rPr>
          <w:rFonts w:cs="Arial"/>
        </w:rPr>
        <w:t>2.11.2.1. соблюдение срока предоставления муниципальной услуги;</w:t>
      </w:r>
    </w:p>
    <w:p w:rsidR="003F2668" w:rsidRPr="004800A0" w:rsidRDefault="003F2668" w:rsidP="00AB765C">
      <w:pPr>
        <w:rPr>
          <w:rFonts w:cs="Arial"/>
        </w:rPr>
      </w:pPr>
      <w:r w:rsidRPr="004800A0">
        <w:rPr>
          <w:rFonts w:cs="Arial"/>
        </w:rPr>
        <w:t>2.11.2.2.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EB03B5" w:rsidRPr="004800A0" w:rsidRDefault="00EB03B5" w:rsidP="00AB765C">
      <w:pPr>
        <w:rPr>
          <w:rFonts w:cs="Arial"/>
        </w:rPr>
      </w:pPr>
      <w:r w:rsidRPr="004800A0">
        <w:rPr>
          <w:rFonts w:cs="Arial"/>
        </w:rPr>
        <w:t>2.12.Особенности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B03B5" w:rsidRPr="004800A0" w:rsidRDefault="00EB03B5" w:rsidP="00AB765C">
      <w:pPr>
        <w:rPr>
          <w:rFonts w:cs="Arial"/>
        </w:rPr>
      </w:pPr>
      <w:r w:rsidRPr="004800A0">
        <w:rPr>
          <w:rFonts w:cs="Arial"/>
        </w:rPr>
        <w:t>Прием заявителей (прием и выдача документов) осуществляется уполномоченными должностными лицами МФЦ.</w:t>
      </w:r>
    </w:p>
    <w:p w:rsidR="00EB03B5" w:rsidRPr="004800A0" w:rsidRDefault="00EB03B5" w:rsidP="00AB765C">
      <w:pPr>
        <w:rPr>
          <w:rFonts w:cs="Arial"/>
        </w:rPr>
      </w:pPr>
      <w:r w:rsidRPr="004800A0">
        <w:rPr>
          <w:rFonts w:cs="Arial"/>
        </w:rPr>
        <w:t>Прием заявителей уполномоченными лицами осуществляется в соответствии с графиком (режимом) работы МФЦ.</w:t>
      </w:r>
    </w:p>
    <w:p w:rsidR="00EB03B5" w:rsidRPr="004800A0" w:rsidRDefault="00EB03B5" w:rsidP="00AB765C">
      <w:pPr>
        <w:rPr>
          <w:rFonts w:cs="Arial"/>
        </w:rPr>
      </w:pPr>
      <w:r w:rsidRPr="004800A0">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4800A0">
        <w:rPr>
          <w:rFonts w:cs="Arial"/>
          <w:lang w:val="en-US"/>
        </w:rPr>
        <w:t>http</w:t>
      </w:r>
      <w:r w:rsidRPr="004800A0">
        <w:rPr>
          <w:rFonts w:cs="Arial"/>
        </w:rPr>
        <w:t>://</w:t>
      </w:r>
      <w:r w:rsidRPr="004800A0">
        <w:rPr>
          <w:rFonts w:cs="Arial"/>
          <w:lang w:val="en-US"/>
        </w:rPr>
        <w:t>petropavlovka</w:t>
      </w:r>
      <w:r w:rsidRPr="004800A0">
        <w:rPr>
          <w:rFonts w:cs="Arial"/>
        </w:rPr>
        <w:t>.</w:t>
      </w:r>
      <w:r w:rsidRPr="004800A0">
        <w:rPr>
          <w:rFonts w:cs="Arial"/>
          <w:lang w:val="en-US"/>
        </w:rPr>
        <w:t>com</w:t>
      </w:r>
      <w:r w:rsidRPr="004800A0">
        <w:rPr>
          <w:rFonts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4800A0">
        <w:rPr>
          <w:rFonts w:cs="Arial"/>
          <w:lang w:val="en-US"/>
        </w:rPr>
        <w:t>www</w:t>
      </w:r>
      <w:r w:rsidRPr="004800A0">
        <w:rPr>
          <w:rFonts w:cs="Arial"/>
        </w:rPr>
        <w:t>.pgu.govvrn.ru).</w:t>
      </w:r>
    </w:p>
    <w:p w:rsidR="00EB03B5" w:rsidRPr="004800A0" w:rsidRDefault="00EB03B5" w:rsidP="00AB765C">
      <w:pPr>
        <w:rPr>
          <w:rFonts w:cs="Arial"/>
        </w:rPr>
      </w:pPr>
      <w:r w:rsidRPr="004800A0">
        <w:rPr>
          <w:rFonts w:cs="Arial"/>
        </w:rPr>
        <w:lastRenderedPageBreak/>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B036D" w:rsidRPr="004800A0" w:rsidRDefault="008B036D" w:rsidP="00AB765C">
      <w:pPr>
        <w:rPr>
          <w:rFonts w:cs="Arial"/>
        </w:rPr>
      </w:pPr>
      <w:r w:rsidRPr="004800A0">
        <w:rPr>
          <w:rFonts w:cs="Arial"/>
        </w:rPr>
        <w:t>2.13. Требования к обеспечению условий доступности муниципальных услуг для инвалидов:</w:t>
      </w:r>
    </w:p>
    <w:p w:rsidR="008B036D" w:rsidRPr="004800A0" w:rsidRDefault="008B036D" w:rsidP="00AB765C">
      <w:pPr>
        <w:rPr>
          <w:rFonts w:cs="Arial"/>
        </w:rPr>
      </w:pPr>
      <w:r w:rsidRPr="004800A0">
        <w:rPr>
          <w:rFonts w:cs="Arial"/>
        </w:rPr>
        <w:t xml:space="preserve">        -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8B036D" w:rsidRPr="004800A0" w:rsidRDefault="008B036D" w:rsidP="00AB765C">
      <w:pPr>
        <w:rPr>
          <w:rFonts w:cs="Arial"/>
        </w:rPr>
      </w:pPr>
      <w:r w:rsidRPr="004800A0">
        <w:rPr>
          <w:rFonts w:cs="Arial"/>
        </w:rPr>
        <w:t xml:space="preserve">        -     возможность самостоятельного передвижения по территории, на которой расположен объект (здание, помещение), в котором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B036D" w:rsidRPr="004800A0" w:rsidRDefault="008B036D" w:rsidP="00AB765C">
      <w:pPr>
        <w:rPr>
          <w:rFonts w:cs="Arial"/>
        </w:rPr>
      </w:pPr>
      <w:r w:rsidRPr="004800A0">
        <w:rPr>
          <w:rFonts w:cs="Arial"/>
        </w:rPr>
        <w:t xml:space="preserve">        -      сопровождение инвалидов, имеющих стойкие расстройства функции зрения и самостоятельного передвижения;</w:t>
      </w:r>
    </w:p>
    <w:p w:rsidR="008B036D" w:rsidRPr="004800A0" w:rsidRDefault="008B036D" w:rsidP="00AB765C">
      <w:pPr>
        <w:rPr>
          <w:rFonts w:cs="Arial"/>
        </w:rPr>
      </w:pPr>
      <w:r w:rsidRPr="004800A0">
        <w:rPr>
          <w:rFonts w:cs="Arial"/>
        </w:rPr>
        <w:t>-надлежащее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услуга, и к услугам с учетом ограничений их жизнедеятельности;</w:t>
      </w:r>
    </w:p>
    <w:p w:rsidR="008B036D" w:rsidRPr="004800A0" w:rsidRDefault="008B036D" w:rsidP="00AB765C">
      <w:pPr>
        <w:rPr>
          <w:rFonts w:eastAsia="Calibri" w:cs="Arial"/>
          <w:lang w:eastAsia="en-US"/>
        </w:rPr>
      </w:pPr>
      <w:r w:rsidRPr="004800A0">
        <w:rPr>
          <w:rFonts w:eastAsia="Calibri" w:cs="Arial"/>
          <w:lang w:eastAsia="en-US"/>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B036D" w:rsidRPr="004800A0" w:rsidRDefault="008B036D" w:rsidP="00AB765C">
      <w:pPr>
        <w:rPr>
          <w:rFonts w:eastAsia="Calibri" w:cs="Arial"/>
          <w:lang w:eastAsia="en-US"/>
        </w:rPr>
      </w:pPr>
      <w:r w:rsidRPr="004800A0">
        <w:rPr>
          <w:rFonts w:eastAsia="Calibri" w:cs="Arial"/>
          <w:lang w:eastAsia="en-US"/>
        </w:rPr>
        <w:t>-     допуск сурдопереводчика и тифлосурдопереводчика;</w:t>
      </w:r>
    </w:p>
    <w:p w:rsidR="008B036D" w:rsidRPr="004800A0" w:rsidRDefault="008B036D" w:rsidP="00AB765C">
      <w:pPr>
        <w:rPr>
          <w:rFonts w:eastAsia="Calibri" w:cs="Arial"/>
          <w:lang w:eastAsia="en-US"/>
        </w:rPr>
      </w:pPr>
      <w:r w:rsidRPr="004800A0">
        <w:rPr>
          <w:rFonts w:eastAsia="Calibri" w:cs="Arial"/>
          <w:lang w:eastAsia="en-US"/>
        </w:rPr>
        <w:t>-     допуск собаки-проводника на объект (здание, помещение), в котором предоставляется услуга;</w:t>
      </w:r>
    </w:p>
    <w:p w:rsidR="008B036D" w:rsidRPr="004800A0" w:rsidRDefault="008B036D" w:rsidP="00AB765C">
      <w:pPr>
        <w:rPr>
          <w:rFonts w:eastAsia="Calibri" w:cs="Arial"/>
          <w:lang w:eastAsia="en-US"/>
        </w:rPr>
      </w:pPr>
      <w:r w:rsidRPr="004800A0">
        <w:rPr>
          <w:rFonts w:eastAsia="Calibri" w:cs="Arial"/>
          <w:lang w:eastAsia="en-US"/>
        </w:rPr>
        <w:t>-    оказание инвалидам помощи в преодолении барьеров, мешающих получению ими услуг наравне с другими лицами.».</w:t>
      </w:r>
    </w:p>
    <w:p w:rsidR="008B036D" w:rsidRPr="004800A0" w:rsidRDefault="008B036D" w:rsidP="00AB765C">
      <w:pPr>
        <w:rPr>
          <w:rFonts w:cs="Arial"/>
        </w:rPr>
      </w:pPr>
    </w:p>
    <w:p w:rsidR="003F2668" w:rsidRPr="004800A0" w:rsidRDefault="003F2668" w:rsidP="00AB765C">
      <w:pPr>
        <w:rPr>
          <w:rFonts w:cs="Arial"/>
        </w:rPr>
      </w:pPr>
    </w:p>
    <w:p w:rsidR="003F2668" w:rsidRPr="004800A0" w:rsidRDefault="003F2668" w:rsidP="00AB765C">
      <w:pPr>
        <w:rPr>
          <w:rFonts w:cs="Arial"/>
        </w:rPr>
      </w:pPr>
      <w:r w:rsidRPr="004800A0">
        <w:rPr>
          <w:rFonts w:cs="Arial"/>
        </w:rPr>
        <w:t>Состав, последовательность и сроки выполнения административных процедур, требования к порядку их выполнения, в том числе особенности подачи заявления в электронной форме, а также в многофункциональных центрах предоставления государственных, муниципальных услуг</w:t>
      </w:r>
    </w:p>
    <w:p w:rsidR="003F2668" w:rsidRPr="004800A0" w:rsidRDefault="003F2668" w:rsidP="00AB765C">
      <w:pPr>
        <w:rPr>
          <w:rFonts w:cs="Arial"/>
          <w:highlight w:val="yellow"/>
        </w:rPr>
      </w:pPr>
    </w:p>
    <w:p w:rsidR="003F2668" w:rsidRPr="004800A0" w:rsidRDefault="003F2668" w:rsidP="00AB765C">
      <w:pPr>
        <w:rPr>
          <w:rFonts w:cs="Arial"/>
        </w:rPr>
      </w:pPr>
      <w:r w:rsidRPr="004800A0">
        <w:rPr>
          <w:rFonts w:cs="Arial"/>
        </w:rPr>
        <w:t>Исчерпывающий перечень административных процедур</w:t>
      </w:r>
    </w:p>
    <w:p w:rsidR="003F2668" w:rsidRPr="004800A0" w:rsidRDefault="003F2668" w:rsidP="00AB765C">
      <w:pPr>
        <w:rPr>
          <w:rFonts w:cs="Arial"/>
        </w:rPr>
      </w:pPr>
    </w:p>
    <w:p w:rsidR="003F2668" w:rsidRPr="004800A0" w:rsidRDefault="003F2668" w:rsidP="00AB765C">
      <w:pPr>
        <w:rPr>
          <w:rFonts w:cs="Arial"/>
        </w:rPr>
      </w:pPr>
      <w:r w:rsidRPr="004800A0">
        <w:rPr>
          <w:rFonts w:cs="Arial"/>
        </w:rPr>
        <w:t>3.1.1. Предоставление муниципальной услуги включает в себя следующие административные процедуры:</w:t>
      </w:r>
    </w:p>
    <w:p w:rsidR="003F2668" w:rsidRPr="004800A0" w:rsidRDefault="003F2668" w:rsidP="00AB765C">
      <w:pPr>
        <w:rPr>
          <w:rFonts w:cs="Arial"/>
        </w:rPr>
      </w:pPr>
      <w:r w:rsidRPr="004800A0">
        <w:rPr>
          <w:rFonts w:cs="Arial"/>
        </w:rPr>
        <w:t>3.1.1.1. прием и регистрация заявления и прилагаемых к нему документов (1 день);</w:t>
      </w:r>
    </w:p>
    <w:p w:rsidR="003F2668" w:rsidRPr="004800A0" w:rsidRDefault="003F2668" w:rsidP="00AB765C">
      <w:pPr>
        <w:rPr>
          <w:rFonts w:cs="Arial"/>
        </w:rPr>
      </w:pPr>
      <w:r w:rsidRPr="004800A0">
        <w:rPr>
          <w:rFonts w:cs="Arial"/>
        </w:rPr>
        <w:t>3.1.1.2. проверка представленных документов на соответствие исчерпывающему перечню документов, указанному в п. 2.6. настоящего Административного регламента (1 день);</w:t>
      </w:r>
    </w:p>
    <w:p w:rsidR="003F2668" w:rsidRPr="004800A0" w:rsidRDefault="003F2668" w:rsidP="00AB765C">
      <w:pPr>
        <w:rPr>
          <w:rFonts w:cs="Arial"/>
        </w:rPr>
      </w:pPr>
      <w:r w:rsidRPr="004800A0">
        <w:rPr>
          <w:rFonts w:cs="Arial"/>
        </w:rPr>
        <w:t>3.1.1.3. запрос документов, находящихся в распоряжении государственных органов (5 дней);</w:t>
      </w:r>
    </w:p>
    <w:p w:rsidR="003F2668" w:rsidRPr="004800A0" w:rsidRDefault="003F2668" w:rsidP="00AB765C">
      <w:pPr>
        <w:rPr>
          <w:rFonts w:cs="Arial"/>
        </w:rPr>
      </w:pPr>
      <w:r w:rsidRPr="004800A0">
        <w:rPr>
          <w:rFonts w:cs="Arial"/>
        </w:rPr>
        <w:t>3.1.1.4. рассмотрение документов на соответствие архитектурно-градостроительному облику объекта (5 дней);</w:t>
      </w:r>
    </w:p>
    <w:p w:rsidR="003F2668" w:rsidRPr="004800A0" w:rsidRDefault="003F2668" w:rsidP="00AB765C">
      <w:pPr>
        <w:rPr>
          <w:rFonts w:cs="Arial"/>
        </w:rPr>
      </w:pPr>
      <w:r w:rsidRPr="004800A0">
        <w:rPr>
          <w:rFonts w:cs="Arial"/>
        </w:rPr>
        <w:lastRenderedPageBreak/>
        <w:t>3.1.1.5. подготовка проекта решения о согласовании архитектурно-градостроительного облика объекта либо о мотивированном отказе в предоставлении муниципальной услуги (1 день);</w:t>
      </w:r>
    </w:p>
    <w:p w:rsidR="003F2668" w:rsidRPr="004800A0" w:rsidRDefault="003F2668" w:rsidP="00AB765C">
      <w:pPr>
        <w:rPr>
          <w:rFonts w:cs="Arial"/>
        </w:rPr>
      </w:pPr>
      <w:r w:rsidRPr="004800A0">
        <w:rPr>
          <w:rFonts w:cs="Arial"/>
        </w:rPr>
        <w:t>3.1.1.6. принятие уполномоченным лицом уполномоченного органа в сфере архитектуры и градостроительства решения о согласовании архитектурно-градостроительного облика объекта либо об отказе в согласовании такого решения (1 день);</w:t>
      </w:r>
    </w:p>
    <w:p w:rsidR="003F2668" w:rsidRPr="004800A0" w:rsidRDefault="003F2668" w:rsidP="00AB765C">
      <w:pPr>
        <w:rPr>
          <w:rFonts w:cs="Arial"/>
        </w:rPr>
      </w:pPr>
      <w:r w:rsidRPr="004800A0">
        <w:rPr>
          <w:rFonts w:cs="Arial"/>
        </w:rPr>
        <w:t>3.1.1.7. предоставление заявителю решения о согласовании архитектурно-градостроительного облика либо предоставление (направление) заявителю мотивированного отказа в предоставлении муниципальной услуги (1 день).</w:t>
      </w:r>
    </w:p>
    <w:p w:rsidR="003F2668" w:rsidRPr="004800A0" w:rsidRDefault="003F2668" w:rsidP="00AB765C">
      <w:pPr>
        <w:rPr>
          <w:rFonts w:cs="Arial"/>
        </w:rPr>
      </w:pPr>
    </w:p>
    <w:p w:rsidR="003F2668" w:rsidRPr="004800A0" w:rsidRDefault="003F2668" w:rsidP="00AB765C">
      <w:pPr>
        <w:rPr>
          <w:rFonts w:cs="Arial"/>
        </w:rPr>
      </w:pPr>
      <w:r w:rsidRPr="004800A0">
        <w:rPr>
          <w:rFonts w:cs="Arial"/>
        </w:rPr>
        <w:t>3.2. Прием и регистрация заявления и прилагаемых к нему документов</w:t>
      </w:r>
    </w:p>
    <w:p w:rsidR="003F2668" w:rsidRPr="004800A0" w:rsidRDefault="003F2668" w:rsidP="00AB765C">
      <w:pPr>
        <w:rPr>
          <w:rFonts w:cs="Arial"/>
        </w:rPr>
      </w:pPr>
    </w:p>
    <w:p w:rsidR="003F2668" w:rsidRPr="004800A0" w:rsidRDefault="003F2668" w:rsidP="00AB765C">
      <w:pPr>
        <w:rPr>
          <w:rFonts w:cs="Arial"/>
        </w:rPr>
      </w:pPr>
      <w:r w:rsidRPr="004800A0">
        <w:rPr>
          <w:rFonts w:cs="Arial"/>
        </w:rPr>
        <w:t>3.2.1. Основанием для начала предоставления административной процедуры является:</w:t>
      </w:r>
    </w:p>
    <w:p w:rsidR="003F2668" w:rsidRPr="004800A0" w:rsidRDefault="003F2668" w:rsidP="00AB765C">
      <w:pPr>
        <w:rPr>
          <w:rFonts w:cs="Arial"/>
        </w:rPr>
      </w:pPr>
      <w:r w:rsidRPr="004800A0">
        <w:rPr>
          <w:rFonts w:cs="Arial"/>
        </w:rPr>
        <w:t>- личное обращение заявителя или его уполномоченного представителя, с полным комплектом документов (согласно исчерпывающему перечню документов, указанных в п. 2.6.1. и соответствующих требованиям, указанным в п. 2.6.7.), необходимых для предоставления решения о согласовании архитектурно-градостроительного облика объекта;</w:t>
      </w:r>
    </w:p>
    <w:p w:rsidR="003F2668" w:rsidRPr="004800A0" w:rsidRDefault="003F2668" w:rsidP="00AB765C">
      <w:pPr>
        <w:rPr>
          <w:rFonts w:cs="Arial"/>
        </w:rPr>
      </w:pPr>
      <w:r w:rsidRPr="004800A0">
        <w:rPr>
          <w:rFonts w:cs="Arial"/>
        </w:rPr>
        <w:t>- поступление в адрес уполномоченного органа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3F2668" w:rsidRPr="004800A0" w:rsidRDefault="003F2668" w:rsidP="00AB765C">
      <w:pPr>
        <w:rPr>
          <w:rFonts w:cs="Arial"/>
        </w:rPr>
      </w:pPr>
      <w:r w:rsidRPr="004800A0">
        <w:rPr>
          <w:rFonts w:cs="Arial"/>
        </w:rPr>
        <w:t>К заявлению должны быть приложены документы, указанные в п. 2.6.1 настоящего Административного регламента.</w:t>
      </w:r>
    </w:p>
    <w:p w:rsidR="003F2668" w:rsidRPr="004800A0" w:rsidRDefault="003F2668" w:rsidP="00AB765C">
      <w:pPr>
        <w:rPr>
          <w:rFonts w:cs="Arial"/>
        </w:rPr>
      </w:pPr>
      <w:r w:rsidRPr="004800A0">
        <w:rPr>
          <w:rFonts w:cs="Arial"/>
        </w:rPr>
        <w:t>3.2.2. При личном обращении заявителя или уполномоченного представителя в уполномоченный орган в сфере архитектуры и градостроительства либо МФЦ должностное лицо, уполномоченное на прием документов:</w:t>
      </w:r>
    </w:p>
    <w:p w:rsidR="003F2668" w:rsidRPr="004800A0" w:rsidRDefault="003F2668" w:rsidP="00AB765C">
      <w:pPr>
        <w:rPr>
          <w:rFonts w:cs="Arial"/>
        </w:rPr>
      </w:pPr>
      <w:r w:rsidRPr="004800A0">
        <w:rPr>
          <w:rFonts w:cs="Arial"/>
        </w:rPr>
        <w:t>- устанавливает предмет обращения, личность заявителя;</w:t>
      </w:r>
    </w:p>
    <w:p w:rsidR="003F2668" w:rsidRPr="004800A0" w:rsidRDefault="003F2668" w:rsidP="00AB765C">
      <w:pPr>
        <w:rPr>
          <w:rFonts w:cs="Arial"/>
        </w:rPr>
      </w:pPr>
      <w:r w:rsidRPr="004800A0">
        <w:rPr>
          <w:rFonts w:cs="Arial"/>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3F2668" w:rsidRPr="004800A0" w:rsidRDefault="003F2668" w:rsidP="00AB765C">
      <w:pPr>
        <w:rPr>
          <w:rFonts w:cs="Arial"/>
        </w:rPr>
      </w:pPr>
      <w:r w:rsidRPr="004800A0">
        <w:rPr>
          <w:rFonts w:cs="Arial"/>
        </w:rPr>
        <w:t>- проверяет соответствие заявления требованиям, установленного образца, согласно приложению № 1 к настоящему Административному регламенту;</w:t>
      </w:r>
    </w:p>
    <w:p w:rsidR="003F2668" w:rsidRPr="004800A0" w:rsidRDefault="003F2668" w:rsidP="00AB765C">
      <w:pPr>
        <w:rPr>
          <w:rFonts w:cs="Arial"/>
        </w:rPr>
      </w:pPr>
      <w:r w:rsidRPr="004800A0">
        <w:rPr>
          <w:rFonts w:cs="Arial"/>
        </w:rPr>
        <w:t>- проверяет соответствие представленных документов следующим требованиям: документы в установленных законодательством случаях должны быть нотариально удостоверены, скреплены печатями, иметь надлежащие подписи определенных законодательством должностных лиц; в документах отсутствуют подчистки, приписки, зачеркнутые слова и иные неоговоренные исправления; документы не имеют серьезных повреждений, наличие которых не позволяет однозначно истолковать их содержание;</w:t>
      </w:r>
    </w:p>
    <w:p w:rsidR="003F2668" w:rsidRPr="004800A0" w:rsidRDefault="003F2668" w:rsidP="00AB765C">
      <w:pPr>
        <w:rPr>
          <w:rFonts w:cs="Arial"/>
        </w:rPr>
      </w:pPr>
      <w:r w:rsidRPr="004800A0">
        <w:rPr>
          <w:rFonts w:cs="Arial"/>
        </w:rPr>
        <w:t>-  регистрирует заявление с прилагаемым комплектом документов.</w:t>
      </w:r>
    </w:p>
    <w:p w:rsidR="003F2668" w:rsidRPr="004800A0" w:rsidRDefault="003F2668" w:rsidP="00AB765C">
      <w:pPr>
        <w:rPr>
          <w:rFonts w:cs="Arial"/>
        </w:rPr>
      </w:pPr>
      <w:r w:rsidRPr="004800A0">
        <w:rPr>
          <w:rFonts w:cs="Arial"/>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уполномоченного органа в течение одного дня с момента регистрации.</w:t>
      </w:r>
    </w:p>
    <w:p w:rsidR="003F2668" w:rsidRPr="004800A0" w:rsidRDefault="003F2668" w:rsidP="00AB765C">
      <w:pPr>
        <w:rPr>
          <w:rFonts w:cs="Arial"/>
        </w:rPr>
      </w:pPr>
      <w:r w:rsidRPr="004800A0">
        <w:rPr>
          <w:rFonts w:cs="Arial"/>
        </w:rPr>
        <w:t>3.2.4. Максимальный срок исполнения административной процедуры -    1 день</w:t>
      </w:r>
    </w:p>
    <w:p w:rsidR="003F2668" w:rsidRPr="004800A0" w:rsidRDefault="003F2668" w:rsidP="00AB765C">
      <w:pPr>
        <w:rPr>
          <w:rFonts w:cs="Arial"/>
        </w:rPr>
      </w:pPr>
      <w:r w:rsidRPr="004800A0">
        <w:rPr>
          <w:rFonts w:cs="Arial"/>
        </w:rPr>
        <w:lastRenderedPageBreak/>
        <w:t xml:space="preserve"> 3.2.5. Результатом административной процедуры является прием и регистрация заявления и комплекта документов либо возврат документов.</w:t>
      </w:r>
    </w:p>
    <w:p w:rsidR="003F2668" w:rsidRPr="004800A0" w:rsidRDefault="003F2668" w:rsidP="00AB765C">
      <w:pPr>
        <w:rPr>
          <w:rFonts w:cs="Arial"/>
        </w:rPr>
      </w:pPr>
    </w:p>
    <w:p w:rsidR="003F2668" w:rsidRPr="004800A0" w:rsidRDefault="003F2668" w:rsidP="00AB765C">
      <w:pPr>
        <w:rPr>
          <w:rFonts w:cs="Arial"/>
        </w:rPr>
      </w:pPr>
      <w:r w:rsidRPr="004800A0">
        <w:rPr>
          <w:rFonts w:cs="Arial"/>
        </w:rPr>
        <w:t>3.3 Проверка представленных документов на соответствие исчерпывающему перечню документов, указанному в п. 2.6.1. настоящего Административного регламента.</w:t>
      </w:r>
    </w:p>
    <w:p w:rsidR="003F2668" w:rsidRPr="004800A0" w:rsidRDefault="003F2668" w:rsidP="00AB765C">
      <w:pPr>
        <w:rPr>
          <w:rFonts w:cs="Arial"/>
        </w:rPr>
      </w:pPr>
    </w:p>
    <w:p w:rsidR="003F2668" w:rsidRPr="004800A0" w:rsidRDefault="003F2668" w:rsidP="00AB765C">
      <w:pPr>
        <w:rPr>
          <w:rFonts w:cs="Arial"/>
        </w:rPr>
      </w:pPr>
      <w:r w:rsidRPr="004800A0">
        <w:rPr>
          <w:rFonts w:cs="Arial"/>
        </w:rPr>
        <w:t>3.3.1. Основанием для начала административной процедуры является поступление заявления и прилагаемых к нему документов в уполномоченный орган местного самоуправления в сфере архитектуры и градостроительства.</w:t>
      </w:r>
    </w:p>
    <w:p w:rsidR="003F2668" w:rsidRPr="004800A0" w:rsidRDefault="003F2668" w:rsidP="00AB765C">
      <w:pPr>
        <w:rPr>
          <w:rFonts w:cs="Arial"/>
        </w:rPr>
      </w:pPr>
      <w:r w:rsidRPr="004800A0">
        <w:rPr>
          <w:rFonts w:cs="Arial"/>
        </w:rPr>
        <w:t>3.3.2. Уполномоченное лицо уполномоченного органа местного самоуправления в сфере архитектуры и градостроительства определяет должностное лицо, ответственное за предоставление муниципальной услуги (далее - специалист).</w:t>
      </w:r>
    </w:p>
    <w:p w:rsidR="003F2668" w:rsidRPr="004800A0" w:rsidRDefault="003F2668" w:rsidP="00AB765C">
      <w:pPr>
        <w:rPr>
          <w:rFonts w:cs="Arial"/>
        </w:rPr>
      </w:pPr>
      <w:r w:rsidRPr="004800A0">
        <w:rPr>
          <w:rFonts w:cs="Arial"/>
        </w:rPr>
        <w:t>3.3.3. Специалист проверяет представленные документы на предмет их соответствия исчерпывающему перечню, указанному в п. 2.6.1.</w:t>
      </w:r>
    </w:p>
    <w:p w:rsidR="003F2668" w:rsidRPr="004800A0" w:rsidRDefault="003F2668" w:rsidP="00AB765C">
      <w:pPr>
        <w:rPr>
          <w:rFonts w:cs="Arial"/>
        </w:rPr>
      </w:pPr>
      <w:r w:rsidRPr="004800A0">
        <w:rPr>
          <w:rFonts w:cs="Arial"/>
        </w:rPr>
        <w:t>3.3.4. Максимальный срок исполнения административной процедуры - 1 день.</w:t>
      </w:r>
    </w:p>
    <w:p w:rsidR="003F2668" w:rsidRPr="004800A0" w:rsidRDefault="003F2668" w:rsidP="00AB765C">
      <w:pPr>
        <w:rPr>
          <w:rFonts w:cs="Arial"/>
        </w:rPr>
      </w:pPr>
      <w:r w:rsidRPr="004800A0">
        <w:rPr>
          <w:rFonts w:cs="Arial"/>
        </w:rPr>
        <w:t>3.3.5. Результатом административной процедуры является заключение специалиста о соответствии или несоответствии представленных документов исчерпывающему перечню, указанному в п. 2.6.1. настоящего Административного регламента.</w:t>
      </w:r>
    </w:p>
    <w:p w:rsidR="003F2668" w:rsidRPr="004800A0" w:rsidRDefault="003F2668" w:rsidP="00AB765C">
      <w:pPr>
        <w:rPr>
          <w:rFonts w:cs="Arial"/>
        </w:rPr>
      </w:pPr>
    </w:p>
    <w:p w:rsidR="003F2668" w:rsidRPr="004800A0" w:rsidRDefault="003F2668" w:rsidP="00AB765C">
      <w:pPr>
        <w:rPr>
          <w:rFonts w:cs="Arial"/>
        </w:rPr>
      </w:pPr>
      <w:r w:rsidRPr="004800A0">
        <w:rPr>
          <w:rFonts w:cs="Arial"/>
        </w:rPr>
        <w:t>3.4. Запрос документов, находящихся в распоряжении государственных органов.</w:t>
      </w:r>
    </w:p>
    <w:p w:rsidR="003F2668" w:rsidRPr="004800A0" w:rsidRDefault="003F2668" w:rsidP="00AB765C">
      <w:pPr>
        <w:rPr>
          <w:rFonts w:cs="Arial"/>
        </w:rPr>
      </w:pPr>
      <w:r w:rsidRPr="004800A0">
        <w:rPr>
          <w:rFonts w:cs="Arial"/>
        </w:rPr>
        <w:t>3.4.1. В случае отсутствия оснований, установленных пунктом 2.7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(ы) недвижимости (земельный участок и (или) объект капитального строительства).</w:t>
      </w:r>
    </w:p>
    <w:p w:rsidR="003F2668" w:rsidRPr="004800A0" w:rsidRDefault="003F2668" w:rsidP="00AB765C">
      <w:pPr>
        <w:rPr>
          <w:rFonts w:cs="Arial"/>
        </w:rPr>
      </w:pPr>
      <w:r w:rsidRPr="004800A0">
        <w:rPr>
          <w:rFonts w:cs="Arial"/>
        </w:rPr>
        <w:t>3.4.2.  Максимальный срок исполнения административной процедуры - 5 дней.</w:t>
      </w:r>
    </w:p>
    <w:p w:rsidR="003F2668" w:rsidRPr="004800A0" w:rsidRDefault="003F2668" w:rsidP="00AB765C">
      <w:pPr>
        <w:rPr>
          <w:rFonts w:cs="Arial"/>
        </w:rPr>
      </w:pPr>
      <w:r w:rsidRPr="004800A0">
        <w:rPr>
          <w:rFonts w:cs="Arial"/>
        </w:rPr>
        <w:t>3.4.3 Результатом административной процедуры является получение запрошенных документов либо получение ответа об отсутствии таких документов.</w:t>
      </w:r>
    </w:p>
    <w:p w:rsidR="003F2668" w:rsidRPr="004800A0" w:rsidRDefault="003F2668" w:rsidP="00AB765C">
      <w:pPr>
        <w:rPr>
          <w:rFonts w:cs="Arial"/>
        </w:rPr>
      </w:pPr>
    </w:p>
    <w:p w:rsidR="003F2668" w:rsidRPr="004800A0" w:rsidRDefault="003F2668" w:rsidP="00AB765C">
      <w:pPr>
        <w:rPr>
          <w:rFonts w:cs="Arial"/>
        </w:rPr>
      </w:pPr>
      <w:r w:rsidRPr="004800A0">
        <w:rPr>
          <w:rFonts w:cs="Arial"/>
        </w:rPr>
        <w:t>3.5. Рассмотрение документов на соответствие архитектурно-градостроительному облику объекта.</w:t>
      </w:r>
    </w:p>
    <w:p w:rsidR="003F2668" w:rsidRPr="004800A0" w:rsidRDefault="003F2668" w:rsidP="00AB765C">
      <w:pPr>
        <w:rPr>
          <w:rFonts w:cs="Arial"/>
        </w:rPr>
      </w:pPr>
    </w:p>
    <w:p w:rsidR="003F2668" w:rsidRPr="004800A0" w:rsidRDefault="003F2668" w:rsidP="00AB765C">
      <w:pPr>
        <w:rPr>
          <w:rFonts w:cs="Arial"/>
        </w:rPr>
      </w:pPr>
      <w:r w:rsidRPr="004800A0">
        <w:rPr>
          <w:rFonts w:cs="Arial"/>
        </w:rPr>
        <w:t>3.5.1. Уполномоченное лицо органа местного самоуправления в сфере архитектуры и градостроительства рассматривает представленные документы на предмет соответствия архитектурно-градостроительного облика объекта следующим требованиям:</w:t>
      </w:r>
    </w:p>
    <w:p w:rsidR="003F2668" w:rsidRPr="004800A0" w:rsidRDefault="003F2668" w:rsidP="00AB765C">
      <w:pPr>
        <w:rPr>
          <w:rFonts w:cs="Arial"/>
          <w:bCs/>
          <w:color w:val="000000"/>
        </w:rPr>
      </w:pPr>
      <w:r w:rsidRPr="004800A0">
        <w:rPr>
          <w:rFonts w:cs="Arial"/>
          <w:bCs/>
          <w:color w:val="000000"/>
        </w:rPr>
        <w:t>соответствие объекта требованиям Правил землепользования и застройки относительно требований зонирования, показателей высотности, этажности и плотности застройки;</w:t>
      </w:r>
    </w:p>
    <w:p w:rsidR="003F2668" w:rsidRPr="004800A0" w:rsidRDefault="003F2668" w:rsidP="00AB765C">
      <w:pPr>
        <w:rPr>
          <w:rFonts w:cs="Arial"/>
          <w:bCs/>
          <w:color w:val="000000"/>
        </w:rPr>
      </w:pPr>
      <w:r w:rsidRPr="004800A0">
        <w:rPr>
          <w:rFonts w:cs="Arial"/>
          <w:bCs/>
          <w:color w:val="000000"/>
        </w:rPr>
        <w:t>соответствие объекта требованиям правил благоустройства населенного пункта (дизайн-регламенту);</w:t>
      </w:r>
    </w:p>
    <w:p w:rsidR="003F2668" w:rsidRPr="004800A0" w:rsidRDefault="003F2668" w:rsidP="00AB765C">
      <w:pPr>
        <w:rPr>
          <w:rFonts w:cs="Arial"/>
          <w:bCs/>
          <w:color w:val="000000"/>
        </w:rPr>
      </w:pPr>
      <w:r w:rsidRPr="004800A0">
        <w:rPr>
          <w:rFonts w:cs="Arial"/>
          <w:bCs/>
          <w:color w:val="000000"/>
        </w:rPr>
        <w:t>соответствие градостроительному плану земельного участка;</w:t>
      </w:r>
    </w:p>
    <w:p w:rsidR="003F2668" w:rsidRPr="004800A0" w:rsidRDefault="003F2668" w:rsidP="00AB765C">
      <w:pPr>
        <w:rPr>
          <w:rFonts w:cs="Arial"/>
          <w:bCs/>
          <w:color w:val="000000"/>
        </w:rPr>
      </w:pPr>
      <w:r w:rsidRPr="004800A0">
        <w:rPr>
          <w:rFonts w:cs="Arial"/>
          <w:bCs/>
          <w:color w:val="000000"/>
        </w:rPr>
        <w:lastRenderedPageBreak/>
        <w:t>соответствие цветового решения объекта общему колористическому решению окружающей застройки;</w:t>
      </w:r>
    </w:p>
    <w:p w:rsidR="003F2668" w:rsidRPr="004800A0" w:rsidRDefault="003F2668" w:rsidP="00AB765C">
      <w:pPr>
        <w:rPr>
          <w:rFonts w:cs="Arial"/>
          <w:bCs/>
          <w:color w:val="000000"/>
        </w:rPr>
      </w:pPr>
      <w:r w:rsidRPr="004800A0">
        <w:rPr>
          <w:rFonts w:cs="Arial"/>
          <w:bCs/>
          <w:color w:val="000000"/>
        </w:rPr>
        <w:t xml:space="preserve">при реконструкции объектов капитального строительства предлагаемое проектное решение должно соответствовать сложившемуся историческому облику существующего здания (памятника архитектуры), сохранены его основные конструктивные и </w:t>
      </w:r>
      <w:r w:rsidRPr="004800A0">
        <w:rPr>
          <w:rFonts w:cs="Arial"/>
        </w:rPr>
        <w:t>архитектурно – художественные элементы</w:t>
      </w:r>
      <w:r w:rsidRPr="004800A0">
        <w:rPr>
          <w:rFonts w:cs="Arial"/>
          <w:bCs/>
          <w:color w:val="000000"/>
        </w:rPr>
        <w:t>, сохранено колористическое решение отдельных элементов, частей здания и объекта в целом;</w:t>
      </w:r>
    </w:p>
    <w:p w:rsidR="003F2668" w:rsidRPr="004800A0" w:rsidRDefault="003F2668" w:rsidP="00AB765C">
      <w:pPr>
        <w:rPr>
          <w:rFonts w:cs="Arial"/>
          <w:bCs/>
          <w:color w:val="000000"/>
        </w:rPr>
      </w:pPr>
      <w:r w:rsidRPr="004800A0">
        <w:rPr>
          <w:rFonts w:cs="Arial"/>
          <w:bCs/>
          <w:color w:val="000000"/>
        </w:rPr>
        <w:t>соответствие объекта архитектурно-градостроительному облику населенного пункта.</w:t>
      </w:r>
    </w:p>
    <w:p w:rsidR="003F2668" w:rsidRPr="004800A0" w:rsidRDefault="003F2668" w:rsidP="00AB765C">
      <w:pPr>
        <w:rPr>
          <w:rFonts w:cs="Arial"/>
        </w:rPr>
      </w:pPr>
      <w:r w:rsidRPr="004800A0">
        <w:rPr>
          <w:rFonts w:cs="Arial"/>
        </w:rPr>
        <w:t>Максимальный срок исполнения административной процедуры - 5 дней.</w:t>
      </w:r>
    </w:p>
    <w:p w:rsidR="003F2668" w:rsidRPr="004800A0" w:rsidRDefault="003F2668" w:rsidP="00AB765C">
      <w:pPr>
        <w:rPr>
          <w:rFonts w:cs="Arial"/>
        </w:rPr>
      </w:pPr>
      <w:r w:rsidRPr="004800A0">
        <w:rPr>
          <w:rFonts w:cs="Arial"/>
        </w:rPr>
        <w:t>Результатом административной процедуры является заключение о соответствии (несоответствии) предоставленных документов архитектурно-градостроительному облику объекта.</w:t>
      </w:r>
    </w:p>
    <w:p w:rsidR="003F2668" w:rsidRPr="004800A0" w:rsidRDefault="003F2668" w:rsidP="00AB765C">
      <w:pPr>
        <w:rPr>
          <w:rFonts w:cs="Arial"/>
        </w:rPr>
      </w:pPr>
    </w:p>
    <w:p w:rsidR="003F2668" w:rsidRPr="004800A0" w:rsidRDefault="003F2668" w:rsidP="00AB765C">
      <w:pPr>
        <w:rPr>
          <w:rFonts w:cs="Arial"/>
        </w:rPr>
      </w:pPr>
      <w:r w:rsidRPr="004800A0">
        <w:rPr>
          <w:rFonts w:cs="Arial"/>
        </w:rPr>
        <w:t xml:space="preserve"> Подготовка проекта решения о согласовании архитектурно-градостроительного облика объекта либо о мотивированном отказе в предоставлении муниципальной услуги.</w:t>
      </w:r>
    </w:p>
    <w:p w:rsidR="003F2668" w:rsidRPr="004800A0" w:rsidRDefault="003F2668" w:rsidP="00AB765C">
      <w:pPr>
        <w:rPr>
          <w:rFonts w:cs="Arial"/>
        </w:rPr>
      </w:pPr>
    </w:p>
    <w:p w:rsidR="003F2668" w:rsidRPr="004800A0" w:rsidRDefault="003F2668" w:rsidP="00AB765C">
      <w:pPr>
        <w:rPr>
          <w:rFonts w:cs="Arial"/>
        </w:rPr>
      </w:pPr>
      <w:r w:rsidRPr="004800A0">
        <w:rPr>
          <w:rFonts w:cs="Arial"/>
        </w:rPr>
        <w:t>В случае соответствия документов требованиям, изложенным в     п. 3.5.1. настоящего Административного регламента готовится проект решения о согласовании архитектурно-градостроительного облика объекта.</w:t>
      </w:r>
    </w:p>
    <w:p w:rsidR="003F2668" w:rsidRPr="004800A0" w:rsidRDefault="003F2668" w:rsidP="00AB765C">
      <w:pPr>
        <w:rPr>
          <w:rFonts w:cs="Arial"/>
        </w:rPr>
      </w:pPr>
      <w:r w:rsidRPr="004800A0">
        <w:rPr>
          <w:rFonts w:cs="Arial"/>
        </w:rPr>
        <w:t>В случае несоответствия документов требованиям, изложенным в     п. 3.5.1. настоящего Административного регламента готовится проект уведомления о мотивированном отказе в согласовании архитектурно-градостроительного облика объекта.</w:t>
      </w:r>
    </w:p>
    <w:p w:rsidR="003F2668" w:rsidRPr="004800A0" w:rsidRDefault="003F2668" w:rsidP="00AB765C">
      <w:pPr>
        <w:rPr>
          <w:rFonts w:cs="Arial"/>
        </w:rPr>
      </w:pPr>
      <w:r w:rsidRPr="004800A0">
        <w:rPr>
          <w:rFonts w:cs="Arial"/>
        </w:rPr>
        <w:t xml:space="preserve"> Максимальный срок исполнения административной процедуры - 1 день.</w:t>
      </w:r>
    </w:p>
    <w:p w:rsidR="003F2668" w:rsidRPr="004800A0" w:rsidRDefault="003F2668" w:rsidP="00AB765C">
      <w:pPr>
        <w:rPr>
          <w:rFonts w:cs="Arial"/>
          <w:color w:val="000000"/>
        </w:rPr>
      </w:pPr>
      <w:r w:rsidRPr="004800A0">
        <w:rPr>
          <w:rFonts w:cs="Arial"/>
          <w:color w:val="000000"/>
        </w:rPr>
        <w:t>Результатом административной процедуры является проект решения о согласовании архитектурно-градостроительного облика объекта либо о мотивированном отказе в согласовании архитектурно-градостроительного облика объекта.</w:t>
      </w:r>
    </w:p>
    <w:p w:rsidR="003F2668" w:rsidRPr="004800A0" w:rsidRDefault="003F2668" w:rsidP="00AB765C">
      <w:pPr>
        <w:rPr>
          <w:rFonts w:cs="Arial"/>
        </w:rPr>
      </w:pPr>
    </w:p>
    <w:p w:rsidR="003F2668" w:rsidRPr="004800A0" w:rsidRDefault="003F2668" w:rsidP="00AB765C">
      <w:pPr>
        <w:rPr>
          <w:rFonts w:cs="Arial"/>
        </w:rPr>
      </w:pPr>
      <w:r w:rsidRPr="004800A0">
        <w:rPr>
          <w:rFonts w:cs="Arial"/>
        </w:rPr>
        <w:t>Принятие уполномоченным лицом уполномоченного органа в сфере архитектуры и градостроительства решения о согласовании архитектурно-градостроительного облика объекта либо об отказе в предоставлении такого решения.</w:t>
      </w:r>
    </w:p>
    <w:p w:rsidR="003F2668" w:rsidRPr="004800A0" w:rsidRDefault="003F2668" w:rsidP="00AB765C">
      <w:pPr>
        <w:rPr>
          <w:rFonts w:cs="Arial"/>
        </w:rPr>
      </w:pPr>
    </w:p>
    <w:p w:rsidR="003F2668" w:rsidRPr="004800A0" w:rsidRDefault="003F2668" w:rsidP="00AB765C">
      <w:pPr>
        <w:rPr>
          <w:rFonts w:cs="Arial"/>
        </w:rPr>
      </w:pPr>
      <w:r w:rsidRPr="004800A0">
        <w:rPr>
          <w:rFonts w:cs="Arial"/>
        </w:rPr>
        <w:t xml:space="preserve">Решение о согласовании архитектурно-градостроительного облика объекта либо об отказе в предоставлении такого решения подписывает </w:t>
      </w:r>
      <w:r w:rsidR="002C5E2A" w:rsidRPr="004800A0">
        <w:rPr>
          <w:rFonts w:cs="Arial"/>
        </w:rPr>
        <w:t xml:space="preserve"> заместитель начальника отдела по строительству, архитектуре и ЖКХ администрации Петропавловского муниципального района Воронежской области.</w:t>
      </w:r>
      <w:r w:rsidRPr="004800A0">
        <w:rPr>
          <w:rFonts w:cs="Arial"/>
        </w:rPr>
        <w:t xml:space="preserve">     </w:t>
      </w:r>
    </w:p>
    <w:p w:rsidR="003F2668" w:rsidRPr="004800A0" w:rsidRDefault="003F2668" w:rsidP="00AB765C">
      <w:pPr>
        <w:rPr>
          <w:rFonts w:cs="Arial"/>
        </w:rPr>
      </w:pPr>
      <w:r w:rsidRPr="004800A0">
        <w:rPr>
          <w:rFonts w:cs="Arial"/>
        </w:rPr>
        <w:t>Максимальный срок исполнения административной процедуры - 1 календарный день.</w:t>
      </w:r>
    </w:p>
    <w:p w:rsidR="003F2668" w:rsidRPr="004800A0" w:rsidRDefault="003F2668" w:rsidP="00AB765C">
      <w:pPr>
        <w:rPr>
          <w:rFonts w:cs="Arial"/>
          <w:color w:val="000000"/>
        </w:rPr>
      </w:pPr>
      <w:r w:rsidRPr="004800A0">
        <w:rPr>
          <w:rFonts w:cs="Arial"/>
          <w:color w:val="000000"/>
        </w:rPr>
        <w:t>Результатом административной процедуры является решение о согласовании архитектурно-градостроительного облика объекта либо об отказе в согласовании архитектурно-градостроительного облика объекта.</w:t>
      </w:r>
    </w:p>
    <w:p w:rsidR="003F2668" w:rsidRPr="004800A0" w:rsidRDefault="003F2668" w:rsidP="00AB765C">
      <w:pPr>
        <w:rPr>
          <w:rFonts w:cs="Arial"/>
        </w:rPr>
      </w:pPr>
    </w:p>
    <w:p w:rsidR="003F2668" w:rsidRPr="004800A0" w:rsidRDefault="003F2668" w:rsidP="00AB765C">
      <w:pPr>
        <w:rPr>
          <w:rFonts w:cs="Arial"/>
        </w:rPr>
      </w:pPr>
      <w:r w:rsidRPr="004800A0">
        <w:rPr>
          <w:rFonts w:cs="Arial"/>
        </w:rPr>
        <w:t xml:space="preserve"> Предоставление заявителю решения о согласовании архитектурно-градостроительного облика объекта либо уведомления о мотивированном отказе в согласовании архитектурно-градостроительного облика объекта.</w:t>
      </w:r>
    </w:p>
    <w:p w:rsidR="003F2668" w:rsidRPr="004800A0" w:rsidRDefault="003F2668" w:rsidP="00AB765C">
      <w:pPr>
        <w:rPr>
          <w:rFonts w:cs="Arial"/>
        </w:rPr>
      </w:pPr>
    </w:p>
    <w:p w:rsidR="003F2668" w:rsidRPr="004800A0" w:rsidRDefault="003F2668" w:rsidP="00AB765C">
      <w:pPr>
        <w:rPr>
          <w:rFonts w:cs="Arial"/>
        </w:rPr>
      </w:pPr>
      <w:r w:rsidRPr="004800A0">
        <w:rPr>
          <w:rFonts w:cs="Arial"/>
        </w:rPr>
        <w:t>Специалист осуществляет выдачу подписанного уполномоченным лицом уполномоченного органа, решения о согласовании либо мотивированный отказ в согласовании архитектурно-градостроительного облика объекта заявителю лично по месту обращения или направляет по адресу, указанному в заявлении.</w:t>
      </w:r>
    </w:p>
    <w:p w:rsidR="003F2668" w:rsidRPr="004800A0" w:rsidRDefault="003F2668" w:rsidP="00AB765C">
      <w:pPr>
        <w:rPr>
          <w:rFonts w:cs="Arial"/>
        </w:rPr>
      </w:pPr>
      <w:r w:rsidRPr="004800A0">
        <w:rPr>
          <w:rFonts w:cs="Arial"/>
        </w:rPr>
        <w:t>Максимальный срок исполнения административной процедуры – 1 день.</w:t>
      </w:r>
    </w:p>
    <w:p w:rsidR="003F2668" w:rsidRPr="004800A0" w:rsidRDefault="003F2668" w:rsidP="00AB765C">
      <w:pPr>
        <w:rPr>
          <w:rFonts w:cs="Arial"/>
          <w:color w:val="000000"/>
        </w:rPr>
      </w:pPr>
      <w:r w:rsidRPr="004800A0">
        <w:rPr>
          <w:rFonts w:cs="Arial"/>
          <w:color w:val="000000"/>
        </w:rPr>
        <w:t xml:space="preserve">Результатом административной процедуры является предоставление решения о согласовании архитектурно-градостроительного облика объекта либо уведомления о мотивированном отказе в согласовании архитектурно-градостроительного облика объекта. </w:t>
      </w:r>
    </w:p>
    <w:p w:rsidR="003F2668" w:rsidRPr="004800A0" w:rsidRDefault="003F2668" w:rsidP="00AB765C">
      <w:pPr>
        <w:rPr>
          <w:rFonts w:cs="Arial"/>
        </w:rPr>
      </w:pPr>
    </w:p>
    <w:p w:rsidR="003F2668" w:rsidRPr="004800A0" w:rsidRDefault="003F2668" w:rsidP="00AB765C">
      <w:pPr>
        <w:rPr>
          <w:rFonts w:cs="Arial"/>
        </w:rPr>
      </w:pPr>
      <w:r w:rsidRPr="004800A0">
        <w:rPr>
          <w:rFonts w:cs="Arial"/>
        </w:rPr>
        <w:t>4. Формы контроля за исполнением Административного регламента</w:t>
      </w:r>
    </w:p>
    <w:p w:rsidR="003F2668" w:rsidRPr="004800A0" w:rsidRDefault="003F2668" w:rsidP="00AB765C">
      <w:pPr>
        <w:rPr>
          <w:rFonts w:cs="Arial"/>
        </w:rPr>
      </w:pPr>
      <w:r w:rsidRPr="004800A0">
        <w:rPr>
          <w:rFonts w:cs="Arial"/>
        </w:rPr>
        <w:t> </w:t>
      </w:r>
    </w:p>
    <w:p w:rsidR="007268D7" w:rsidRPr="004800A0" w:rsidRDefault="007268D7" w:rsidP="00AB765C">
      <w:pPr>
        <w:rPr>
          <w:rFonts w:cs="Arial"/>
        </w:rPr>
      </w:pPr>
      <w:r w:rsidRPr="004800A0">
        <w:rPr>
          <w:rFonts w:cs="Arial"/>
        </w:rPr>
        <w:t xml:space="preserve">4.1. Текущий контроль соблюдения последовательности и сроков исполнения административных процедур, определенных настоящим Административным регламентом, и принятия в ходе предоставления муниципальной услуги решений осуществляют лица, уполномоченные распоряжением главы администрации муниципального образования. </w:t>
      </w:r>
    </w:p>
    <w:p w:rsidR="007268D7" w:rsidRPr="004800A0" w:rsidRDefault="007268D7" w:rsidP="00AB765C">
      <w:pPr>
        <w:rPr>
          <w:rFonts w:cs="Arial"/>
        </w:rPr>
      </w:pPr>
      <w:r w:rsidRPr="004800A0">
        <w:rPr>
          <w:rFonts w:cs="Arial"/>
        </w:rPr>
        <w:t>4.2. Текущий контроль осуществляется посредством ежемесячного анализа принятых запросов на предоставление муниципальной услуги, жалоб и предложений по соблюдения и исполнению положений настоящего Административного регламента, поступивших от заявителей.</w:t>
      </w:r>
    </w:p>
    <w:p w:rsidR="007268D7" w:rsidRPr="004800A0" w:rsidRDefault="007268D7" w:rsidP="00AB765C">
      <w:pPr>
        <w:rPr>
          <w:rFonts w:cs="Arial"/>
        </w:rPr>
      </w:pPr>
      <w:r w:rsidRPr="004800A0">
        <w:rPr>
          <w:rFonts w:cs="Arial"/>
        </w:rPr>
        <w:t>4.3. Основными задачами контроля соблюдения последовательности и сроков исполнения предоставления муниципальной услуги являются:</w:t>
      </w:r>
    </w:p>
    <w:p w:rsidR="007268D7" w:rsidRPr="004800A0" w:rsidRDefault="007268D7" w:rsidP="00AB765C">
      <w:pPr>
        <w:rPr>
          <w:rFonts w:cs="Arial"/>
        </w:rPr>
      </w:pPr>
      <w:r w:rsidRPr="004800A0">
        <w:rPr>
          <w:rFonts w:cs="Arial"/>
        </w:rPr>
        <w:t>- выявление и установление нарушений прав заявителей при предоставлении муниципальной услуги;</w:t>
      </w:r>
    </w:p>
    <w:p w:rsidR="007268D7" w:rsidRPr="004800A0" w:rsidRDefault="007268D7" w:rsidP="00AB765C">
      <w:pPr>
        <w:rPr>
          <w:rFonts w:cs="Arial"/>
        </w:rPr>
      </w:pPr>
      <w:r w:rsidRPr="004800A0">
        <w:rPr>
          <w:rFonts w:cs="Arial"/>
        </w:rPr>
        <w:t>- принятие решений об устранении выявленных нарушений.</w:t>
      </w:r>
    </w:p>
    <w:p w:rsidR="003F2668" w:rsidRPr="004800A0" w:rsidRDefault="003F2668" w:rsidP="00AB765C">
      <w:pPr>
        <w:rPr>
          <w:rFonts w:cs="Arial"/>
        </w:rPr>
      </w:pPr>
    </w:p>
    <w:p w:rsidR="004800A0" w:rsidRPr="004800A0" w:rsidRDefault="004800A0" w:rsidP="004800A0">
      <w:pPr>
        <w:rPr>
          <w:rFonts w:cs="Arial"/>
        </w:rPr>
      </w:pPr>
      <w:r w:rsidRPr="004800A0">
        <w:rPr>
          <w:rFonts w:cs="Arial"/>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 работников.</w:t>
      </w:r>
      <w:r>
        <w:rPr>
          <w:rFonts w:cs="Arial"/>
        </w:rPr>
        <w:t xml:space="preserve"> (в ред. пост. №411 от 14.08.2018г.)</w:t>
      </w:r>
    </w:p>
    <w:p w:rsidR="004800A0" w:rsidRPr="004800A0" w:rsidRDefault="004800A0" w:rsidP="004800A0">
      <w:pPr>
        <w:rPr>
          <w:rFonts w:cs="Arial"/>
        </w:rPr>
      </w:pPr>
      <w:r w:rsidRPr="004800A0">
        <w:rPr>
          <w:rFonts w:cs="Arial"/>
        </w:rPr>
        <w:t>5.1.Заявители имеют право на обжалование решений и действий (бездействия) должностных лиц, муниципальных служащих, работников  органа, предоставляющего муниципальную  услугу,  работников многофункционального центра,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в досудебном порядке, на получение документов и  информации, необходимой для обоснования и рассмотрения жалобы.</w:t>
      </w:r>
    </w:p>
    <w:p w:rsidR="004800A0" w:rsidRPr="004800A0" w:rsidRDefault="004800A0" w:rsidP="004800A0">
      <w:pPr>
        <w:rPr>
          <w:rFonts w:cs="Arial"/>
        </w:rPr>
      </w:pPr>
      <w:r w:rsidRPr="004800A0">
        <w:rPr>
          <w:rFonts w:cs="Arial"/>
        </w:rPr>
        <w:t>5.2. Заявитель может обратиться с жалобой в том числе в следующих случаях:</w:t>
      </w:r>
    </w:p>
    <w:p w:rsidR="004800A0" w:rsidRPr="004800A0" w:rsidRDefault="004800A0" w:rsidP="004800A0">
      <w:pPr>
        <w:rPr>
          <w:rFonts w:cs="Arial"/>
        </w:rPr>
      </w:pPr>
      <w:r w:rsidRPr="004800A0">
        <w:rPr>
          <w:rFonts w:cs="Arial"/>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4800A0" w:rsidRPr="004800A0" w:rsidRDefault="004800A0" w:rsidP="004800A0">
      <w:pPr>
        <w:rPr>
          <w:rFonts w:cs="Arial"/>
        </w:rPr>
      </w:pPr>
      <w:r w:rsidRPr="004800A0">
        <w:rPr>
          <w:rFonts w:cs="Arial"/>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4800A0">
        <w:rPr>
          <w:rFonts w:cs="Arial"/>
        </w:rPr>
        <w:lastRenderedPageBreak/>
        <w:t>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800A0" w:rsidRPr="004800A0" w:rsidRDefault="004800A0" w:rsidP="004800A0">
      <w:pPr>
        <w:rPr>
          <w:rFonts w:cs="Arial"/>
        </w:rPr>
      </w:pPr>
      <w:r w:rsidRPr="004800A0">
        <w:rPr>
          <w:rFonts w:cs="Arial"/>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4800A0" w:rsidRPr="004800A0" w:rsidRDefault="004800A0" w:rsidP="004800A0">
      <w:pPr>
        <w:rPr>
          <w:rFonts w:cs="Arial"/>
        </w:rPr>
      </w:pPr>
      <w:r w:rsidRPr="004800A0">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r w:rsidRPr="004800A0">
        <w:rPr>
          <w:rFonts w:cs="Arial"/>
        </w:rPr>
        <w:cr/>
      </w:r>
    </w:p>
    <w:p w:rsidR="004800A0" w:rsidRPr="004800A0" w:rsidRDefault="004800A0" w:rsidP="004800A0">
      <w:pPr>
        <w:rPr>
          <w:rFonts w:cs="Arial"/>
        </w:rPr>
      </w:pPr>
      <w:r w:rsidRPr="004800A0">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800A0" w:rsidRPr="004800A0" w:rsidRDefault="004800A0" w:rsidP="004800A0">
      <w:pPr>
        <w:rPr>
          <w:rFonts w:cs="Arial"/>
        </w:rPr>
      </w:pPr>
      <w:r w:rsidRPr="004800A0">
        <w:rPr>
          <w:rFonts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Воронежской области, муниципальными правовыми актами;</w:t>
      </w:r>
    </w:p>
    <w:p w:rsidR="004800A0" w:rsidRPr="004800A0" w:rsidRDefault="004800A0" w:rsidP="004800A0">
      <w:pPr>
        <w:rPr>
          <w:rFonts w:cs="Arial"/>
        </w:rPr>
      </w:pPr>
      <w:r w:rsidRPr="004800A0">
        <w:rPr>
          <w:rFonts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800A0" w:rsidRPr="004800A0" w:rsidRDefault="004800A0" w:rsidP="004800A0">
      <w:pPr>
        <w:rPr>
          <w:rFonts w:cs="Arial"/>
        </w:rPr>
      </w:pPr>
      <w:r w:rsidRPr="004800A0">
        <w:rPr>
          <w:rFonts w:cs="Arial"/>
        </w:rPr>
        <w:t>8) нарушение срока или порядка выдачи документов по результатам предоставления муниципальной услуги;</w:t>
      </w:r>
    </w:p>
    <w:p w:rsidR="004800A0" w:rsidRPr="004800A0" w:rsidRDefault="004800A0" w:rsidP="004800A0">
      <w:pPr>
        <w:rPr>
          <w:rFonts w:cs="Arial"/>
        </w:rPr>
      </w:pPr>
      <w:r w:rsidRPr="004800A0">
        <w:rPr>
          <w:rFonts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w:t>
      </w:r>
      <w:r w:rsidRPr="004800A0">
        <w:rPr>
          <w:rFonts w:cs="Arial"/>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800A0" w:rsidRPr="004800A0" w:rsidRDefault="004800A0" w:rsidP="004800A0">
      <w:pPr>
        <w:rPr>
          <w:rFonts w:cs="Arial"/>
        </w:rPr>
      </w:pPr>
      <w:r w:rsidRPr="004800A0">
        <w:rPr>
          <w:rFonts w:cs="Arial"/>
        </w:rPr>
        <w:t>5.3. Основанием для начала процедуры досудебного (внесудебного) обжалования является поступившая жалоба.</w:t>
      </w:r>
    </w:p>
    <w:p w:rsidR="004800A0" w:rsidRPr="004800A0" w:rsidRDefault="004800A0" w:rsidP="004800A0">
      <w:pPr>
        <w:rPr>
          <w:rFonts w:cs="Arial"/>
        </w:rPr>
      </w:pPr>
      <w:r w:rsidRPr="004800A0">
        <w:rPr>
          <w:rFonts w:cs="Arial"/>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w:t>
      </w:r>
    </w:p>
    <w:p w:rsidR="004800A0" w:rsidRPr="004800A0" w:rsidRDefault="004800A0" w:rsidP="004800A0">
      <w:pPr>
        <w:rPr>
          <w:rFonts w:cs="Arial"/>
        </w:rPr>
      </w:pPr>
      <w:r w:rsidRPr="004800A0">
        <w:rPr>
          <w:rFonts w:cs="Arial"/>
        </w:rPr>
        <w:t>Оснований для отказа в рассмотрении жалобы не имеется.</w:t>
      </w:r>
    </w:p>
    <w:p w:rsidR="004800A0" w:rsidRPr="004800A0" w:rsidRDefault="004800A0" w:rsidP="004800A0">
      <w:pPr>
        <w:rPr>
          <w:rFonts w:cs="Arial"/>
        </w:rPr>
      </w:pPr>
      <w:r w:rsidRPr="004800A0">
        <w:rPr>
          <w:rFonts w:cs="Arial"/>
        </w:rPr>
        <w:t xml:space="preserve">5.4.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4800A0" w:rsidRPr="004800A0" w:rsidRDefault="004800A0" w:rsidP="004800A0">
      <w:pPr>
        <w:rPr>
          <w:rFonts w:cs="Arial"/>
        </w:rPr>
      </w:pPr>
      <w:r w:rsidRPr="004800A0">
        <w:rPr>
          <w:rFonts w:cs="Arial"/>
        </w:rPr>
        <w:t xml:space="preserve">Жалобы на решения и действия (бездействие) должностных лиц, муниципальных служащих, работников органа, предоставляющего муниципальную услугу, рассматриваются руководителем органа, предоставляющего муниципальную услугу. </w:t>
      </w:r>
    </w:p>
    <w:p w:rsidR="004800A0" w:rsidRPr="004800A0" w:rsidRDefault="004800A0" w:rsidP="004800A0">
      <w:pPr>
        <w:rPr>
          <w:rFonts w:cs="Arial"/>
        </w:rPr>
      </w:pPr>
      <w:r w:rsidRPr="004800A0">
        <w:rPr>
          <w:rFonts w:cs="Arial"/>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w:t>
      </w:r>
    </w:p>
    <w:p w:rsidR="004800A0" w:rsidRPr="004800A0" w:rsidRDefault="004800A0" w:rsidP="004800A0">
      <w:pPr>
        <w:rPr>
          <w:rFonts w:cs="Arial"/>
        </w:rPr>
      </w:pPr>
      <w:r w:rsidRPr="004800A0">
        <w:rPr>
          <w:rFonts w:cs="Arial"/>
        </w:rP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4800A0" w:rsidRPr="004800A0" w:rsidRDefault="004800A0" w:rsidP="004800A0">
      <w:pPr>
        <w:rPr>
          <w:rFonts w:cs="Arial"/>
        </w:rPr>
      </w:pPr>
      <w:r w:rsidRPr="004800A0">
        <w:rPr>
          <w:rFonts w:cs="Arial"/>
        </w:rPr>
        <w:t xml:space="preserve">5.5.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w:t>
      </w:r>
      <w:r w:rsidRPr="004800A0">
        <w:rPr>
          <w:rFonts w:cs="Arial"/>
        </w:rPr>
        <w:lastRenderedPageBreak/>
        <w:t>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w:t>
      </w:r>
    </w:p>
    <w:p w:rsidR="004800A0" w:rsidRPr="004800A0" w:rsidRDefault="004800A0" w:rsidP="004800A0">
      <w:pPr>
        <w:rPr>
          <w:rFonts w:cs="Arial"/>
        </w:rPr>
      </w:pPr>
      <w:r w:rsidRPr="004800A0">
        <w:rPr>
          <w:rFonts w:cs="Arial"/>
        </w:rPr>
        <w:t>5.6.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4800A0" w:rsidRPr="004800A0" w:rsidRDefault="004800A0" w:rsidP="004800A0">
      <w:pPr>
        <w:rPr>
          <w:rFonts w:cs="Arial"/>
        </w:rPr>
      </w:pPr>
      <w:r w:rsidRPr="004800A0">
        <w:rPr>
          <w:rFonts w:cs="Arial"/>
        </w:rPr>
        <w:t>5.7. Жалоба должна содержать сведения, предусмотренные частью 5 статьи 11.2 Федерального закона от 27.07.2010 № 210-ФЗ «Об организации предоставления государственных и муниципальных услуг».</w:t>
      </w:r>
    </w:p>
    <w:p w:rsidR="004800A0" w:rsidRPr="004800A0" w:rsidRDefault="004800A0" w:rsidP="004800A0">
      <w:pPr>
        <w:rPr>
          <w:rFonts w:cs="Arial"/>
        </w:rPr>
      </w:pPr>
      <w:r w:rsidRPr="004800A0">
        <w:rPr>
          <w:rFonts w:cs="Arial"/>
        </w:rPr>
        <w:t>5.8.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800A0" w:rsidRPr="004800A0" w:rsidRDefault="004800A0" w:rsidP="004800A0">
      <w:pPr>
        <w:rPr>
          <w:rFonts w:cs="Arial"/>
        </w:rPr>
      </w:pPr>
      <w:r w:rsidRPr="004800A0">
        <w:rPr>
          <w:rFonts w:cs="Arial"/>
        </w:rPr>
        <w:t>5.9. По результатам рассмотрения жалобы принимается одно из следующих решений:</w:t>
      </w:r>
    </w:p>
    <w:p w:rsidR="004800A0" w:rsidRPr="004800A0" w:rsidRDefault="004800A0" w:rsidP="004800A0">
      <w:pPr>
        <w:rPr>
          <w:rFonts w:cs="Arial"/>
        </w:rPr>
      </w:pPr>
      <w:r w:rsidRPr="004800A0">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4800A0" w:rsidRPr="004800A0" w:rsidRDefault="004800A0" w:rsidP="004800A0">
      <w:pPr>
        <w:rPr>
          <w:rFonts w:cs="Arial"/>
        </w:rPr>
      </w:pPr>
      <w:r w:rsidRPr="004800A0">
        <w:rPr>
          <w:rFonts w:cs="Arial"/>
        </w:rPr>
        <w:t>2) в удовлетворении жалобы отказывается.</w:t>
      </w:r>
    </w:p>
    <w:p w:rsidR="004800A0" w:rsidRPr="004800A0" w:rsidRDefault="004800A0" w:rsidP="004800A0">
      <w:pPr>
        <w:rPr>
          <w:rFonts w:cs="Arial"/>
        </w:rPr>
      </w:pPr>
      <w:r w:rsidRPr="004800A0">
        <w:rPr>
          <w:rFonts w:cs="Arial"/>
        </w:rPr>
        <w:t xml:space="preserve">5.10. Не позднее дня, следующего за днем принятия решения, указанного в пункте 5.9.  настоящего Административного регламента, заявителю в письменной </w:t>
      </w:r>
      <w:r w:rsidRPr="004800A0">
        <w:rPr>
          <w:rFonts w:cs="Arial"/>
        </w:rPr>
        <w:lastRenderedPageBreak/>
        <w:t>форме и по желанию заявителя в электронной форме направляется мотивированный ответ о результатах рассмотрения жалобы.</w:t>
      </w:r>
    </w:p>
    <w:p w:rsidR="004800A0" w:rsidRPr="004800A0" w:rsidRDefault="004800A0" w:rsidP="004800A0">
      <w:pPr>
        <w:rPr>
          <w:rFonts w:cs="Arial"/>
        </w:rPr>
      </w:pPr>
      <w:r w:rsidRPr="004800A0">
        <w:rPr>
          <w:rFonts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800A0" w:rsidRPr="004800A0" w:rsidRDefault="004800A0" w:rsidP="004800A0">
      <w:pPr>
        <w:rPr>
          <w:rFonts w:cs="Arial"/>
        </w:rPr>
      </w:pPr>
      <w:r w:rsidRPr="004800A0">
        <w:rPr>
          <w:rFonts w:cs="Arial"/>
        </w:rPr>
        <w:t>5.12.Порядок обжалования решения по жалобе.</w:t>
      </w:r>
    </w:p>
    <w:p w:rsidR="004800A0" w:rsidRDefault="004800A0" w:rsidP="004800A0">
      <w:pPr>
        <w:rPr>
          <w:rFonts w:cs="Arial"/>
        </w:rPr>
      </w:pPr>
      <w:r w:rsidRPr="004800A0">
        <w:rPr>
          <w:rFonts w:cs="Arial"/>
        </w:rPr>
        <w:t>Заявитель имеет право обжаловать решение по жалобе, действия или бездействия должностных лиц, муниципальных служащих, работников органа, предоставляющего муниципальную услугу, работников многофункционального центра,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в судебном порядке в соответствии с действующим законодательством.</w:t>
      </w:r>
    </w:p>
    <w:p w:rsidR="004E6888" w:rsidRPr="004800A0" w:rsidRDefault="004800A0" w:rsidP="004800A0">
      <w:pPr>
        <w:rPr>
          <w:rFonts w:cs="Arial"/>
        </w:rPr>
      </w:pPr>
      <w:r>
        <w:rPr>
          <w:rFonts w:cs="Arial"/>
        </w:rPr>
        <w:br w:type="page"/>
      </w:r>
    </w:p>
    <w:p w:rsidR="004E6888" w:rsidRPr="004800A0" w:rsidRDefault="004E6888" w:rsidP="00AB765C">
      <w:pPr>
        <w:rPr>
          <w:rFonts w:cs="Arial"/>
        </w:rPr>
      </w:pPr>
    </w:p>
    <w:p w:rsidR="004E6888" w:rsidRPr="004800A0" w:rsidRDefault="004E6888" w:rsidP="00AB765C">
      <w:pPr>
        <w:rPr>
          <w:rFonts w:cs="Arial"/>
        </w:rPr>
      </w:pPr>
    </w:p>
    <w:p w:rsidR="003F2668" w:rsidRPr="004800A0" w:rsidRDefault="003F2668" w:rsidP="00AB765C">
      <w:pPr>
        <w:jc w:val="right"/>
        <w:rPr>
          <w:rFonts w:cs="Arial"/>
        </w:rPr>
      </w:pPr>
      <w:r w:rsidRPr="004800A0">
        <w:rPr>
          <w:rFonts w:cs="Arial"/>
        </w:rPr>
        <w:t>Приложение № 1</w:t>
      </w:r>
    </w:p>
    <w:p w:rsidR="003F2668" w:rsidRPr="004800A0" w:rsidRDefault="003F2668" w:rsidP="00AB765C">
      <w:pPr>
        <w:jc w:val="right"/>
        <w:rPr>
          <w:rFonts w:cs="Arial"/>
        </w:rPr>
      </w:pPr>
      <w:r w:rsidRPr="004800A0">
        <w:rPr>
          <w:rFonts w:cs="Arial"/>
        </w:rPr>
        <w:t xml:space="preserve"> к административному регламенту,</w:t>
      </w:r>
    </w:p>
    <w:p w:rsidR="003F2668" w:rsidRPr="004800A0" w:rsidRDefault="003F2668" w:rsidP="00AB765C">
      <w:pPr>
        <w:jc w:val="right"/>
        <w:rPr>
          <w:rFonts w:cs="Arial"/>
        </w:rPr>
      </w:pPr>
      <w:r w:rsidRPr="004800A0">
        <w:rPr>
          <w:rFonts w:cs="Arial"/>
        </w:rPr>
        <w:t xml:space="preserve"> утвержденному постановлением</w:t>
      </w:r>
    </w:p>
    <w:p w:rsidR="003F2668" w:rsidRPr="004800A0" w:rsidRDefault="003F2668" w:rsidP="00AB765C">
      <w:pPr>
        <w:jc w:val="right"/>
        <w:rPr>
          <w:rFonts w:cs="Arial"/>
        </w:rPr>
      </w:pPr>
      <w:r w:rsidRPr="004800A0">
        <w:rPr>
          <w:rFonts w:cs="Arial"/>
        </w:rPr>
        <w:t xml:space="preserve"> администрации</w:t>
      </w:r>
    </w:p>
    <w:p w:rsidR="003F2668" w:rsidRPr="004800A0" w:rsidRDefault="003F2668" w:rsidP="00AB765C">
      <w:pPr>
        <w:jc w:val="right"/>
        <w:rPr>
          <w:rFonts w:cs="Arial"/>
          <w:bCs/>
          <w:color w:val="000000"/>
        </w:rPr>
      </w:pPr>
      <w:r w:rsidRPr="004800A0">
        <w:rPr>
          <w:rFonts w:cs="Arial"/>
        </w:rPr>
        <w:t>___________________________</w:t>
      </w:r>
      <w:r w:rsidRPr="004800A0">
        <w:rPr>
          <w:rFonts w:cs="Arial"/>
          <w:bCs/>
          <w:color w:val="000000"/>
        </w:rPr>
        <w:t xml:space="preserve">___       </w:t>
      </w:r>
    </w:p>
    <w:p w:rsidR="003F2668" w:rsidRPr="004800A0" w:rsidRDefault="003F2668" w:rsidP="00AB765C">
      <w:pPr>
        <w:jc w:val="right"/>
        <w:rPr>
          <w:rFonts w:cs="Arial"/>
          <w:bCs/>
          <w:color w:val="000000"/>
        </w:rPr>
      </w:pPr>
      <w:r w:rsidRPr="004800A0">
        <w:rPr>
          <w:rFonts w:cs="Arial"/>
          <w:bCs/>
          <w:color w:val="000000"/>
        </w:rPr>
        <w:t xml:space="preserve">( наименование муниципального образования)  </w:t>
      </w:r>
    </w:p>
    <w:p w:rsidR="003F2668" w:rsidRPr="004800A0" w:rsidRDefault="003F2668" w:rsidP="00AB765C">
      <w:pPr>
        <w:jc w:val="right"/>
        <w:rPr>
          <w:rFonts w:cs="Arial"/>
        </w:rPr>
      </w:pPr>
      <w:r w:rsidRPr="004800A0">
        <w:rPr>
          <w:rFonts w:cs="Arial"/>
        </w:rPr>
        <w:t xml:space="preserve">№____________от_______ </w:t>
      </w:r>
    </w:p>
    <w:p w:rsidR="003F2668" w:rsidRPr="004800A0" w:rsidRDefault="003F2668" w:rsidP="00AB765C">
      <w:pPr>
        <w:jc w:val="right"/>
        <w:rPr>
          <w:rFonts w:cs="Arial"/>
        </w:rPr>
      </w:pPr>
    </w:p>
    <w:p w:rsidR="003F2668" w:rsidRPr="004800A0" w:rsidRDefault="003F2668" w:rsidP="00AB765C">
      <w:pPr>
        <w:jc w:val="right"/>
        <w:rPr>
          <w:rFonts w:cs="Arial"/>
        </w:rPr>
      </w:pPr>
    </w:p>
    <w:p w:rsidR="003F2668" w:rsidRPr="004800A0" w:rsidRDefault="003F2668" w:rsidP="00AB765C">
      <w:pPr>
        <w:jc w:val="right"/>
        <w:rPr>
          <w:rFonts w:cs="Arial"/>
        </w:rPr>
      </w:pPr>
      <w:r w:rsidRPr="004800A0">
        <w:rPr>
          <w:rFonts w:cs="Arial"/>
        </w:rPr>
        <w:t>Кому</w:t>
      </w:r>
    </w:p>
    <w:p w:rsidR="003F2668" w:rsidRPr="004800A0" w:rsidRDefault="003F2668" w:rsidP="00AB765C">
      <w:pPr>
        <w:jc w:val="right"/>
        <w:rPr>
          <w:rFonts w:cs="Arial"/>
        </w:rPr>
      </w:pPr>
      <w:r w:rsidRPr="004800A0">
        <w:rPr>
          <w:rFonts w:cs="Arial"/>
        </w:rPr>
        <w:t>(наименование органа муниципального</w:t>
      </w:r>
    </w:p>
    <w:p w:rsidR="003F2668" w:rsidRPr="004800A0" w:rsidRDefault="003F2668" w:rsidP="00AB765C">
      <w:pPr>
        <w:jc w:val="right"/>
        <w:rPr>
          <w:rFonts w:cs="Arial"/>
        </w:rPr>
      </w:pPr>
      <w:r w:rsidRPr="004800A0">
        <w:rPr>
          <w:rFonts w:cs="Arial"/>
        </w:rPr>
        <w:t xml:space="preserve">    образования, уполномоченного на</w:t>
      </w:r>
    </w:p>
    <w:p w:rsidR="003F2668" w:rsidRPr="004800A0" w:rsidRDefault="003F2668" w:rsidP="00AB765C">
      <w:pPr>
        <w:jc w:val="right"/>
        <w:rPr>
          <w:rFonts w:cs="Arial"/>
        </w:rPr>
      </w:pPr>
    </w:p>
    <w:p w:rsidR="003F2668" w:rsidRPr="004800A0" w:rsidRDefault="003F2668" w:rsidP="00AB765C">
      <w:pPr>
        <w:jc w:val="right"/>
        <w:rPr>
          <w:rFonts w:cs="Arial"/>
        </w:rPr>
      </w:pPr>
      <w:r w:rsidRPr="004800A0">
        <w:rPr>
          <w:rFonts w:cs="Arial"/>
        </w:rPr>
        <w:t>предоставление решения о согласовании административно-градострогительного облика объекта)</w:t>
      </w:r>
    </w:p>
    <w:p w:rsidR="003F2668" w:rsidRPr="004800A0" w:rsidRDefault="003F2668" w:rsidP="00AB765C">
      <w:pPr>
        <w:jc w:val="right"/>
        <w:rPr>
          <w:rFonts w:cs="Arial"/>
        </w:rPr>
      </w:pPr>
      <w:r w:rsidRPr="004800A0">
        <w:rPr>
          <w:rFonts w:cs="Arial"/>
        </w:rPr>
        <w:t>От</w:t>
      </w:r>
    </w:p>
    <w:p w:rsidR="003F2668" w:rsidRPr="004800A0" w:rsidRDefault="003F2668" w:rsidP="00AB765C">
      <w:pPr>
        <w:jc w:val="right"/>
        <w:rPr>
          <w:rFonts w:cs="Arial"/>
        </w:rPr>
      </w:pPr>
      <w:r w:rsidRPr="004800A0">
        <w:rPr>
          <w:rFonts w:cs="Arial"/>
        </w:rPr>
        <w:t>(фамилия, имя, отчество – для граждан),</w:t>
      </w:r>
    </w:p>
    <w:p w:rsidR="003F2668" w:rsidRPr="004800A0" w:rsidRDefault="003F2668" w:rsidP="00AB765C">
      <w:pPr>
        <w:jc w:val="right"/>
        <w:rPr>
          <w:rFonts w:cs="Arial"/>
        </w:rPr>
      </w:pPr>
    </w:p>
    <w:p w:rsidR="003F2668" w:rsidRPr="004800A0" w:rsidRDefault="003F2668" w:rsidP="00AB765C">
      <w:pPr>
        <w:jc w:val="right"/>
        <w:rPr>
          <w:rFonts w:cs="Arial"/>
        </w:rPr>
      </w:pPr>
      <w:r w:rsidRPr="004800A0">
        <w:rPr>
          <w:rFonts w:cs="Arial"/>
        </w:rPr>
        <w:t>(полное наименование организации – для</w:t>
      </w:r>
    </w:p>
    <w:p w:rsidR="003F2668" w:rsidRPr="004800A0" w:rsidRDefault="003F2668" w:rsidP="00AB765C">
      <w:pPr>
        <w:jc w:val="right"/>
        <w:rPr>
          <w:rFonts w:cs="Arial"/>
        </w:rPr>
      </w:pPr>
    </w:p>
    <w:p w:rsidR="003F2668" w:rsidRPr="004800A0" w:rsidRDefault="003F2668" w:rsidP="00AB765C">
      <w:pPr>
        <w:jc w:val="right"/>
        <w:rPr>
          <w:rFonts w:cs="Arial"/>
        </w:rPr>
      </w:pPr>
      <w:r w:rsidRPr="004800A0">
        <w:rPr>
          <w:rFonts w:cs="Arial"/>
        </w:rPr>
        <w:t>юридических лиц) почтовый индекс и адрес,</w:t>
      </w:r>
    </w:p>
    <w:p w:rsidR="003F2668" w:rsidRPr="004800A0" w:rsidRDefault="003F2668" w:rsidP="00AB765C">
      <w:pPr>
        <w:jc w:val="right"/>
        <w:rPr>
          <w:rFonts w:cs="Arial"/>
        </w:rPr>
      </w:pPr>
      <w:r w:rsidRPr="004800A0">
        <w:rPr>
          <w:rFonts w:cs="Arial"/>
        </w:rPr>
        <w:t xml:space="preserve">адрес электронной почты, контактный </w:t>
      </w:r>
    </w:p>
    <w:p w:rsidR="003F2668" w:rsidRPr="004800A0" w:rsidRDefault="003F2668" w:rsidP="00AB765C">
      <w:pPr>
        <w:jc w:val="right"/>
        <w:rPr>
          <w:rFonts w:cs="Arial"/>
        </w:rPr>
      </w:pPr>
      <w:r w:rsidRPr="004800A0">
        <w:rPr>
          <w:rFonts w:cs="Arial"/>
        </w:rPr>
        <w:t>телефон</w:t>
      </w:r>
    </w:p>
    <w:p w:rsidR="003F2668" w:rsidRPr="004800A0" w:rsidRDefault="003F2668" w:rsidP="00AB765C">
      <w:pPr>
        <w:jc w:val="right"/>
        <w:rPr>
          <w:rFonts w:cs="Arial"/>
          <w:bCs/>
          <w:color w:val="000000"/>
        </w:rPr>
      </w:pPr>
    </w:p>
    <w:p w:rsidR="003F2668" w:rsidRPr="004800A0" w:rsidRDefault="003F2668" w:rsidP="00AB765C">
      <w:pPr>
        <w:rPr>
          <w:rFonts w:cs="Arial"/>
          <w:bCs/>
          <w:color w:val="000000"/>
        </w:rPr>
      </w:pPr>
    </w:p>
    <w:p w:rsidR="003F2668" w:rsidRPr="004800A0" w:rsidRDefault="003F2668" w:rsidP="00AB765C">
      <w:pPr>
        <w:rPr>
          <w:rFonts w:cs="Arial"/>
          <w:bCs/>
          <w:color w:val="000000"/>
        </w:rPr>
      </w:pPr>
    </w:p>
    <w:p w:rsidR="003F2668" w:rsidRPr="004800A0" w:rsidRDefault="003F2668" w:rsidP="00AB765C">
      <w:pPr>
        <w:jc w:val="center"/>
        <w:rPr>
          <w:rFonts w:cs="Arial"/>
          <w:bCs/>
          <w:color w:val="000000"/>
        </w:rPr>
      </w:pPr>
    </w:p>
    <w:p w:rsidR="003F2668" w:rsidRPr="004800A0" w:rsidRDefault="003F2668" w:rsidP="00AB765C">
      <w:pPr>
        <w:jc w:val="center"/>
        <w:rPr>
          <w:rFonts w:cs="Arial"/>
          <w:bCs/>
          <w:color w:val="000000"/>
        </w:rPr>
      </w:pPr>
      <w:r w:rsidRPr="004800A0">
        <w:rPr>
          <w:rFonts w:cs="Arial"/>
          <w:bCs/>
          <w:color w:val="000000"/>
        </w:rPr>
        <w:t>Заявление</w:t>
      </w:r>
    </w:p>
    <w:p w:rsidR="003F2668" w:rsidRPr="004800A0" w:rsidRDefault="003F2668" w:rsidP="00AB765C">
      <w:pPr>
        <w:jc w:val="center"/>
        <w:rPr>
          <w:rFonts w:cs="Arial"/>
          <w:bCs/>
          <w:color w:val="000000"/>
        </w:rPr>
      </w:pPr>
      <w:r w:rsidRPr="004800A0">
        <w:rPr>
          <w:rFonts w:cs="Arial"/>
          <w:bCs/>
          <w:color w:val="000000"/>
        </w:rPr>
        <w:t>о предоставлении решения о согласовании архитектурно-градостроительного облика объекта капитального строительства                                                        на территории ______________________________________________________</w:t>
      </w:r>
    </w:p>
    <w:p w:rsidR="003F2668" w:rsidRPr="004800A0" w:rsidRDefault="003F2668" w:rsidP="00AB765C">
      <w:pPr>
        <w:jc w:val="center"/>
        <w:rPr>
          <w:rFonts w:cs="Arial"/>
          <w:bCs/>
          <w:color w:val="000000"/>
        </w:rPr>
      </w:pPr>
      <w:r w:rsidRPr="004800A0">
        <w:rPr>
          <w:rFonts w:cs="Arial"/>
          <w:bCs/>
          <w:color w:val="000000"/>
        </w:rPr>
        <w:t>( наименование муниципального образования)</w:t>
      </w:r>
    </w:p>
    <w:p w:rsidR="003F2668" w:rsidRPr="004800A0" w:rsidRDefault="003F2668" w:rsidP="00AB765C">
      <w:pPr>
        <w:jc w:val="center"/>
        <w:rPr>
          <w:rFonts w:cs="Arial"/>
          <w:bCs/>
          <w:color w:val="000000"/>
        </w:rPr>
      </w:pPr>
      <w:r w:rsidRPr="004800A0">
        <w:rPr>
          <w:rFonts w:cs="Arial"/>
          <w:bCs/>
          <w:color w:val="000000"/>
        </w:rPr>
        <w:t>Воронежской области</w:t>
      </w:r>
    </w:p>
    <w:p w:rsidR="003F2668" w:rsidRPr="004800A0" w:rsidRDefault="003F2668" w:rsidP="00AB765C">
      <w:pPr>
        <w:jc w:val="center"/>
        <w:rPr>
          <w:rFonts w:cs="Arial"/>
        </w:rPr>
      </w:pPr>
    </w:p>
    <w:p w:rsidR="003F2668" w:rsidRPr="004800A0" w:rsidRDefault="003F2668" w:rsidP="00AB765C">
      <w:pPr>
        <w:rPr>
          <w:rFonts w:cs="Arial"/>
        </w:rPr>
      </w:pPr>
    </w:p>
    <w:p w:rsidR="003F2668" w:rsidRPr="004800A0" w:rsidRDefault="003F2668" w:rsidP="00AB765C">
      <w:pPr>
        <w:rPr>
          <w:rFonts w:cs="Arial"/>
        </w:rPr>
      </w:pPr>
      <w:r w:rsidRPr="004800A0">
        <w:rPr>
          <w:rFonts w:cs="Arial"/>
        </w:rPr>
        <w:t xml:space="preserve">Прошу предоставить решение  о  согласовании архитектурно-градостроительного облика объекта __________________________________________________________________, </w:t>
      </w:r>
    </w:p>
    <w:p w:rsidR="003F2668" w:rsidRPr="004800A0" w:rsidRDefault="003F2668" w:rsidP="00AB765C">
      <w:pPr>
        <w:rPr>
          <w:rFonts w:cs="Arial"/>
        </w:rPr>
      </w:pPr>
      <w:r w:rsidRPr="004800A0">
        <w:rPr>
          <w:rFonts w:cs="Arial"/>
        </w:rPr>
        <w:t xml:space="preserve">                                                                                  (наименование объекта)       </w:t>
      </w:r>
    </w:p>
    <w:p w:rsidR="003F2668" w:rsidRPr="004800A0" w:rsidRDefault="003F2668" w:rsidP="00AB765C">
      <w:pPr>
        <w:rPr>
          <w:rFonts w:cs="Arial"/>
        </w:rPr>
      </w:pPr>
      <w:r w:rsidRPr="004800A0">
        <w:rPr>
          <w:rFonts w:cs="Arial"/>
        </w:rPr>
        <w:t xml:space="preserve">                                                                                                                     </w:t>
      </w:r>
    </w:p>
    <w:p w:rsidR="003F2668" w:rsidRPr="004800A0" w:rsidRDefault="003F2668" w:rsidP="00AB765C">
      <w:pPr>
        <w:rPr>
          <w:rFonts w:cs="Arial"/>
        </w:rPr>
      </w:pPr>
      <w:r w:rsidRPr="004800A0">
        <w:rPr>
          <w:rFonts w:cs="Arial"/>
        </w:rPr>
        <w:t xml:space="preserve">расположенного по адресу___________________________________________  </w:t>
      </w:r>
    </w:p>
    <w:p w:rsidR="003F2668" w:rsidRPr="004800A0" w:rsidRDefault="003F2668" w:rsidP="00AB765C">
      <w:pPr>
        <w:rPr>
          <w:rFonts w:cs="Arial"/>
        </w:rPr>
      </w:pPr>
      <w:r w:rsidRPr="004800A0">
        <w:rPr>
          <w:rFonts w:cs="Arial"/>
        </w:rPr>
        <w:t xml:space="preserve">                                                                                                  (адрес объекта)   </w:t>
      </w:r>
    </w:p>
    <w:p w:rsidR="003F2668" w:rsidRPr="004800A0" w:rsidRDefault="003F2668" w:rsidP="00AB765C">
      <w:pPr>
        <w:rPr>
          <w:rFonts w:cs="Arial"/>
        </w:rPr>
      </w:pPr>
      <w:r w:rsidRPr="004800A0">
        <w:rPr>
          <w:rFonts w:cs="Arial"/>
        </w:rPr>
        <w:t xml:space="preserve">                                                                                          </w:t>
      </w:r>
    </w:p>
    <w:p w:rsidR="003F2668" w:rsidRPr="004800A0" w:rsidRDefault="003F2668" w:rsidP="00AB765C">
      <w:pPr>
        <w:rPr>
          <w:rFonts w:cs="Arial"/>
        </w:rPr>
      </w:pPr>
      <w:r w:rsidRPr="004800A0">
        <w:rPr>
          <w:rFonts w:cs="Arial"/>
        </w:rPr>
        <w:t xml:space="preserve">на земельном участке с кадастровым номером __________________________.   </w:t>
      </w:r>
    </w:p>
    <w:p w:rsidR="003F2668" w:rsidRPr="004800A0" w:rsidRDefault="003F2668" w:rsidP="00AB765C">
      <w:pPr>
        <w:rPr>
          <w:rFonts w:cs="Arial"/>
        </w:rPr>
      </w:pPr>
      <w:r w:rsidRPr="004800A0">
        <w:rPr>
          <w:rFonts w:cs="Arial"/>
        </w:rPr>
        <w:t xml:space="preserve">                                                                                                                                             (кадастровый номер)                   </w:t>
      </w:r>
    </w:p>
    <w:p w:rsidR="003F2668" w:rsidRPr="004800A0" w:rsidRDefault="003F2668" w:rsidP="00AB765C">
      <w:pPr>
        <w:rPr>
          <w:rFonts w:cs="Arial"/>
        </w:rPr>
      </w:pPr>
    </w:p>
    <w:p w:rsidR="003F2668" w:rsidRPr="004800A0" w:rsidRDefault="003F2668" w:rsidP="00AB765C">
      <w:pPr>
        <w:rPr>
          <w:rFonts w:cs="Arial"/>
        </w:rPr>
      </w:pPr>
    </w:p>
    <w:p w:rsidR="003F2668" w:rsidRPr="004800A0" w:rsidRDefault="003F2668" w:rsidP="00AB765C">
      <w:pPr>
        <w:rPr>
          <w:rFonts w:cs="Arial"/>
        </w:rPr>
      </w:pPr>
    </w:p>
    <w:p w:rsidR="003F2668" w:rsidRPr="004800A0" w:rsidRDefault="003F2668" w:rsidP="00AB765C">
      <w:pPr>
        <w:rPr>
          <w:rFonts w:cs="Arial"/>
        </w:rPr>
      </w:pPr>
      <w:r w:rsidRPr="004800A0">
        <w:rPr>
          <w:rFonts w:cs="Arial"/>
        </w:rPr>
        <w:t xml:space="preserve">Приложение: </w:t>
      </w:r>
    </w:p>
    <w:p w:rsidR="003F2668" w:rsidRPr="004800A0" w:rsidRDefault="003F2668" w:rsidP="00AB765C">
      <w:pPr>
        <w:rPr>
          <w:rFonts w:cs="Arial"/>
        </w:rPr>
      </w:pPr>
      <w:r w:rsidRPr="004800A0">
        <w:rPr>
          <w:rFonts w:cs="Arial"/>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F2668" w:rsidRPr="004800A0" w:rsidRDefault="003F2668" w:rsidP="00AB765C">
      <w:pPr>
        <w:rPr>
          <w:rFonts w:cs="Arial"/>
        </w:rPr>
      </w:pPr>
      <w:r w:rsidRPr="004800A0">
        <w:rPr>
          <w:rFonts w:cs="Arial"/>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3F2668" w:rsidRPr="004800A0" w:rsidRDefault="003F2668" w:rsidP="00AB765C">
      <w:pPr>
        <w:rPr>
          <w:rFonts w:cs="Arial"/>
        </w:rPr>
      </w:pPr>
      <w:r w:rsidRPr="004800A0">
        <w:rPr>
          <w:rFonts w:cs="Arial"/>
        </w:rPr>
        <w:t>Копии правоустанавливающих документов на земельный участок, на котором расположен (будет расположен) объект недвижимости, в отношении которого разработана документация по архитектурно-градостроительному облику объекта и запись о котором внесена в Единый государственный реестр прав на недвижимое имущество и сделок с ним;</w:t>
      </w:r>
    </w:p>
    <w:p w:rsidR="003F2668" w:rsidRPr="004800A0" w:rsidRDefault="003F2668" w:rsidP="00AB765C">
      <w:pPr>
        <w:rPr>
          <w:rFonts w:cs="Arial"/>
        </w:rPr>
      </w:pPr>
      <w:r w:rsidRPr="004800A0">
        <w:rPr>
          <w:rFonts w:cs="Arial"/>
        </w:rPr>
        <w:t>Копии правоустанавливающих документов на объект недвижимости, в отношении которого разработана документация по архитектурно-градостроительному облику объекта и запись, о котором внесена в Единый государственный реестр прав на недвижимое имущество и сделок с ним, для уже существующих объектов;</w:t>
      </w:r>
    </w:p>
    <w:p w:rsidR="003F2668" w:rsidRPr="004800A0" w:rsidRDefault="003F2668" w:rsidP="00AB765C">
      <w:pPr>
        <w:rPr>
          <w:rFonts w:cs="Arial"/>
        </w:rPr>
      </w:pPr>
      <w:r w:rsidRPr="004800A0">
        <w:rPr>
          <w:rFonts w:cs="Arial"/>
        </w:rPr>
        <w:t>архитектурное решение – альбом следующего содержания:</w:t>
      </w:r>
    </w:p>
    <w:p w:rsidR="003F2668" w:rsidRPr="004800A0" w:rsidRDefault="003F2668" w:rsidP="00AB765C">
      <w:pPr>
        <w:rPr>
          <w:rFonts w:cs="Arial"/>
        </w:rPr>
      </w:pPr>
      <w:r w:rsidRPr="004800A0">
        <w:rPr>
          <w:rFonts w:cs="Arial"/>
        </w:rPr>
        <w:t>6.1. текстовая часть:</w:t>
      </w:r>
    </w:p>
    <w:p w:rsidR="003F2668" w:rsidRPr="004800A0" w:rsidRDefault="003F2668" w:rsidP="00AB765C">
      <w:pPr>
        <w:rPr>
          <w:rFonts w:cs="Arial"/>
        </w:rPr>
      </w:pPr>
      <w:r w:rsidRPr="004800A0">
        <w:rPr>
          <w:rFonts w:cs="Arial"/>
        </w:rPr>
        <w:t>а) сведения об объекте (адрес объекта, собственник объекта);</w:t>
      </w:r>
    </w:p>
    <w:p w:rsidR="003F2668" w:rsidRPr="004800A0" w:rsidRDefault="003F2668" w:rsidP="00AB765C">
      <w:pPr>
        <w:rPr>
          <w:rFonts w:cs="Arial"/>
        </w:rPr>
      </w:pPr>
      <w:r w:rsidRPr="004800A0">
        <w:rPr>
          <w:rFonts w:cs="Arial"/>
        </w:rPr>
        <w:t>б) описание и обоснование внешнего и внутреннего вида объекта капитального строительства, его пространственной, планировочной и функциональной организации;</w:t>
      </w:r>
    </w:p>
    <w:p w:rsidR="003F2668" w:rsidRPr="004800A0" w:rsidRDefault="003F2668" w:rsidP="00AB765C">
      <w:pPr>
        <w:rPr>
          <w:rFonts w:cs="Arial"/>
        </w:rPr>
      </w:pPr>
      <w:r w:rsidRPr="004800A0">
        <w:rPr>
          <w:rFonts w:cs="Arial"/>
        </w:rPr>
        <w:t>в) обоснование принятых объемно-пространственных и архитектурно-художественных решений, в том числе в части соблюдения предельных параметров разрешенного строительства объекта капитального строительства;</w:t>
      </w:r>
    </w:p>
    <w:p w:rsidR="003F2668" w:rsidRPr="004800A0" w:rsidRDefault="003F2668" w:rsidP="00AB765C">
      <w:pPr>
        <w:rPr>
          <w:rFonts w:cs="Arial"/>
        </w:rPr>
      </w:pPr>
      <w:r w:rsidRPr="004800A0">
        <w:rPr>
          <w:rFonts w:cs="Arial"/>
        </w:rPr>
        <w:t>г) описание и обоснование использованных композиционных приемов при оформлении фасадов и интерьеров объекта капитального строительства;</w:t>
      </w:r>
    </w:p>
    <w:p w:rsidR="003F2668" w:rsidRPr="004800A0" w:rsidRDefault="003F2668" w:rsidP="00AB765C">
      <w:pPr>
        <w:rPr>
          <w:rFonts w:cs="Arial"/>
        </w:rPr>
      </w:pPr>
      <w:r w:rsidRPr="004800A0">
        <w:rPr>
          <w:rFonts w:cs="Arial"/>
        </w:rPr>
        <w:t xml:space="preserve">     6.2. графическая часть:</w:t>
      </w:r>
    </w:p>
    <w:p w:rsidR="003F2668" w:rsidRPr="004800A0" w:rsidRDefault="003F2668" w:rsidP="00AB765C">
      <w:pPr>
        <w:rPr>
          <w:rFonts w:cs="Arial"/>
        </w:rPr>
      </w:pPr>
      <w:r w:rsidRPr="004800A0">
        <w:rPr>
          <w:rFonts w:cs="Arial"/>
        </w:rPr>
        <w:t>а) ситуационный план, отражающий расположение объекта в структуре города;</w:t>
      </w:r>
    </w:p>
    <w:p w:rsidR="003F2668" w:rsidRPr="004800A0" w:rsidRDefault="003F2668" w:rsidP="00AB765C">
      <w:pPr>
        <w:rPr>
          <w:rFonts w:cs="Arial"/>
        </w:rPr>
      </w:pPr>
      <w:r w:rsidRPr="004800A0">
        <w:rPr>
          <w:rFonts w:cs="Arial"/>
        </w:rPr>
        <w:t>б) градостроительный план земельного участка;</w:t>
      </w:r>
    </w:p>
    <w:p w:rsidR="003F2668" w:rsidRPr="004800A0" w:rsidRDefault="003F2668" w:rsidP="00AB765C">
      <w:pPr>
        <w:rPr>
          <w:rFonts w:cs="Arial"/>
        </w:rPr>
      </w:pPr>
      <w:r w:rsidRPr="004800A0">
        <w:rPr>
          <w:rFonts w:cs="Arial"/>
        </w:rPr>
        <w:t>в) схема планировочной организации земельного участка, совмещенная со схемой транспортной организации территории;</w:t>
      </w:r>
    </w:p>
    <w:p w:rsidR="003F2668" w:rsidRPr="004800A0" w:rsidRDefault="003F2668" w:rsidP="00AB765C">
      <w:pPr>
        <w:rPr>
          <w:rFonts w:cs="Arial"/>
        </w:rPr>
      </w:pPr>
      <w:r w:rsidRPr="004800A0">
        <w:rPr>
          <w:rFonts w:cs="Arial"/>
        </w:rPr>
        <w:t>г) схема разверток фасадов по улице с цветовым решением (ее фрагмент по основным улицам с фотофиксацией существующего положения и встройками фасадов проектируемого (реконструируемого) объекта);</w:t>
      </w:r>
    </w:p>
    <w:p w:rsidR="003F2668" w:rsidRPr="004800A0" w:rsidRDefault="003F2668" w:rsidP="00AB765C">
      <w:pPr>
        <w:rPr>
          <w:rFonts w:cs="Arial"/>
        </w:rPr>
      </w:pPr>
      <w:r w:rsidRPr="004800A0">
        <w:rPr>
          <w:rFonts w:cs="Arial"/>
        </w:rPr>
        <w:t>д) поэтажные планы зданий и сооружений с приведением экспликации помещений;</w:t>
      </w:r>
    </w:p>
    <w:p w:rsidR="003F2668" w:rsidRPr="004800A0" w:rsidRDefault="003F2668" w:rsidP="00AB765C">
      <w:pPr>
        <w:rPr>
          <w:rFonts w:cs="Arial"/>
        </w:rPr>
      </w:pPr>
      <w:r w:rsidRPr="004800A0">
        <w:rPr>
          <w:rFonts w:cs="Arial"/>
        </w:rPr>
        <w:t>е)  схема фасадов с отметками высот (с размещением информационных конструкций и навесного оборудования и фрагментом (-ами) фасада с обозначением фасадных конструкций и применяемых отделочных материалов);</w:t>
      </w:r>
    </w:p>
    <w:p w:rsidR="003F2668" w:rsidRPr="004800A0" w:rsidRDefault="003F2668" w:rsidP="00AB765C">
      <w:pPr>
        <w:rPr>
          <w:rFonts w:cs="Arial"/>
        </w:rPr>
      </w:pPr>
      <w:r w:rsidRPr="004800A0">
        <w:rPr>
          <w:rFonts w:cs="Arial"/>
        </w:rPr>
        <w:t>ж) для объектов реконструкции материалы фотофиксации фасадов до проведения работ по реконструкции фасадов;</w:t>
      </w:r>
    </w:p>
    <w:p w:rsidR="003F2668" w:rsidRPr="004800A0" w:rsidRDefault="003F2668" w:rsidP="00AB765C">
      <w:pPr>
        <w:rPr>
          <w:rFonts w:cs="Arial"/>
        </w:rPr>
      </w:pPr>
      <w:r w:rsidRPr="004800A0">
        <w:rPr>
          <w:rFonts w:cs="Arial"/>
        </w:rPr>
        <w:t>з) схема светового (ночная, праздничная подсветка) решения фасадов для значимых объектов или объектов расположенных на магистральных улицах;</w:t>
      </w:r>
    </w:p>
    <w:p w:rsidR="003F2668" w:rsidRPr="004800A0" w:rsidRDefault="003F2668" w:rsidP="00AB765C">
      <w:pPr>
        <w:rPr>
          <w:rFonts w:cs="Arial"/>
        </w:rPr>
      </w:pPr>
      <w:r w:rsidRPr="004800A0">
        <w:rPr>
          <w:rFonts w:cs="Arial"/>
        </w:rPr>
        <w:lastRenderedPageBreak/>
        <w:t>и) применяемые типы (виды) ограждения земельного участка, выходящего на фасадную часть;</w:t>
      </w:r>
    </w:p>
    <w:p w:rsidR="003F2668" w:rsidRPr="004800A0" w:rsidRDefault="003F2668" w:rsidP="00AB765C">
      <w:pPr>
        <w:rPr>
          <w:rFonts w:cs="Arial"/>
        </w:rPr>
      </w:pPr>
      <w:r w:rsidRPr="004800A0">
        <w:rPr>
          <w:rFonts w:cs="Arial"/>
        </w:rPr>
        <w:t>к) перспективные изображения проектируемого (реконструируемого) объекта капитального строительства с фиксацией с наиболее ответственных направлений его восприятия (3D-визуализация).</w:t>
      </w:r>
    </w:p>
    <w:p w:rsidR="003F2668" w:rsidRPr="004800A0" w:rsidRDefault="003F2668" w:rsidP="00AB765C">
      <w:pPr>
        <w:rPr>
          <w:rFonts w:cs="Arial"/>
        </w:rPr>
      </w:pPr>
      <w:r w:rsidRPr="004800A0">
        <w:rPr>
          <w:rFonts w:cs="Arial"/>
        </w:rPr>
        <w:t>Для согласования архитектурно-градостроительного облика объектов индивидуального жилищного строительства в графической части архитектурного решения – альбома предоставляются материалы, указанные в подпунктах г), и).</w:t>
      </w:r>
    </w:p>
    <w:p w:rsidR="003F2668" w:rsidRPr="004800A0" w:rsidRDefault="003F2668" w:rsidP="00AB765C">
      <w:pPr>
        <w:rPr>
          <w:rFonts w:cs="Arial"/>
        </w:rPr>
      </w:pPr>
    </w:p>
    <w:p w:rsidR="003F2668" w:rsidRPr="004800A0" w:rsidRDefault="003F2668" w:rsidP="00AB765C">
      <w:pPr>
        <w:rPr>
          <w:rFonts w:cs="Arial"/>
        </w:rPr>
      </w:pPr>
      <w:r w:rsidRPr="004800A0">
        <w:rPr>
          <w:rFonts w:cs="Arial"/>
        </w:rPr>
        <w:t xml:space="preserve"> </w:t>
      </w:r>
    </w:p>
    <w:p w:rsidR="003F2668" w:rsidRPr="004800A0" w:rsidRDefault="003F2668" w:rsidP="00AB765C">
      <w:pPr>
        <w:rPr>
          <w:rFonts w:cs="Arial"/>
        </w:rPr>
      </w:pPr>
    </w:p>
    <w:p w:rsidR="003F2668" w:rsidRPr="004800A0" w:rsidRDefault="003F2668" w:rsidP="00AB765C">
      <w:pPr>
        <w:rPr>
          <w:rFonts w:cs="Arial"/>
        </w:rPr>
      </w:pPr>
      <w:r w:rsidRPr="004800A0">
        <w:rPr>
          <w:rFonts w:cs="Arial"/>
        </w:rPr>
        <w:t>___________________                                    ________________________</w:t>
      </w:r>
    </w:p>
    <w:p w:rsidR="003F2668" w:rsidRPr="004800A0" w:rsidRDefault="003F2668" w:rsidP="00AB765C">
      <w:pPr>
        <w:rPr>
          <w:rFonts w:cs="Arial"/>
        </w:rPr>
      </w:pPr>
      <w:r w:rsidRPr="004800A0">
        <w:rPr>
          <w:rFonts w:cs="Arial"/>
        </w:rPr>
        <w:t xml:space="preserve">       Подпись заявителя                                                                  (расшифровка подписи)</w:t>
      </w:r>
    </w:p>
    <w:p w:rsidR="003F2668" w:rsidRPr="004800A0" w:rsidRDefault="003F2668" w:rsidP="00AB765C">
      <w:pPr>
        <w:rPr>
          <w:rFonts w:cs="Arial"/>
        </w:rPr>
      </w:pPr>
    </w:p>
    <w:p w:rsidR="003F2668" w:rsidRPr="004800A0" w:rsidRDefault="003F2668" w:rsidP="00AB765C">
      <w:pPr>
        <w:rPr>
          <w:rFonts w:cs="Arial"/>
        </w:rPr>
      </w:pPr>
    </w:p>
    <w:p w:rsidR="003F2668" w:rsidRPr="004800A0" w:rsidRDefault="003F2668" w:rsidP="00AB765C">
      <w:pPr>
        <w:rPr>
          <w:rFonts w:cs="Arial"/>
        </w:rPr>
      </w:pPr>
      <w:r w:rsidRPr="004800A0">
        <w:rPr>
          <w:rFonts w:cs="Arial"/>
        </w:rPr>
        <w:t>______.________._________</w:t>
      </w:r>
    </w:p>
    <w:p w:rsidR="003F2668" w:rsidRPr="004800A0" w:rsidRDefault="003F2668" w:rsidP="00AB765C">
      <w:pPr>
        <w:rPr>
          <w:rFonts w:cs="Arial"/>
        </w:rPr>
      </w:pPr>
      <w:r w:rsidRPr="004800A0">
        <w:rPr>
          <w:rFonts w:cs="Arial"/>
        </w:rPr>
        <w:t xml:space="preserve">         Дата                                                      </w:t>
      </w:r>
    </w:p>
    <w:p w:rsidR="003F2668" w:rsidRPr="004800A0" w:rsidRDefault="003F2668" w:rsidP="00AB765C">
      <w:pPr>
        <w:rPr>
          <w:rFonts w:cs="Arial"/>
        </w:rPr>
      </w:pPr>
    </w:p>
    <w:p w:rsidR="003F2668" w:rsidRPr="004800A0" w:rsidRDefault="003F2668" w:rsidP="00AB765C">
      <w:pPr>
        <w:rPr>
          <w:rFonts w:cs="Arial"/>
        </w:rPr>
      </w:pPr>
    </w:p>
    <w:p w:rsidR="003F2668" w:rsidRPr="004800A0" w:rsidRDefault="003F2668" w:rsidP="00AB765C">
      <w:pPr>
        <w:rPr>
          <w:rFonts w:cs="Arial"/>
        </w:rPr>
      </w:pPr>
      <w:r w:rsidRPr="004800A0">
        <w:rPr>
          <w:rFonts w:cs="Arial"/>
        </w:rPr>
        <w:t xml:space="preserve">                                                                                          </w:t>
      </w:r>
    </w:p>
    <w:p w:rsidR="003F2668" w:rsidRPr="004800A0" w:rsidRDefault="003F2668" w:rsidP="00AB765C">
      <w:pPr>
        <w:rPr>
          <w:rFonts w:cs="Arial"/>
        </w:rPr>
      </w:pPr>
    </w:p>
    <w:p w:rsidR="003F2668" w:rsidRPr="004800A0" w:rsidRDefault="003F2668" w:rsidP="00AB765C">
      <w:pPr>
        <w:rPr>
          <w:rFonts w:cs="Arial"/>
        </w:rPr>
      </w:pPr>
    </w:p>
    <w:p w:rsidR="003F2668" w:rsidRPr="004800A0" w:rsidRDefault="003F2668" w:rsidP="00AB765C">
      <w:pPr>
        <w:rPr>
          <w:rFonts w:cs="Arial"/>
        </w:rPr>
      </w:pPr>
    </w:p>
    <w:p w:rsidR="003F2668" w:rsidRPr="004800A0" w:rsidRDefault="003F2668" w:rsidP="00AB765C">
      <w:pPr>
        <w:rPr>
          <w:rFonts w:cs="Arial"/>
        </w:rPr>
      </w:pPr>
    </w:p>
    <w:p w:rsidR="003F2668" w:rsidRPr="004800A0" w:rsidRDefault="003F2668" w:rsidP="00AB765C">
      <w:pPr>
        <w:rPr>
          <w:rFonts w:cs="Arial"/>
        </w:rPr>
      </w:pPr>
    </w:p>
    <w:p w:rsidR="003F2668" w:rsidRPr="004800A0" w:rsidRDefault="003F2668" w:rsidP="00AB765C">
      <w:pPr>
        <w:rPr>
          <w:rFonts w:cs="Arial"/>
        </w:rPr>
      </w:pPr>
    </w:p>
    <w:p w:rsidR="004E6888" w:rsidRPr="004800A0" w:rsidRDefault="004E6888" w:rsidP="00AB765C">
      <w:pPr>
        <w:rPr>
          <w:rFonts w:cs="Arial"/>
        </w:rPr>
      </w:pPr>
    </w:p>
    <w:p w:rsidR="004E6888" w:rsidRPr="004800A0" w:rsidRDefault="004E6888" w:rsidP="00AB765C">
      <w:pPr>
        <w:rPr>
          <w:rFonts w:cs="Arial"/>
        </w:rPr>
      </w:pPr>
    </w:p>
    <w:p w:rsidR="004E6888" w:rsidRPr="004800A0" w:rsidRDefault="004E6888" w:rsidP="00AB765C">
      <w:pPr>
        <w:rPr>
          <w:rFonts w:cs="Arial"/>
        </w:rPr>
      </w:pPr>
    </w:p>
    <w:p w:rsidR="004E6888" w:rsidRPr="004800A0" w:rsidRDefault="004E6888" w:rsidP="00AB765C">
      <w:pPr>
        <w:rPr>
          <w:rFonts w:cs="Arial"/>
        </w:rPr>
      </w:pPr>
    </w:p>
    <w:p w:rsidR="004E6888" w:rsidRPr="004800A0" w:rsidRDefault="004E6888" w:rsidP="00AB765C">
      <w:pPr>
        <w:rPr>
          <w:rFonts w:cs="Arial"/>
        </w:rPr>
      </w:pPr>
    </w:p>
    <w:p w:rsidR="004E6888" w:rsidRPr="004800A0" w:rsidRDefault="004E6888" w:rsidP="00AB765C">
      <w:pPr>
        <w:rPr>
          <w:rFonts w:cs="Arial"/>
        </w:rPr>
      </w:pPr>
    </w:p>
    <w:p w:rsidR="004E6888" w:rsidRPr="004800A0" w:rsidRDefault="004E6888"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4E6888" w:rsidRPr="004800A0" w:rsidRDefault="003F2668" w:rsidP="00AB765C">
      <w:pPr>
        <w:rPr>
          <w:rFonts w:cs="Arial"/>
        </w:rPr>
      </w:pPr>
      <w:r w:rsidRPr="004800A0">
        <w:rPr>
          <w:rFonts w:cs="Arial"/>
        </w:rPr>
        <w:t xml:space="preserve">                                                                                                       </w:t>
      </w:r>
      <w:r w:rsidR="004E6888" w:rsidRPr="004800A0">
        <w:rPr>
          <w:rFonts w:cs="Arial"/>
        </w:rPr>
        <w:t xml:space="preserve">                 </w:t>
      </w:r>
    </w:p>
    <w:p w:rsidR="003F2668" w:rsidRPr="004800A0" w:rsidRDefault="004E6888" w:rsidP="00AB765C">
      <w:pPr>
        <w:jc w:val="right"/>
        <w:rPr>
          <w:rFonts w:cs="Arial"/>
        </w:rPr>
      </w:pPr>
      <w:r w:rsidRPr="004800A0">
        <w:rPr>
          <w:rFonts w:cs="Arial"/>
        </w:rPr>
        <w:t xml:space="preserve">                                           </w:t>
      </w:r>
      <w:r w:rsidR="008B036D" w:rsidRPr="004800A0">
        <w:rPr>
          <w:rFonts w:cs="Arial"/>
        </w:rPr>
        <w:t xml:space="preserve">                               </w:t>
      </w:r>
      <w:r w:rsidR="003F2668" w:rsidRPr="004800A0">
        <w:rPr>
          <w:rFonts w:cs="Arial"/>
        </w:rPr>
        <w:t>Приложение № 2</w:t>
      </w:r>
    </w:p>
    <w:p w:rsidR="003F2668" w:rsidRPr="004800A0" w:rsidRDefault="003F2668" w:rsidP="00AB765C">
      <w:pPr>
        <w:jc w:val="right"/>
        <w:rPr>
          <w:rFonts w:cs="Arial"/>
        </w:rPr>
      </w:pPr>
      <w:r w:rsidRPr="004800A0">
        <w:rPr>
          <w:rFonts w:cs="Arial"/>
        </w:rPr>
        <w:t xml:space="preserve"> к административному регламенту,</w:t>
      </w:r>
    </w:p>
    <w:p w:rsidR="003F2668" w:rsidRPr="004800A0" w:rsidRDefault="003F2668" w:rsidP="00AB765C">
      <w:pPr>
        <w:jc w:val="right"/>
        <w:rPr>
          <w:rFonts w:cs="Arial"/>
        </w:rPr>
      </w:pPr>
      <w:r w:rsidRPr="004800A0">
        <w:rPr>
          <w:rFonts w:cs="Arial"/>
        </w:rPr>
        <w:t xml:space="preserve"> утвержденному постановлением</w:t>
      </w:r>
    </w:p>
    <w:p w:rsidR="003F2668" w:rsidRPr="004800A0" w:rsidRDefault="003F2668" w:rsidP="00AB765C">
      <w:pPr>
        <w:jc w:val="right"/>
        <w:rPr>
          <w:rFonts w:cs="Arial"/>
        </w:rPr>
      </w:pPr>
      <w:r w:rsidRPr="004800A0">
        <w:rPr>
          <w:rFonts w:cs="Arial"/>
        </w:rPr>
        <w:t xml:space="preserve"> администрации</w:t>
      </w:r>
    </w:p>
    <w:p w:rsidR="003F2668" w:rsidRPr="004800A0" w:rsidRDefault="003F2668" w:rsidP="00AB765C">
      <w:pPr>
        <w:jc w:val="right"/>
        <w:rPr>
          <w:rFonts w:cs="Arial"/>
          <w:bCs/>
          <w:color w:val="000000"/>
        </w:rPr>
      </w:pPr>
      <w:r w:rsidRPr="004800A0">
        <w:rPr>
          <w:rFonts w:cs="Arial"/>
        </w:rPr>
        <w:t>___________________________</w:t>
      </w:r>
      <w:r w:rsidRPr="004800A0">
        <w:rPr>
          <w:rFonts w:cs="Arial"/>
          <w:bCs/>
          <w:color w:val="000000"/>
        </w:rPr>
        <w:t xml:space="preserve">___       </w:t>
      </w:r>
    </w:p>
    <w:p w:rsidR="003F2668" w:rsidRPr="004800A0" w:rsidRDefault="003F2668" w:rsidP="00AB765C">
      <w:pPr>
        <w:jc w:val="right"/>
        <w:rPr>
          <w:rFonts w:cs="Arial"/>
          <w:bCs/>
          <w:color w:val="000000"/>
        </w:rPr>
      </w:pPr>
      <w:r w:rsidRPr="004800A0">
        <w:rPr>
          <w:rFonts w:cs="Arial"/>
          <w:bCs/>
          <w:color w:val="000000"/>
        </w:rPr>
        <w:t xml:space="preserve">( наименование муниципального образования)  </w:t>
      </w:r>
    </w:p>
    <w:p w:rsidR="003F2668" w:rsidRPr="004800A0" w:rsidRDefault="003F2668" w:rsidP="00AB765C">
      <w:pPr>
        <w:jc w:val="right"/>
        <w:rPr>
          <w:rFonts w:cs="Arial"/>
          <w:color w:val="000000"/>
        </w:rPr>
      </w:pPr>
      <w:r w:rsidRPr="004800A0">
        <w:rPr>
          <w:rFonts w:cs="Arial"/>
        </w:rPr>
        <w:t xml:space="preserve">№____________от_______  </w:t>
      </w:r>
    </w:p>
    <w:p w:rsidR="003F2668" w:rsidRPr="004800A0" w:rsidRDefault="003F2668" w:rsidP="00AB765C">
      <w:pPr>
        <w:jc w:val="right"/>
        <w:rPr>
          <w:rFonts w:cs="Arial"/>
          <w:color w:val="000000"/>
        </w:rPr>
      </w:pPr>
    </w:p>
    <w:p w:rsidR="003F2668" w:rsidRPr="004800A0" w:rsidRDefault="003F2668" w:rsidP="00AB765C">
      <w:pPr>
        <w:jc w:val="right"/>
        <w:rPr>
          <w:rFonts w:cs="Arial"/>
        </w:rPr>
      </w:pPr>
    </w:p>
    <w:p w:rsidR="003F2668" w:rsidRPr="004800A0" w:rsidRDefault="003F2668" w:rsidP="00AB765C">
      <w:pPr>
        <w:jc w:val="right"/>
        <w:rPr>
          <w:rFonts w:cs="Arial"/>
        </w:rPr>
      </w:pPr>
    </w:p>
    <w:p w:rsidR="003F2668" w:rsidRPr="004800A0" w:rsidRDefault="003F2668" w:rsidP="00AB765C">
      <w:pPr>
        <w:jc w:val="right"/>
        <w:rPr>
          <w:rFonts w:cs="Arial"/>
        </w:rPr>
      </w:pPr>
    </w:p>
    <w:p w:rsidR="003F2668" w:rsidRPr="004800A0" w:rsidRDefault="003F2668" w:rsidP="00AB765C">
      <w:pPr>
        <w:jc w:val="right"/>
        <w:rPr>
          <w:rFonts w:cs="Arial"/>
        </w:rPr>
      </w:pPr>
    </w:p>
    <w:p w:rsidR="003F2668" w:rsidRPr="004800A0" w:rsidRDefault="003F2668" w:rsidP="00AB765C">
      <w:pPr>
        <w:jc w:val="right"/>
        <w:rPr>
          <w:rFonts w:cs="Arial"/>
        </w:rPr>
      </w:pPr>
      <w:r w:rsidRPr="004800A0">
        <w:rPr>
          <w:rFonts w:cs="Arial"/>
        </w:rPr>
        <w:t xml:space="preserve">Кому    </w:t>
      </w:r>
    </w:p>
    <w:p w:rsidR="003F2668" w:rsidRPr="004800A0" w:rsidRDefault="003F2668" w:rsidP="00AB765C">
      <w:pPr>
        <w:jc w:val="right"/>
        <w:rPr>
          <w:rFonts w:cs="Arial"/>
        </w:rPr>
      </w:pPr>
    </w:p>
    <w:p w:rsidR="003F2668" w:rsidRPr="004800A0" w:rsidRDefault="003F2668" w:rsidP="00AB765C">
      <w:pPr>
        <w:jc w:val="right"/>
        <w:rPr>
          <w:rFonts w:cs="Arial"/>
        </w:rPr>
      </w:pPr>
    </w:p>
    <w:p w:rsidR="003F2668" w:rsidRPr="004800A0" w:rsidRDefault="003F2668" w:rsidP="00AB765C">
      <w:pPr>
        <w:jc w:val="right"/>
        <w:rPr>
          <w:rFonts w:cs="Arial"/>
        </w:rPr>
      </w:pPr>
      <w:r w:rsidRPr="004800A0">
        <w:rPr>
          <w:rFonts w:cs="Arial"/>
        </w:rPr>
        <w:t xml:space="preserve"> (фамилия, имя, отчество – для граждан,</w:t>
      </w:r>
    </w:p>
    <w:p w:rsidR="003F2668" w:rsidRPr="004800A0" w:rsidRDefault="003F2668" w:rsidP="00AB765C">
      <w:pPr>
        <w:jc w:val="right"/>
        <w:rPr>
          <w:rFonts w:cs="Arial"/>
        </w:rPr>
      </w:pPr>
    </w:p>
    <w:p w:rsidR="003F2668" w:rsidRPr="004800A0" w:rsidRDefault="003F2668" w:rsidP="00AB765C">
      <w:pPr>
        <w:jc w:val="right"/>
        <w:rPr>
          <w:rFonts w:cs="Arial"/>
        </w:rPr>
      </w:pPr>
      <w:r w:rsidRPr="004800A0">
        <w:rPr>
          <w:rFonts w:cs="Arial"/>
        </w:rPr>
        <w:t>полное наименование организации – для</w:t>
      </w:r>
    </w:p>
    <w:p w:rsidR="003F2668" w:rsidRPr="004800A0" w:rsidRDefault="003F2668" w:rsidP="00AB765C">
      <w:pPr>
        <w:jc w:val="right"/>
        <w:rPr>
          <w:rFonts w:cs="Arial"/>
        </w:rPr>
      </w:pPr>
    </w:p>
    <w:p w:rsidR="003F2668" w:rsidRPr="004800A0" w:rsidRDefault="003F2668" w:rsidP="00AB765C">
      <w:pPr>
        <w:jc w:val="right"/>
        <w:rPr>
          <w:rFonts w:cs="Arial"/>
        </w:rPr>
      </w:pPr>
      <w:r w:rsidRPr="004800A0">
        <w:rPr>
          <w:rFonts w:cs="Arial"/>
        </w:rPr>
        <w:t>юридических лиц) почтовый индекс и адрес,</w:t>
      </w:r>
    </w:p>
    <w:p w:rsidR="003F2668" w:rsidRPr="004800A0" w:rsidRDefault="003F2668" w:rsidP="00AB765C">
      <w:pPr>
        <w:jc w:val="right"/>
        <w:rPr>
          <w:rFonts w:cs="Arial"/>
        </w:rPr>
      </w:pPr>
    </w:p>
    <w:p w:rsidR="003F2668" w:rsidRPr="004800A0" w:rsidRDefault="003F2668" w:rsidP="00AB765C">
      <w:pPr>
        <w:jc w:val="right"/>
        <w:rPr>
          <w:rFonts w:cs="Arial"/>
        </w:rPr>
      </w:pPr>
      <w:r w:rsidRPr="004800A0">
        <w:rPr>
          <w:rFonts w:cs="Arial"/>
        </w:rPr>
        <w:t>адрес электронной почты, контактный телефон</w:t>
      </w:r>
    </w:p>
    <w:p w:rsidR="003F2668" w:rsidRPr="004800A0" w:rsidRDefault="003F2668" w:rsidP="00AB765C">
      <w:pPr>
        <w:rPr>
          <w:rFonts w:cs="Arial"/>
        </w:rPr>
      </w:pPr>
      <w:r w:rsidRPr="004800A0">
        <w:rPr>
          <w:rFonts w:cs="Arial"/>
          <w:bCs/>
        </w:rPr>
        <w:t>Решение о согласовании</w:t>
      </w:r>
      <w:r w:rsidRPr="004800A0">
        <w:rPr>
          <w:rFonts w:cs="Arial"/>
        </w:rPr>
        <w:t xml:space="preserve"> архитектурно-градостроительного облика объекта </w:t>
      </w:r>
    </w:p>
    <w:p w:rsidR="003F2668" w:rsidRPr="004800A0" w:rsidRDefault="003F2668" w:rsidP="00AB765C">
      <w:pPr>
        <w:rPr>
          <w:rFonts w:cs="Arial"/>
          <w:bCs/>
        </w:rPr>
      </w:pPr>
    </w:p>
    <w:tbl>
      <w:tblPr>
        <w:tblW w:w="9720" w:type="dxa"/>
        <w:tblLayout w:type="fixed"/>
        <w:tblCellMar>
          <w:left w:w="28" w:type="dxa"/>
          <w:right w:w="28" w:type="dxa"/>
        </w:tblCellMar>
        <w:tblLook w:val="04A0" w:firstRow="1" w:lastRow="0" w:firstColumn="1" w:lastColumn="0" w:noHBand="0" w:noVBand="1"/>
      </w:tblPr>
      <w:tblGrid>
        <w:gridCol w:w="618"/>
        <w:gridCol w:w="1796"/>
        <w:gridCol w:w="4490"/>
        <w:gridCol w:w="420"/>
        <w:gridCol w:w="2058"/>
        <w:gridCol w:w="338"/>
      </w:tblGrid>
      <w:tr w:rsidR="003F2668" w:rsidRPr="004800A0" w:rsidTr="003F2668">
        <w:trPr>
          <w:trHeight w:val="512"/>
        </w:trPr>
        <w:tc>
          <w:tcPr>
            <w:tcW w:w="618" w:type="dxa"/>
            <w:vAlign w:val="bottom"/>
            <w:hideMark/>
          </w:tcPr>
          <w:p w:rsidR="003F2668" w:rsidRPr="004800A0" w:rsidRDefault="003F2668" w:rsidP="00AB765C">
            <w:pPr>
              <w:rPr>
                <w:rFonts w:cs="Arial"/>
              </w:rPr>
            </w:pPr>
            <w:r w:rsidRPr="004800A0">
              <w:rPr>
                <w:rFonts w:cs="Arial"/>
              </w:rPr>
              <w:t>«  »</w:t>
            </w:r>
          </w:p>
        </w:tc>
        <w:tc>
          <w:tcPr>
            <w:tcW w:w="1795" w:type="dxa"/>
            <w:tcBorders>
              <w:top w:val="nil"/>
              <w:left w:val="nil"/>
              <w:bottom w:val="single" w:sz="4" w:space="0" w:color="auto"/>
              <w:right w:val="nil"/>
            </w:tcBorders>
            <w:vAlign w:val="bottom"/>
          </w:tcPr>
          <w:p w:rsidR="003F2668" w:rsidRPr="004800A0" w:rsidRDefault="003F2668" w:rsidP="00AB765C">
            <w:pPr>
              <w:rPr>
                <w:rFonts w:cs="Arial"/>
              </w:rPr>
            </w:pPr>
          </w:p>
        </w:tc>
        <w:tc>
          <w:tcPr>
            <w:tcW w:w="4489" w:type="dxa"/>
            <w:vAlign w:val="bottom"/>
            <w:hideMark/>
          </w:tcPr>
          <w:p w:rsidR="003F2668" w:rsidRPr="004800A0" w:rsidRDefault="003F2668" w:rsidP="00AB765C">
            <w:pPr>
              <w:rPr>
                <w:rFonts w:cs="Arial"/>
              </w:rPr>
            </w:pPr>
            <w:r w:rsidRPr="004800A0">
              <w:rPr>
                <w:rFonts w:cs="Arial"/>
              </w:rPr>
              <w:t>20   г.</w:t>
            </w:r>
          </w:p>
        </w:tc>
        <w:tc>
          <w:tcPr>
            <w:tcW w:w="420" w:type="dxa"/>
            <w:vAlign w:val="bottom"/>
            <w:hideMark/>
          </w:tcPr>
          <w:p w:rsidR="003F2668" w:rsidRPr="004800A0" w:rsidRDefault="003F2668" w:rsidP="00AB765C">
            <w:pPr>
              <w:rPr>
                <w:rFonts w:cs="Arial"/>
              </w:rPr>
            </w:pPr>
            <w:r w:rsidRPr="004800A0">
              <w:rPr>
                <w:rFonts w:cs="Arial"/>
              </w:rPr>
              <w:t>№</w:t>
            </w:r>
          </w:p>
        </w:tc>
        <w:tc>
          <w:tcPr>
            <w:tcW w:w="2057" w:type="dxa"/>
            <w:tcBorders>
              <w:top w:val="nil"/>
              <w:left w:val="nil"/>
              <w:bottom w:val="single" w:sz="4" w:space="0" w:color="auto"/>
              <w:right w:val="nil"/>
            </w:tcBorders>
            <w:vAlign w:val="bottom"/>
          </w:tcPr>
          <w:p w:rsidR="003F2668" w:rsidRPr="004800A0" w:rsidRDefault="003F2668" w:rsidP="00AB765C">
            <w:pPr>
              <w:rPr>
                <w:rFonts w:cs="Arial"/>
              </w:rPr>
            </w:pPr>
          </w:p>
        </w:tc>
        <w:tc>
          <w:tcPr>
            <w:tcW w:w="338" w:type="dxa"/>
            <w:vAlign w:val="bottom"/>
          </w:tcPr>
          <w:p w:rsidR="003F2668" w:rsidRPr="004800A0" w:rsidRDefault="003F2668" w:rsidP="00AB765C">
            <w:pPr>
              <w:rPr>
                <w:rFonts w:cs="Arial"/>
              </w:rPr>
            </w:pPr>
          </w:p>
        </w:tc>
      </w:tr>
    </w:tbl>
    <w:p w:rsidR="003F2668" w:rsidRPr="004800A0" w:rsidRDefault="003F2668" w:rsidP="00AB765C">
      <w:pPr>
        <w:rPr>
          <w:rFonts w:cs="Arial"/>
        </w:rPr>
      </w:pPr>
    </w:p>
    <w:p w:rsidR="003F2668" w:rsidRPr="004800A0" w:rsidRDefault="003F2668" w:rsidP="00AB765C">
      <w:pPr>
        <w:rPr>
          <w:rFonts w:cs="Arial"/>
        </w:rPr>
      </w:pPr>
      <w:r w:rsidRPr="004800A0">
        <w:rPr>
          <w:rFonts w:cs="Arial"/>
        </w:rPr>
        <w:t xml:space="preserve">(наименование уполномоченного органа местного самоуправления в сфере архитектуры и градостроительства, осуществляющего выдачу решения о согласовании архитектурно-градостроительного облика </w:t>
      </w:r>
    </w:p>
    <w:p w:rsidR="003F2668" w:rsidRPr="004800A0" w:rsidRDefault="003F2668" w:rsidP="00AB765C">
      <w:pPr>
        <w:rPr>
          <w:rFonts w:cs="Arial"/>
        </w:rPr>
      </w:pPr>
    </w:p>
    <w:p w:rsidR="003F2668" w:rsidRPr="004800A0" w:rsidRDefault="003F2668" w:rsidP="00AB765C">
      <w:pPr>
        <w:rPr>
          <w:rFonts w:cs="Arial"/>
        </w:rPr>
      </w:pPr>
      <w:r w:rsidRPr="004800A0">
        <w:rPr>
          <w:rFonts w:cs="Arial"/>
        </w:rPr>
        <w:t>объекта капитального строительства)</w:t>
      </w:r>
    </w:p>
    <w:p w:rsidR="003F2668" w:rsidRPr="004800A0" w:rsidRDefault="003F2668" w:rsidP="00AB765C">
      <w:pPr>
        <w:rPr>
          <w:rFonts w:cs="Arial"/>
          <w:spacing w:val="4"/>
        </w:rPr>
      </w:pPr>
      <w:r w:rsidRPr="004800A0">
        <w:rPr>
          <w:rFonts w:cs="Arial"/>
          <w:spacing w:val="4"/>
        </w:rPr>
        <w:t xml:space="preserve">согласовывает архитектурно-градостроительный облик объекта капитального строительства (реконструкции), со следующими </w:t>
      </w:r>
    </w:p>
    <w:p w:rsidR="003F2668" w:rsidRPr="004800A0" w:rsidRDefault="003F2668" w:rsidP="00AB765C">
      <w:pPr>
        <w:rPr>
          <w:rFonts w:cs="Arial"/>
          <w:spacing w:val="4"/>
        </w:rPr>
      </w:pPr>
      <w:r w:rsidRPr="004800A0">
        <w:rPr>
          <w:rFonts w:cs="Arial"/>
          <w:spacing w:val="4"/>
        </w:rPr>
        <w:t xml:space="preserve">                              (нужное подчеркнуть)</w:t>
      </w:r>
    </w:p>
    <w:p w:rsidR="003F2668" w:rsidRPr="004800A0" w:rsidRDefault="003F2668" w:rsidP="00AB765C">
      <w:pPr>
        <w:rPr>
          <w:rFonts w:cs="Arial"/>
          <w:spacing w:val="4"/>
        </w:rPr>
      </w:pPr>
      <w:r w:rsidRPr="004800A0">
        <w:rPr>
          <w:rFonts w:cs="Arial"/>
          <w:spacing w:val="4"/>
        </w:rPr>
        <w:t>характеристиками:</w:t>
      </w:r>
    </w:p>
    <w:p w:rsidR="003F2668" w:rsidRPr="004800A0" w:rsidRDefault="003F2668" w:rsidP="00AB765C">
      <w:pPr>
        <w:rPr>
          <w:rFonts w:cs="Arial"/>
          <w:spacing w:val="4"/>
        </w:rPr>
      </w:pPr>
    </w:p>
    <w:p w:rsidR="003F2668" w:rsidRPr="004800A0" w:rsidRDefault="003F2668" w:rsidP="00AB765C">
      <w:pPr>
        <w:rPr>
          <w:rFonts w:cs="Arial"/>
          <w:spacing w:val="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694"/>
        <w:gridCol w:w="1320"/>
        <w:gridCol w:w="15"/>
        <w:gridCol w:w="933"/>
        <w:gridCol w:w="555"/>
        <w:gridCol w:w="12"/>
        <w:gridCol w:w="1134"/>
        <w:gridCol w:w="555"/>
        <w:gridCol w:w="6"/>
        <w:gridCol w:w="1672"/>
      </w:tblGrid>
      <w:tr w:rsidR="003F2668" w:rsidRPr="004800A0" w:rsidTr="003F2668">
        <w:trPr>
          <w:trHeight w:val="570"/>
        </w:trPr>
        <w:tc>
          <w:tcPr>
            <w:tcW w:w="675" w:type="dxa"/>
            <w:tcBorders>
              <w:top w:val="single" w:sz="4" w:space="0" w:color="auto"/>
              <w:left w:val="single" w:sz="4" w:space="0" w:color="auto"/>
              <w:bottom w:val="single" w:sz="4" w:space="0" w:color="auto"/>
              <w:right w:val="single" w:sz="4" w:space="0" w:color="auto"/>
            </w:tcBorders>
            <w:hideMark/>
          </w:tcPr>
          <w:p w:rsidR="003F2668" w:rsidRPr="004800A0" w:rsidRDefault="003F2668" w:rsidP="00AB765C">
            <w:pPr>
              <w:rPr>
                <w:rFonts w:cs="Arial"/>
              </w:rPr>
            </w:pPr>
            <w:r w:rsidRPr="004800A0">
              <w:rPr>
                <w:rFonts w:cs="Arial"/>
              </w:rPr>
              <w:t>1.</w:t>
            </w:r>
          </w:p>
        </w:tc>
        <w:tc>
          <w:tcPr>
            <w:tcW w:w="2694" w:type="dxa"/>
            <w:tcBorders>
              <w:top w:val="single" w:sz="4" w:space="0" w:color="auto"/>
              <w:left w:val="single" w:sz="4" w:space="0" w:color="auto"/>
              <w:bottom w:val="single" w:sz="4" w:space="0" w:color="auto"/>
              <w:right w:val="single" w:sz="4" w:space="0" w:color="auto"/>
            </w:tcBorders>
            <w:hideMark/>
          </w:tcPr>
          <w:p w:rsidR="003F2668" w:rsidRPr="004800A0" w:rsidRDefault="003F2668" w:rsidP="00AB765C">
            <w:pPr>
              <w:rPr>
                <w:rFonts w:cs="Arial"/>
              </w:rPr>
            </w:pPr>
            <w:r w:rsidRPr="004800A0">
              <w:rPr>
                <w:rFonts w:cs="Arial"/>
              </w:rPr>
              <w:t>Наименование и адрес объекта</w:t>
            </w:r>
          </w:p>
        </w:tc>
        <w:tc>
          <w:tcPr>
            <w:tcW w:w="6202" w:type="dxa"/>
            <w:gridSpan w:val="9"/>
            <w:tcBorders>
              <w:top w:val="single" w:sz="4" w:space="0" w:color="auto"/>
              <w:left w:val="single" w:sz="4" w:space="0" w:color="auto"/>
              <w:bottom w:val="single" w:sz="4" w:space="0" w:color="auto"/>
              <w:right w:val="single" w:sz="4" w:space="0" w:color="auto"/>
            </w:tcBorders>
          </w:tcPr>
          <w:p w:rsidR="003F2668" w:rsidRPr="004800A0" w:rsidRDefault="003F2668" w:rsidP="00AB765C">
            <w:pPr>
              <w:rPr>
                <w:rFonts w:cs="Arial"/>
              </w:rPr>
            </w:pPr>
          </w:p>
        </w:tc>
      </w:tr>
      <w:tr w:rsidR="003F2668" w:rsidRPr="004800A0" w:rsidTr="003F2668">
        <w:trPr>
          <w:trHeight w:val="570"/>
        </w:trPr>
        <w:tc>
          <w:tcPr>
            <w:tcW w:w="675" w:type="dxa"/>
            <w:tcBorders>
              <w:top w:val="single" w:sz="4" w:space="0" w:color="auto"/>
              <w:left w:val="single" w:sz="4" w:space="0" w:color="auto"/>
              <w:bottom w:val="single" w:sz="4" w:space="0" w:color="auto"/>
              <w:right w:val="single" w:sz="4" w:space="0" w:color="auto"/>
            </w:tcBorders>
            <w:hideMark/>
          </w:tcPr>
          <w:p w:rsidR="003F2668" w:rsidRPr="004800A0" w:rsidRDefault="003F2668" w:rsidP="00AB765C">
            <w:pPr>
              <w:rPr>
                <w:rFonts w:cs="Arial"/>
              </w:rPr>
            </w:pPr>
            <w:r w:rsidRPr="004800A0">
              <w:rPr>
                <w:rFonts w:cs="Arial"/>
              </w:rPr>
              <w:t>2.</w:t>
            </w:r>
          </w:p>
        </w:tc>
        <w:tc>
          <w:tcPr>
            <w:tcW w:w="2694" w:type="dxa"/>
            <w:tcBorders>
              <w:top w:val="single" w:sz="4" w:space="0" w:color="auto"/>
              <w:left w:val="single" w:sz="4" w:space="0" w:color="auto"/>
              <w:bottom w:val="single" w:sz="4" w:space="0" w:color="auto"/>
              <w:right w:val="single" w:sz="4" w:space="0" w:color="auto"/>
            </w:tcBorders>
            <w:hideMark/>
          </w:tcPr>
          <w:p w:rsidR="003F2668" w:rsidRPr="004800A0" w:rsidRDefault="003F2668" w:rsidP="00AB765C">
            <w:pPr>
              <w:rPr>
                <w:rFonts w:cs="Arial"/>
              </w:rPr>
            </w:pPr>
            <w:r w:rsidRPr="004800A0">
              <w:rPr>
                <w:rFonts w:cs="Arial"/>
              </w:rPr>
              <w:t>Автор (-ы) архитектурного решения</w:t>
            </w:r>
          </w:p>
        </w:tc>
        <w:tc>
          <w:tcPr>
            <w:tcW w:w="6202" w:type="dxa"/>
            <w:gridSpan w:val="9"/>
            <w:tcBorders>
              <w:top w:val="single" w:sz="4" w:space="0" w:color="auto"/>
              <w:left w:val="single" w:sz="4" w:space="0" w:color="auto"/>
              <w:bottom w:val="single" w:sz="4" w:space="0" w:color="auto"/>
              <w:right w:val="single" w:sz="4" w:space="0" w:color="auto"/>
            </w:tcBorders>
          </w:tcPr>
          <w:p w:rsidR="003F2668" w:rsidRPr="004800A0" w:rsidRDefault="003F2668" w:rsidP="00AB765C">
            <w:pPr>
              <w:rPr>
                <w:rFonts w:cs="Arial"/>
              </w:rPr>
            </w:pPr>
          </w:p>
        </w:tc>
      </w:tr>
      <w:tr w:rsidR="003F2668" w:rsidRPr="004800A0" w:rsidTr="003F2668">
        <w:tc>
          <w:tcPr>
            <w:tcW w:w="675" w:type="dxa"/>
            <w:tcBorders>
              <w:top w:val="single" w:sz="4" w:space="0" w:color="auto"/>
              <w:left w:val="single" w:sz="4" w:space="0" w:color="auto"/>
              <w:bottom w:val="single" w:sz="4" w:space="0" w:color="auto"/>
              <w:right w:val="single" w:sz="4" w:space="0" w:color="auto"/>
            </w:tcBorders>
            <w:hideMark/>
          </w:tcPr>
          <w:p w:rsidR="003F2668" w:rsidRPr="004800A0" w:rsidRDefault="003F2668" w:rsidP="00AB765C">
            <w:pPr>
              <w:rPr>
                <w:rFonts w:cs="Arial"/>
              </w:rPr>
            </w:pPr>
            <w:r w:rsidRPr="004800A0">
              <w:rPr>
                <w:rFonts w:cs="Arial"/>
              </w:rPr>
              <w:t>3.</w:t>
            </w:r>
          </w:p>
        </w:tc>
        <w:tc>
          <w:tcPr>
            <w:tcW w:w="2694" w:type="dxa"/>
            <w:tcBorders>
              <w:top w:val="single" w:sz="4" w:space="0" w:color="auto"/>
              <w:left w:val="single" w:sz="4" w:space="0" w:color="auto"/>
              <w:bottom w:val="single" w:sz="4" w:space="0" w:color="auto"/>
              <w:right w:val="single" w:sz="4" w:space="0" w:color="auto"/>
            </w:tcBorders>
            <w:hideMark/>
          </w:tcPr>
          <w:p w:rsidR="003F2668" w:rsidRPr="004800A0" w:rsidRDefault="003F2668" w:rsidP="00AB765C">
            <w:pPr>
              <w:rPr>
                <w:rFonts w:cs="Arial"/>
              </w:rPr>
            </w:pPr>
            <w:r w:rsidRPr="004800A0">
              <w:rPr>
                <w:rFonts w:cs="Arial"/>
              </w:rPr>
              <w:t>Функциональное назначение объекта (совокупность функций)</w:t>
            </w:r>
          </w:p>
        </w:tc>
        <w:tc>
          <w:tcPr>
            <w:tcW w:w="6202" w:type="dxa"/>
            <w:gridSpan w:val="9"/>
            <w:tcBorders>
              <w:top w:val="single" w:sz="4" w:space="0" w:color="auto"/>
              <w:left w:val="single" w:sz="4" w:space="0" w:color="auto"/>
              <w:bottom w:val="single" w:sz="4" w:space="0" w:color="auto"/>
              <w:right w:val="single" w:sz="4" w:space="0" w:color="auto"/>
            </w:tcBorders>
          </w:tcPr>
          <w:p w:rsidR="003F2668" w:rsidRPr="004800A0" w:rsidRDefault="003F2668" w:rsidP="00AB765C">
            <w:pPr>
              <w:rPr>
                <w:rFonts w:cs="Arial"/>
              </w:rPr>
            </w:pPr>
          </w:p>
        </w:tc>
      </w:tr>
      <w:tr w:rsidR="003F2668" w:rsidRPr="004800A0" w:rsidTr="003F2668">
        <w:trPr>
          <w:trHeight w:val="503"/>
        </w:trPr>
        <w:tc>
          <w:tcPr>
            <w:tcW w:w="675" w:type="dxa"/>
            <w:tcBorders>
              <w:top w:val="single" w:sz="4" w:space="0" w:color="auto"/>
              <w:left w:val="single" w:sz="4" w:space="0" w:color="auto"/>
              <w:bottom w:val="single" w:sz="4" w:space="0" w:color="auto"/>
              <w:right w:val="single" w:sz="4" w:space="0" w:color="auto"/>
            </w:tcBorders>
            <w:hideMark/>
          </w:tcPr>
          <w:p w:rsidR="003F2668" w:rsidRPr="004800A0" w:rsidRDefault="003F2668" w:rsidP="00AB765C">
            <w:pPr>
              <w:rPr>
                <w:rFonts w:cs="Arial"/>
              </w:rPr>
            </w:pPr>
            <w:r w:rsidRPr="004800A0">
              <w:rPr>
                <w:rFonts w:cs="Arial"/>
              </w:rPr>
              <w:t>4.</w:t>
            </w:r>
          </w:p>
        </w:tc>
        <w:tc>
          <w:tcPr>
            <w:tcW w:w="8896" w:type="dxa"/>
            <w:gridSpan w:val="10"/>
            <w:tcBorders>
              <w:top w:val="single" w:sz="4" w:space="0" w:color="auto"/>
              <w:left w:val="single" w:sz="4" w:space="0" w:color="auto"/>
              <w:bottom w:val="single" w:sz="4" w:space="0" w:color="auto"/>
              <w:right w:val="single" w:sz="4" w:space="0" w:color="auto"/>
            </w:tcBorders>
            <w:hideMark/>
          </w:tcPr>
          <w:p w:rsidR="003F2668" w:rsidRPr="004800A0" w:rsidRDefault="003F2668" w:rsidP="00AB765C">
            <w:pPr>
              <w:rPr>
                <w:rFonts w:cs="Arial"/>
              </w:rPr>
            </w:pPr>
            <w:r w:rsidRPr="004800A0">
              <w:rPr>
                <w:rFonts w:cs="Arial"/>
              </w:rPr>
              <w:t>Характеристики архитектурно- градостроительного облика объекта</w:t>
            </w:r>
          </w:p>
        </w:tc>
      </w:tr>
      <w:tr w:rsidR="003F2668" w:rsidRPr="004800A0" w:rsidTr="003F2668">
        <w:trPr>
          <w:trHeight w:val="337"/>
        </w:trPr>
        <w:tc>
          <w:tcPr>
            <w:tcW w:w="675" w:type="dxa"/>
            <w:vMerge w:val="restart"/>
            <w:tcBorders>
              <w:top w:val="single" w:sz="4" w:space="0" w:color="auto"/>
              <w:left w:val="single" w:sz="4" w:space="0" w:color="auto"/>
              <w:bottom w:val="single" w:sz="4" w:space="0" w:color="auto"/>
              <w:right w:val="single" w:sz="4" w:space="0" w:color="auto"/>
            </w:tcBorders>
            <w:hideMark/>
          </w:tcPr>
          <w:p w:rsidR="003F2668" w:rsidRPr="004800A0" w:rsidRDefault="003F2668" w:rsidP="00AB765C">
            <w:pPr>
              <w:rPr>
                <w:rFonts w:cs="Arial"/>
              </w:rPr>
            </w:pPr>
            <w:r w:rsidRPr="004800A0">
              <w:rPr>
                <w:rFonts w:cs="Arial"/>
              </w:rPr>
              <w:t>4.1.</w:t>
            </w:r>
          </w:p>
        </w:tc>
        <w:tc>
          <w:tcPr>
            <w:tcW w:w="2694" w:type="dxa"/>
            <w:vMerge w:val="restart"/>
            <w:tcBorders>
              <w:top w:val="single" w:sz="4" w:space="0" w:color="auto"/>
              <w:left w:val="single" w:sz="4" w:space="0" w:color="auto"/>
              <w:bottom w:val="single" w:sz="4" w:space="0" w:color="auto"/>
              <w:right w:val="single" w:sz="4" w:space="0" w:color="auto"/>
            </w:tcBorders>
            <w:hideMark/>
          </w:tcPr>
          <w:p w:rsidR="003F2668" w:rsidRPr="004800A0" w:rsidRDefault="003F2668" w:rsidP="00AB765C">
            <w:pPr>
              <w:rPr>
                <w:rFonts w:cs="Arial"/>
              </w:rPr>
            </w:pPr>
            <w:r w:rsidRPr="004800A0">
              <w:rPr>
                <w:rFonts w:cs="Arial"/>
              </w:rPr>
              <w:t>Технико – экономические показатели объекта</w:t>
            </w:r>
          </w:p>
        </w:tc>
        <w:tc>
          <w:tcPr>
            <w:tcW w:w="2268" w:type="dxa"/>
            <w:gridSpan w:val="3"/>
            <w:tcBorders>
              <w:top w:val="single" w:sz="4" w:space="0" w:color="auto"/>
              <w:left w:val="single" w:sz="4" w:space="0" w:color="auto"/>
              <w:bottom w:val="single" w:sz="4" w:space="0" w:color="auto"/>
              <w:right w:val="single" w:sz="4" w:space="0" w:color="auto"/>
            </w:tcBorders>
            <w:hideMark/>
          </w:tcPr>
          <w:p w:rsidR="003F2668" w:rsidRPr="004800A0" w:rsidRDefault="003F2668" w:rsidP="00AB765C">
            <w:pPr>
              <w:rPr>
                <w:rFonts w:cs="Arial"/>
              </w:rPr>
            </w:pPr>
            <w:r w:rsidRPr="004800A0">
              <w:rPr>
                <w:rFonts w:cs="Arial"/>
              </w:rPr>
              <w:t xml:space="preserve">Площадь застройки </w:t>
            </w:r>
          </w:p>
        </w:tc>
        <w:tc>
          <w:tcPr>
            <w:tcW w:w="1701" w:type="dxa"/>
            <w:gridSpan w:val="3"/>
            <w:tcBorders>
              <w:top w:val="single" w:sz="4" w:space="0" w:color="auto"/>
              <w:left w:val="single" w:sz="4" w:space="0" w:color="auto"/>
              <w:bottom w:val="single" w:sz="4" w:space="0" w:color="auto"/>
              <w:right w:val="single" w:sz="4" w:space="0" w:color="auto"/>
            </w:tcBorders>
            <w:hideMark/>
          </w:tcPr>
          <w:p w:rsidR="003F2668" w:rsidRPr="004800A0" w:rsidRDefault="003F2668" w:rsidP="00AB765C">
            <w:pPr>
              <w:rPr>
                <w:rFonts w:cs="Arial"/>
              </w:rPr>
            </w:pPr>
            <w:r w:rsidRPr="004800A0">
              <w:rPr>
                <w:rFonts w:cs="Arial"/>
              </w:rPr>
              <w:t xml:space="preserve">Общая площадь объекта </w:t>
            </w:r>
          </w:p>
        </w:tc>
        <w:tc>
          <w:tcPr>
            <w:tcW w:w="2233" w:type="dxa"/>
            <w:gridSpan w:val="3"/>
            <w:tcBorders>
              <w:top w:val="single" w:sz="4" w:space="0" w:color="auto"/>
              <w:left w:val="single" w:sz="4" w:space="0" w:color="auto"/>
              <w:bottom w:val="single" w:sz="4" w:space="0" w:color="auto"/>
              <w:right w:val="single" w:sz="4" w:space="0" w:color="auto"/>
            </w:tcBorders>
            <w:hideMark/>
          </w:tcPr>
          <w:p w:rsidR="003F2668" w:rsidRPr="004800A0" w:rsidRDefault="003F2668" w:rsidP="00AB765C">
            <w:pPr>
              <w:rPr>
                <w:rFonts w:cs="Arial"/>
              </w:rPr>
            </w:pPr>
            <w:r w:rsidRPr="004800A0">
              <w:rPr>
                <w:rFonts w:cs="Arial"/>
              </w:rPr>
              <w:t>Строительный объем здания</w:t>
            </w:r>
          </w:p>
        </w:tc>
      </w:tr>
      <w:tr w:rsidR="003F2668" w:rsidRPr="004800A0" w:rsidTr="003F2668">
        <w:trPr>
          <w:trHeight w:val="70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F2668" w:rsidRPr="004800A0" w:rsidRDefault="003F2668" w:rsidP="00AB765C">
            <w:pPr>
              <w:rPr>
                <w:rFonts w:cs="Arial"/>
              </w:rPr>
            </w:pPr>
          </w:p>
        </w:tc>
        <w:tc>
          <w:tcPr>
            <w:tcW w:w="8896" w:type="dxa"/>
            <w:vMerge/>
            <w:tcBorders>
              <w:top w:val="single" w:sz="4" w:space="0" w:color="auto"/>
              <w:left w:val="single" w:sz="4" w:space="0" w:color="auto"/>
              <w:bottom w:val="single" w:sz="4" w:space="0" w:color="auto"/>
              <w:right w:val="single" w:sz="4" w:space="0" w:color="auto"/>
            </w:tcBorders>
            <w:vAlign w:val="center"/>
            <w:hideMark/>
          </w:tcPr>
          <w:p w:rsidR="003F2668" w:rsidRPr="004800A0" w:rsidRDefault="003F2668" w:rsidP="00AB765C">
            <w:pPr>
              <w:rPr>
                <w:rFonts w:cs="Arial"/>
              </w:rPr>
            </w:pPr>
          </w:p>
        </w:tc>
        <w:tc>
          <w:tcPr>
            <w:tcW w:w="2268" w:type="dxa"/>
            <w:gridSpan w:val="3"/>
            <w:tcBorders>
              <w:top w:val="single" w:sz="4" w:space="0" w:color="auto"/>
              <w:left w:val="single" w:sz="4" w:space="0" w:color="auto"/>
              <w:bottom w:val="single" w:sz="4" w:space="0" w:color="auto"/>
              <w:right w:val="single" w:sz="4" w:space="0" w:color="auto"/>
            </w:tcBorders>
          </w:tcPr>
          <w:p w:rsidR="003F2668" w:rsidRPr="004800A0" w:rsidRDefault="003F2668" w:rsidP="00AB765C">
            <w:pPr>
              <w:rPr>
                <w:rFonts w:cs="Arial"/>
              </w:rPr>
            </w:pPr>
          </w:p>
        </w:tc>
        <w:tc>
          <w:tcPr>
            <w:tcW w:w="1701" w:type="dxa"/>
            <w:gridSpan w:val="3"/>
            <w:tcBorders>
              <w:top w:val="single" w:sz="4" w:space="0" w:color="auto"/>
              <w:left w:val="single" w:sz="4" w:space="0" w:color="auto"/>
              <w:bottom w:val="single" w:sz="4" w:space="0" w:color="auto"/>
              <w:right w:val="single" w:sz="4" w:space="0" w:color="auto"/>
            </w:tcBorders>
          </w:tcPr>
          <w:p w:rsidR="003F2668" w:rsidRPr="004800A0" w:rsidRDefault="003F2668" w:rsidP="00AB765C">
            <w:pPr>
              <w:rPr>
                <w:rFonts w:cs="Arial"/>
              </w:rPr>
            </w:pPr>
          </w:p>
        </w:tc>
        <w:tc>
          <w:tcPr>
            <w:tcW w:w="2233" w:type="dxa"/>
            <w:gridSpan w:val="3"/>
            <w:tcBorders>
              <w:top w:val="single" w:sz="4" w:space="0" w:color="auto"/>
              <w:left w:val="single" w:sz="4" w:space="0" w:color="auto"/>
              <w:bottom w:val="single" w:sz="4" w:space="0" w:color="auto"/>
              <w:right w:val="single" w:sz="4" w:space="0" w:color="auto"/>
            </w:tcBorders>
          </w:tcPr>
          <w:p w:rsidR="003F2668" w:rsidRPr="004800A0" w:rsidRDefault="003F2668" w:rsidP="00AB765C">
            <w:pPr>
              <w:rPr>
                <w:rFonts w:cs="Arial"/>
              </w:rPr>
            </w:pPr>
          </w:p>
        </w:tc>
      </w:tr>
      <w:tr w:rsidR="003F2668" w:rsidRPr="004800A0" w:rsidTr="003F2668">
        <w:trPr>
          <w:trHeight w:val="697"/>
        </w:trPr>
        <w:tc>
          <w:tcPr>
            <w:tcW w:w="675" w:type="dxa"/>
            <w:vMerge w:val="restart"/>
            <w:tcBorders>
              <w:top w:val="single" w:sz="4" w:space="0" w:color="auto"/>
              <w:left w:val="single" w:sz="4" w:space="0" w:color="auto"/>
              <w:bottom w:val="single" w:sz="4" w:space="0" w:color="auto"/>
              <w:right w:val="single" w:sz="4" w:space="0" w:color="auto"/>
            </w:tcBorders>
            <w:hideMark/>
          </w:tcPr>
          <w:p w:rsidR="003F2668" w:rsidRPr="004800A0" w:rsidRDefault="003F2668" w:rsidP="00AB765C">
            <w:pPr>
              <w:rPr>
                <w:rFonts w:cs="Arial"/>
              </w:rPr>
            </w:pPr>
            <w:r w:rsidRPr="004800A0">
              <w:rPr>
                <w:rFonts w:cs="Arial"/>
              </w:rPr>
              <w:t>4.2.</w:t>
            </w:r>
          </w:p>
        </w:tc>
        <w:tc>
          <w:tcPr>
            <w:tcW w:w="2694" w:type="dxa"/>
            <w:vMerge w:val="restart"/>
            <w:tcBorders>
              <w:top w:val="single" w:sz="4" w:space="0" w:color="auto"/>
              <w:left w:val="single" w:sz="4" w:space="0" w:color="auto"/>
              <w:bottom w:val="single" w:sz="4" w:space="0" w:color="auto"/>
              <w:right w:val="single" w:sz="4" w:space="0" w:color="auto"/>
            </w:tcBorders>
            <w:hideMark/>
          </w:tcPr>
          <w:p w:rsidR="003F2668" w:rsidRPr="004800A0" w:rsidRDefault="003F2668" w:rsidP="00AB765C">
            <w:pPr>
              <w:rPr>
                <w:rFonts w:cs="Arial"/>
              </w:rPr>
            </w:pPr>
            <w:r w:rsidRPr="004800A0">
              <w:rPr>
                <w:rFonts w:cs="Arial"/>
              </w:rPr>
              <w:t>Объемно – планировочные параметры объекта</w:t>
            </w:r>
          </w:p>
        </w:tc>
        <w:tc>
          <w:tcPr>
            <w:tcW w:w="1335" w:type="dxa"/>
            <w:gridSpan w:val="2"/>
            <w:tcBorders>
              <w:top w:val="single" w:sz="4" w:space="0" w:color="auto"/>
              <w:left w:val="single" w:sz="4" w:space="0" w:color="auto"/>
              <w:bottom w:val="single" w:sz="4" w:space="0" w:color="auto"/>
              <w:right w:val="single" w:sz="4" w:space="0" w:color="auto"/>
            </w:tcBorders>
          </w:tcPr>
          <w:p w:rsidR="003F2668" w:rsidRPr="004800A0" w:rsidRDefault="003F2668" w:rsidP="00AB765C">
            <w:pPr>
              <w:rPr>
                <w:rFonts w:cs="Arial"/>
              </w:rPr>
            </w:pPr>
            <w:r w:rsidRPr="004800A0">
              <w:rPr>
                <w:rFonts w:cs="Arial"/>
              </w:rPr>
              <w:t xml:space="preserve">Ширина </w:t>
            </w:r>
          </w:p>
          <w:p w:rsidR="003F2668" w:rsidRPr="004800A0" w:rsidRDefault="003F2668" w:rsidP="00AB765C">
            <w:pPr>
              <w:rPr>
                <w:rFonts w:cs="Arial"/>
              </w:rPr>
            </w:pPr>
            <w:r w:rsidRPr="004800A0">
              <w:rPr>
                <w:rFonts w:cs="Arial"/>
              </w:rPr>
              <w:t xml:space="preserve">(расстояние между основными продольными разбивочными осями </w:t>
            </w:r>
          </w:p>
          <w:p w:rsidR="003F2668" w:rsidRPr="004800A0" w:rsidRDefault="003F2668" w:rsidP="00AB765C">
            <w:pPr>
              <w:rPr>
                <w:rFonts w:cs="Arial"/>
              </w:rPr>
            </w:pPr>
            <w:r w:rsidRPr="004800A0">
              <w:rPr>
                <w:rFonts w:cs="Arial"/>
              </w:rPr>
              <w:t>А-…)</w:t>
            </w:r>
          </w:p>
          <w:p w:rsidR="003F2668" w:rsidRPr="004800A0" w:rsidRDefault="003F2668" w:rsidP="00AB765C">
            <w:pPr>
              <w:rPr>
                <w:rFonts w:cs="Arial"/>
              </w:rPr>
            </w:pPr>
          </w:p>
        </w:tc>
        <w:tc>
          <w:tcPr>
            <w:tcW w:w="1500" w:type="dxa"/>
            <w:gridSpan w:val="3"/>
            <w:tcBorders>
              <w:top w:val="single" w:sz="4" w:space="0" w:color="auto"/>
              <w:left w:val="single" w:sz="4" w:space="0" w:color="auto"/>
              <w:bottom w:val="single" w:sz="4" w:space="0" w:color="auto"/>
              <w:right w:val="single" w:sz="4" w:space="0" w:color="auto"/>
            </w:tcBorders>
            <w:hideMark/>
          </w:tcPr>
          <w:p w:rsidR="003F2668" w:rsidRPr="004800A0" w:rsidRDefault="003F2668" w:rsidP="00AB765C">
            <w:pPr>
              <w:rPr>
                <w:rFonts w:cs="Arial"/>
              </w:rPr>
            </w:pPr>
            <w:r w:rsidRPr="004800A0">
              <w:rPr>
                <w:rFonts w:cs="Arial"/>
              </w:rPr>
              <w:t xml:space="preserve">         Длина (расстояние между основными поперечными разбивочными осями 1-…)</w:t>
            </w:r>
          </w:p>
        </w:tc>
        <w:tc>
          <w:tcPr>
            <w:tcW w:w="1695" w:type="dxa"/>
            <w:gridSpan w:val="3"/>
            <w:tcBorders>
              <w:top w:val="single" w:sz="4" w:space="0" w:color="auto"/>
              <w:left w:val="single" w:sz="4" w:space="0" w:color="auto"/>
              <w:bottom w:val="single" w:sz="4" w:space="0" w:color="auto"/>
              <w:right w:val="single" w:sz="4" w:space="0" w:color="auto"/>
            </w:tcBorders>
            <w:hideMark/>
          </w:tcPr>
          <w:p w:rsidR="003F2668" w:rsidRPr="004800A0" w:rsidRDefault="003F2668" w:rsidP="00AB765C">
            <w:pPr>
              <w:rPr>
                <w:rFonts w:cs="Arial"/>
              </w:rPr>
            </w:pPr>
            <w:r w:rsidRPr="004800A0">
              <w:rPr>
                <w:rFonts w:cs="Arial"/>
              </w:rPr>
              <w:t>Этажность</w:t>
            </w:r>
          </w:p>
          <w:p w:rsidR="003F2668" w:rsidRPr="004800A0" w:rsidRDefault="003F2668" w:rsidP="00AB765C">
            <w:pPr>
              <w:rPr>
                <w:rFonts w:cs="Arial"/>
              </w:rPr>
            </w:pPr>
            <w:r w:rsidRPr="004800A0">
              <w:rPr>
                <w:rFonts w:cs="Arial"/>
              </w:rPr>
              <w:t>(включая первый надземный этаж, пол которого находится не ниже уровня планировочной отметки земли, и мансардный этаж)</w:t>
            </w:r>
          </w:p>
        </w:tc>
        <w:tc>
          <w:tcPr>
            <w:tcW w:w="1672" w:type="dxa"/>
            <w:tcBorders>
              <w:top w:val="single" w:sz="4" w:space="0" w:color="auto"/>
              <w:left w:val="single" w:sz="4" w:space="0" w:color="auto"/>
              <w:bottom w:val="single" w:sz="4" w:space="0" w:color="auto"/>
              <w:right w:val="single" w:sz="4" w:space="0" w:color="auto"/>
            </w:tcBorders>
            <w:hideMark/>
          </w:tcPr>
          <w:p w:rsidR="003F2668" w:rsidRPr="004800A0" w:rsidRDefault="003F2668" w:rsidP="00AB765C">
            <w:pPr>
              <w:rPr>
                <w:rFonts w:cs="Arial"/>
              </w:rPr>
            </w:pPr>
            <w:r w:rsidRPr="004800A0">
              <w:rPr>
                <w:rFonts w:cs="Arial"/>
              </w:rPr>
              <w:t xml:space="preserve">Высота </w:t>
            </w:r>
          </w:p>
          <w:p w:rsidR="003F2668" w:rsidRPr="004800A0" w:rsidRDefault="003F2668" w:rsidP="00AB765C">
            <w:pPr>
              <w:rPr>
                <w:rFonts w:cs="Arial"/>
              </w:rPr>
            </w:pPr>
            <w:r w:rsidRPr="004800A0">
              <w:rPr>
                <w:rFonts w:cs="Arial"/>
              </w:rPr>
              <w:t>(расстояние по вертикали, измеренное от проектной отметки земли до наивысшей точки плоской крыши или до наивысшей точки конька скатной крыши)</w:t>
            </w:r>
          </w:p>
        </w:tc>
      </w:tr>
      <w:tr w:rsidR="003F2668" w:rsidRPr="004800A0" w:rsidTr="003F2668">
        <w:trPr>
          <w:trHeight w:val="69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F2668" w:rsidRPr="004800A0" w:rsidRDefault="003F2668" w:rsidP="00AB765C">
            <w:pPr>
              <w:rPr>
                <w:rFonts w:cs="Arial"/>
              </w:rPr>
            </w:pPr>
          </w:p>
        </w:tc>
        <w:tc>
          <w:tcPr>
            <w:tcW w:w="8896" w:type="dxa"/>
            <w:vMerge/>
            <w:tcBorders>
              <w:top w:val="single" w:sz="4" w:space="0" w:color="auto"/>
              <w:left w:val="single" w:sz="4" w:space="0" w:color="auto"/>
              <w:bottom w:val="single" w:sz="4" w:space="0" w:color="auto"/>
              <w:right w:val="single" w:sz="4" w:space="0" w:color="auto"/>
            </w:tcBorders>
            <w:vAlign w:val="center"/>
            <w:hideMark/>
          </w:tcPr>
          <w:p w:rsidR="003F2668" w:rsidRPr="004800A0" w:rsidRDefault="003F2668" w:rsidP="00AB765C">
            <w:pPr>
              <w:rPr>
                <w:rFonts w:cs="Arial"/>
              </w:rPr>
            </w:pPr>
          </w:p>
        </w:tc>
        <w:tc>
          <w:tcPr>
            <w:tcW w:w="1320" w:type="dxa"/>
            <w:tcBorders>
              <w:top w:val="single" w:sz="4" w:space="0" w:color="auto"/>
              <w:left w:val="single" w:sz="4" w:space="0" w:color="auto"/>
              <w:bottom w:val="single" w:sz="4" w:space="0" w:color="auto"/>
              <w:right w:val="single" w:sz="4" w:space="0" w:color="auto"/>
            </w:tcBorders>
          </w:tcPr>
          <w:p w:rsidR="003F2668" w:rsidRPr="004800A0" w:rsidRDefault="003F2668" w:rsidP="00AB765C">
            <w:pPr>
              <w:rPr>
                <w:rFonts w:cs="Arial"/>
              </w:rPr>
            </w:pPr>
          </w:p>
        </w:tc>
        <w:tc>
          <w:tcPr>
            <w:tcW w:w="1503" w:type="dxa"/>
            <w:gridSpan w:val="3"/>
            <w:tcBorders>
              <w:top w:val="single" w:sz="4" w:space="0" w:color="auto"/>
              <w:left w:val="single" w:sz="4" w:space="0" w:color="auto"/>
              <w:bottom w:val="single" w:sz="4" w:space="0" w:color="auto"/>
              <w:right w:val="single" w:sz="4" w:space="0" w:color="auto"/>
            </w:tcBorders>
          </w:tcPr>
          <w:p w:rsidR="003F2668" w:rsidRPr="004800A0" w:rsidRDefault="003F2668" w:rsidP="00AB765C">
            <w:pPr>
              <w:rPr>
                <w:rFonts w:cs="Arial"/>
              </w:rPr>
            </w:pPr>
          </w:p>
        </w:tc>
        <w:tc>
          <w:tcPr>
            <w:tcW w:w="1701" w:type="dxa"/>
            <w:gridSpan w:val="3"/>
            <w:tcBorders>
              <w:top w:val="single" w:sz="4" w:space="0" w:color="auto"/>
              <w:left w:val="single" w:sz="4" w:space="0" w:color="auto"/>
              <w:bottom w:val="single" w:sz="4" w:space="0" w:color="auto"/>
              <w:right w:val="single" w:sz="4" w:space="0" w:color="auto"/>
            </w:tcBorders>
          </w:tcPr>
          <w:p w:rsidR="003F2668" w:rsidRPr="004800A0" w:rsidRDefault="003F2668" w:rsidP="00AB765C">
            <w:pPr>
              <w:rPr>
                <w:rFonts w:cs="Arial"/>
              </w:rPr>
            </w:pPr>
          </w:p>
        </w:tc>
        <w:tc>
          <w:tcPr>
            <w:tcW w:w="1678" w:type="dxa"/>
            <w:gridSpan w:val="2"/>
            <w:tcBorders>
              <w:top w:val="single" w:sz="4" w:space="0" w:color="auto"/>
              <w:left w:val="single" w:sz="4" w:space="0" w:color="auto"/>
              <w:bottom w:val="single" w:sz="4" w:space="0" w:color="auto"/>
              <w:right w:val="single" w:sz="4" w:space="0" w:color="auto"/>
            </w:tcBorders>
          </w:tcPr>
          <w:p w:rsidR="003F2668" w:rsidRPr="004800A0" w:rsidRDefault="003F2668" w:rsidP="00AB765C">
            <w:pPr>
              <w:rPr>
                <w:rFonts w:cs="Arial"/>
              </w:rPr>
            </w:pPr>
          </w:p>
        </w:tc>
      </w:tr>
      <w:tr w:rsidR="003F2668" w:rsidRPr="004800A0" w:rsidTr="003F2668">
        <w:trPr>
          <w:trHeight w:val="696"/>
        </w:trPr>
        <w:tc>
          <w:tcPr>
            <w:tcW w:w="675" w:type="dxa"/>
            <w:tcBorders>
              <w:top w:val="single" w:sz="4" w:space="0" w:color="auto"/>
              <w:left w:val="single" w:sz="4" w:space="0" w:color="auto"/>
              <w:bottom w:val="single" w:sz="4" w:space="0" w:color="auto"/>
              <w:right w:val="single" w:sz="4" w:space="0" w:color="auto"/>
            </w:tcBorders>
            <w:hideMark/>
          </w:tcPr>
          <w:p w:rsidR="003F2668" w:rsidRPr="004800A0" w:rsidRDefault="003F2668" w:rsidP="00AB765C">
            <w:pPr>
              <w:rPr>
                <w:rFonts w:cs="Arial"/>
              </w:rPr>
            </w:pPr>
            <w:r w:rsidRPr="004800A0">
              <w:rPr>
                <w:rFonts w:cs="Arial"/>
              </w:rPr>
              <w:t>4.3.</w:t>
            </w:r>
          </w:p>
        </w:tc>
        <w:tc>
          <w:tcPr>
            <w:tcW w:w="2694" w:type="dxa"/>
            <w:tcBorders>
              <w:top w:val="single" w:sz="4" w:space="0" w:color="auto"/>
              <w:left w:val="single" w:sz="4" w:space="0" w:color="auto"/>
              <w:bottom w:val="single" w:sz="4" w:space="0" w:color="auto"/>
              <w:right w:val="single" w:sz="4" w:space="0" w:color="auto"/>
            </w:tcBorders>
            <w:hideMark/>
          </w:tcPr>
          <w:p w:rsidR="003F2668" w:rsidRPr="004800A0" w:rsidRDefault="003F2668" w:rsidP="00AB765C">
            <w:pPr>
              <w:rPr>
                <w:rFonts w:cs="Arial"/>
              </w:rPr>
            </w:pPr>
            <w:r w:rsidRPr="004800A0">
              <w:rPr>
                <w:rFonts w:cs="Arial"/>
              </w:rPr>
              <w:t>Общий вид согласованного архитектурно-градостроительного облика объекта (фасады)</w:t>
            </w:r>
          </w:p>
        </w:tc>
        <w:tc>
          <w:tcPr>
            <w:tcW w:w="6202" w:type="dxa"/>
            <w:gridSpan w:val="9"/>
            <w:tcBorders>
              <w:top w:val="single" w:sz="4" w:space="0" w:color="auto"/>
              <w:left w:val="single" w:sz="4" w:space="0" w:color="auto"/>
              <w:bottom w:val="single" w:sz="4" w:space="0" w:color="auto"/>
              <w:right w:val="single" w:sz="4" w:space="0" w:color="auto"/>
            </w:tcBorders>
          </w:tcPr>
          <w:p w:rsidR="003F2668" w:rsidRPr="004800A0" w:rsidRDefault="003F2668" w:rsidP="00AB765C">
            <w:pPr>
              <w:rPr>
                <w:rFonts w:cs="Arial"/>
              </w:rPr>
            </w:pPr>
          </w:p>
          <w:p w:rsidR="003F2668" w:rsidRPr="004800A0" w:rsidRDefault="003F2668" w:rsidP="00AB765C">
            <w:pPr>
              <w:rPr>
                <w:rFonts w:cs="Arial"/>
              </w:rPr>
            </w:pPr>
          </w:p>
          <w:p w:rsidR="003F2668" w:rsidRPr="004800A0" w:rsidRDefault="003F2668" w:rsidP="00AB765C">
            <w:pPr>
              <w:rPr>
                <w:rFonts w:cs="Arial"/>
              </w:rPr>
            </w:pPr>
            <w:r w:rsidRPr="004800A0">
              <w:rPr>
                <w:rFonts w:cs="Arial"/>
              </w:rPr>
              <w:t xml:space="preserve">В данной графе размещается согласованное изображение фасадов (главного, боковых, дворового) в формате PDF или JPEG, или TIFF </w:t>
            </w:r>
          </w:p>
          <w:p w:rsidR="003F2668" w:rsidRPr="004800A0" w:rsidRDefault="003F2668" w:rsidP="00AB765C">
            <w:pPr>
              <w:rPr>
                <w:rFonts w:cs="Arial"/>
              </w:rPr>
            </w:pPr>
          </w:p>
          <w:p w:rsidR="003F2668" w:rsidRPr="004800A0" w:rsidRDefault="003F2668" w:rsidP="00AB765C">
            <w:pPr>
              <w:rPr>
                <w:rFonts w:cs="Arial"/>
              </w:rPr>
            </w:pPr>
          </w:p>
          <w:p w:rsidR="003F2668" w:rsidRPr="004800A0" w:rsidRDefault="003F2668" w:rsidP="00AB765C">
            <w:pPr>
              <w:rPr>
                <w:rFonts w:cs="Arial"/>
              </w:rPr>
            </w:pPr>
          </w:p>
          <w:p w:rsidR="003F2668" w:rsidRPr="004800A0" w:rsidRDefault="003F2668" w:rsidP="00AB765C">
            <w:pPr>
              <w:rPr>
                <w:rFonts w:cs="Arial"/>
              </w:rPr>
            </w:pPr>
          </w:p>
          <w:p w:rsidR="003F2668" w:rsidRPr="004800A0" w:rsidRDefault="003F2668" w:rsidP="00AB765C">
            <w:pPr>
              <w:rPr>
                <w:rFonts w:cs="Arial"/>
              </w:rPr>
            </w:pPr>
          </w:p>
          <w:p w:rsidR="003F2668" w:rsidRPr="004800A0" w:rsidRDefault="003F2668" w:rsidP="00AB765C">
            <w:pPr>
              <w:rPr>
                <w:rFonts w:cs="Arial"/>
              </w:rPr>
            </w:pPr>
          </w:p>
          <w:p w:rsidR="003F2668" w:rsidRPr="004800A0" w:rsidRDefault="003F2668" w:rsidP="00AB765C">
            <w:pPr>
              <w:rPr>
                <w:rFonts w:cs="Arial"/>
              </w:rPr>
            </w:pPr>
          </w:p>
          <w:p w:rsidR="003F2668" w:rsidRPr="004800A0" w:rsidRDefault="003F2668" w:rsidP="00AB765C">
            <w:pPr>
              <w:rPr>
                <w:rFonts w:cs="Arial"/>
              </w:rPr>
            </w:pPr>
          </w:p>
          <w:p w:rsidR="003F2668" w:rsidRPr="004800A0" w:rsidRDefault="003F2668" w:rsidP="00AB765C">
            <w:pPr>
              <w:rPr>
                <w:rFonts w:cs="Arial"/>
              </w:rPr>
            </w:pPr>
          </w:p>
          <w:p w:rsidR="003F2668" w:rsidRPr="004800A0" w:rsidRDefault="003F2668" w:rsidP="00AB765C">
            <w:pPr>
              <w:rPr>
                <w:rFonts w:cs="Arial"/>
              </w:rPr>
            </w:pPr>
          </w:p>
          <w:p w:rsidR="003F2668" w:rsidRPr="004800A0" w:rsidRDefault="003F2668" w:rsidP="00AB765C">
            <w:pPr>
              <w:rPr>
                <w:rFonts w:cs="Arial"/>
              </w:rPr>
            </w:pPr>
          </w:p>
          <w:p w:rsidR="003F2668" w:rsidRPr="004800A0" w:rsidRDefault="003F2668" w:rsidP="00AB765C">
            <w:pPr>
              <w:rPr>
                <w:rFonts w:cs="Arial"/>
              </w:rPr>
            </w:pPr>
          </w:p>
          <w:p w:rsidR="003F2668" w:rsidRPr="004800A0" w:rsidRDefault="003F2668" w:rsidP="00AB765C">
            <w:pPr>
              <w:rPr>
                <w:rFonts w:cs="Arial"/>
              </w:rPr>
            </w:pPr>
          </w:p>
        </w:tc>
      </w:tr>
      <w:tr w:rsidR="003F2668" w:rsidRPr="004800A0" w:rsidTr="003F2668">
        <w:trPr>
          <w:trHeight w:val="266"/>
        </w:trPr>
        <w:tc>
          <w:tcPr>
            <w:tcW w:w="675" w:type="dxa"/>
            <w:vMerge w:val="restart"/>
            <w:tcBorders>
              <w:top w:val="single" w:sz="4" w:space="0" w:color="auto"/>
              <w:left w:val="single" w:sz="4" w:space="0" w:color="auto"/>
              <w:bottom w:val="single" w:sz="4" w:space="0" w:color="auto"/>
              <w:right w:val="single" w:sz="4" w:space="0" w:color="auto"/>
            </w:tcBorders>
            <w:hideMark/>
          </w:tcPr>
          <w:p w:rsidR="003F2668" w:rsidRPr="004800A0" w:rsidRDefault="003F2668" w:rsidP="00AB765C">
            <w:pPr>
              <w:rPr>
                <w:rFonts w:cs="Arial"/>
              </w:rPr>
            </w:pPr>
            <w:r w:rsidRPr="004800A0">
              <w:rPr>
                <w:rFonts w:cs="Arial"/>
              </w:rPr>
              <w:lastRenderedPageBreak/>
              <w:t>4.3.</w:t>
            </w:r>
          </w:p>
        </w:tc>
        <w:tc>
          <w:tcPr>
            <w:tcW w:w="2694" w:type="dxa"/>
            <w:vMerge w:val="restart"/>
            <w:tcBorders>
              <w:top w:val="single" w:sz="4" w:space="0" w:color="auto"/>
              <w:left w:val="single" w:sz="4" w:space="0" w:color="auto"/>
              <w:bottom w:val="single" w:sz="4" w:space="0" w:color="auto"/>
              <w:right w:val="single" w:sz="4" w:space="0" w:color="auto"/>
            </w:tcBorders>
            <w:hideMark/>
          </w:tcPr>
          <w:p w:rsidR="003F2668" w:rsidRPr="004800A0" w:rsidRDefault="003F2668" w:rsidP="00AB765C">
            <w:pPr>
              <w:rPr>
                <w:rFonts w:cs="Arial"/>
              </w:rPr>
            </w:pPr>
            <w:r w:rsidRPr="004800A0">
              <w:rPr>
                <w:rFonts w:cs="Arial"/>
              </w:rPr>
              <w:t>Ведомость наружной отделки</w:t>
            </w:r>
          </w:p>
        </w:tc>
        <w:tc>
          <w:tcPr>
            <w:tcW w:w="2268" w:type="dxa"/>
            <w:gridSpan w:val="3"/>
            <w:tcBorders>
              <w:top w:val="single" w:sz="4" w:space="0" w:color="auto"/>
              <w:left w:val="single" w:sz="4" w:space="0" w:color="auto"/>
              <w:bottom w:val="single" w:sz="4" w:space="0" w:color="auto"/>
              <w:right w:val="single" w:sz="4" w:space="0" w:color="auto"/>
            </w:tcBorders>
            <w:hideMark/>
          </w:tcPr>
          <w:p w:rsidR="003F2668" w:rsidRPr="004800A0" w:rsidRDefault="003F2668" w:rsidP="00AB765C">
            <w:pPr>
              <w:rPr>
                <w:rFonts w:cs="Arial"/>
              </w:rPr>
            </w:pPr>
            <w:r w:rsidRPr="004800A0">
              <w:rPr>
                <w:rFonts w:cs="Arial"/>
              </w:rPr>
              <w:t>Элементы объекта</w:t>
            </w:r>
          </w:p>
        </w:tc>
        <w:tc>
          <w:tcPr>
            <w:tcW w:w="1701" w:type="dxa"/>
            <w:gridSpan w:val="3"/>
            <w:tcBorders>
              <w:top w:val="single" w:sz="4" w:space="0" w:color="auto"/>
              <w:left w:val="single" w:sz="4" w:space="0" w:color="auto"/>
              <w:bottom w:val="single" w:sz="4" w:space="0" w:color="auto"/>
              <w:right w:val="single" w:sz="4" w:space="0" w:color="auto"/>
            </w:tcBorders>
            <w:hideMark/>
          </w:tcPr>
          <w:p w:rsidR="003F2668" w:rsidRPr="004800A0" w:rsidRDefault="003F2668" w:rsidP="00AB765C">
            <w:pPr>
              <w:rPr>
                <w:rFonts w:cs="Arial"/>
              </w:rPr>
            </w:pPr>
            <w:r w:rsidRPr="004800A0">
              <w:rPr>
                <w:rFonts w:cs="Arial"/>
              </w:rPr>
              <w:t>Применяемые отделочные материалы</w:t>
            </w:r>
          </w:p>
        </w:tc>
        <w:tc>
          <w:tcPr>
            <w:tcW w:w="2233" w:type="dxa"/>
            <w:gridSpan w:val="3"/>
            <w:tcBorders>
              <w:top w:val="single" w:sz="4" w:space="0" w:color="auto"/>
              <w:left w:val="single" w:sz="4" w:space="0" w:color="auto"/>
              <w:bottom w:val="single" w:sz="4" w:space="0" w:color="auto"/>
              <w:right w:val="single" w:sz="4" w:space="0" w:color="auto"/>
            </w:tcBorders>
            <w:hideMark/>
          </w:tcPr>
          <w:p w:rsidR="003F2668" w:rsidRPr="004800A0" w:rsidRDefault="003F2668" w:rsidP="00AB765C">
            <w:pPr>
              <w:rPr>
                <w:rFonts w:cs="Arial"/>
              </w:rPr>
            </w:pPr>
            <w:r w:rsidRPr="004800A0">
              <w:rPr>
                <w:rFonts w:cs="Arial"/>
              </w:rPr>
              <w:t>Согласованное цветовое решение</w:t>
            </w:r>
          </w:p>
          <w:p w:rsidR="003F2668" w:rsidRPr="004800A0" w:rsidRDefault="003F2668" w:rsidP="00AB765C">
            <w:pPr>
              <w:rPr>
                <w:rFonts w:cs="Arial"/>
              </w:rPr>
            </w:pPr>
            <w:r w:rsidRPr="004800A0">
              <w:rPr>
                <w:rFonts w:cs="Arial"/>
              </w:rPr>
              <w:t xml:space="preserve">(по шкале </w:t>
            </w:r>
            <w:r w:rsidRPr="004800A0">
              <w:rPr>
                <w:rFonts w:cs="Arial"/>
                <w:lang w:val="en-US"/>
              </w:rPr>
              <w:t>RAL</w:t>
            </w:r>
            <w:r w:rsidRPr="004800A0">
              <w:rPr>
                <w:rFonts w:cs="Arial"/>
              </w:rPr>
              <w:t>)</w:t>
            </w:r>
          </w:p>
        </w:tc>
      </w:tr>
      <w:tr w:rsidR="003F2668" w:rsidRPr="004800A0" w:rsidTr="003F2668">
        <w:trPr>
          <w:trHeight w:val="543"/>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F2668" w:rsidRPr="004800A0" w:rsidRDefault="003F2668" w:rsidP="00AB765C">
            <w:pPr>
              <w:rPr>
                <w:rFonts w:cs="Arial"/>
              </w:rPr>
            </w:pPr>
          </w:p>
        </w:tc>
        <w:tc>
          <w:tcPr>
            <w:tcW w:w="8896" w:type="dxa"/>
            <w:vMerge/>
            <w:tcBorders>
              <w:top w:val="single" w:sz="4" w:space="0" w:color="auto"/>
              <w:left w:val="single" w:sz="4" w:space="0" w:color="auto"/>
              <w:bottom w:val="single" w:sz="4" w:space="0" w:color="auto"/>
              <w:right w:val="single" w:sz="4" w:space="0" w:color="auto"/>
            </w:tcBorders>
            <w:vAlign w:val="center"/>
            <w:hideMark/>
          </w:tcPr>
          <w:p w:rsidR="003F2668" w:rsidRPr="004800A0" w:rsidRDefault="003F2668" w:rsidP="00AB765C">
            <w:pPr>
              <w:rPr>
                <w:rFonts w:cs="Arial"/>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3F2668" w:rsidRPr="004800A0" w:rsidRDefault="003F2668" w:rsidP="00AB765C">
            <w:pPr>
              <w:rPr>
                <w:rFonts w:cs="Arial"/>
              </w:rPr>
            </w:pPr>
            <w:r w:rsidRPr="004800A0">
              <w:rPr>
                <w:rFonts w:cs="Arial"/>
              </w:rPr>
              <w:t>Покрытие кровли</w:t>
            </w:r>
          </w:p>
        </w:tc>
        <w:tc>
          <w:tcPr>
            <w:tcW w:w="1701" w:type="dxa"/>
            <w:gridSpan w:val="3"/>
            <w:tcBorders>
              <w:top w:val="single" w:sz="4" w:space="0" w:color="auto"/>
              <w:left w:val="single" w:sz="4" w:space="0" w:color="auto"/>
              <w:bottom w:val="single" w:sz="4" w:space="0" w:color="auto"/>
              <w:right w:val="single" w:sz="4" w:space="0" w:color="auto"/>
            </w:tcBorders>
          </w:tcPr>
          <w:p w:rsidR="003F2668" w:rsidRPr="004800A0" w:rsidRDefault="003F2668" w:rsidP="00AB765C">
            <w:pPr>
              <w:rPr>
                <w:rFonts w:cs="Arial"/>
              </w:rPr>
            </w:pPr>
          </w:p>
        </w:tc>
        <w:tc>
          <w:tcPr>
            <w:tcW w:w="2233" w:type="dxa"/>
            <w:gridSpan w:val="3"/>
            <w:tcBorders>
              <w:top w:val="single" w:sz="4" w:space="0" w:color="auto"/>
              <w:left w:val="single" w:sz="4" w:space="0" w:color="auto"/>
              <w:bottom w:val="single" w:sz="4" w:space="0" w:color="auto"/>
              <w:right w:val="single" w:sz="4" w:space="0" w:color="auto"/>
            </w:tcBorders>
          </w:tcPr>
          <w:p w:rsidR="003F2668" w:rsidRPr="004800A0" w:rsidRDefault="003F2668" w:rsidP="00AB765C">
            <w:pPr>
              <w:rPr>
                <w:rFonts w:cs="Arial"/>
              </w:rPr>
            </w:pPr>
          </w:p>
        </w:tc>
      </w:tr>
      <w:tr w:rsidR="003F2668" w:rsidRPr="004800A0" w:rsidTr="003F2668">
        <w:trPr>
          <w:trHeight w:val="56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F2668" w:rsidRPr="004800A0" w:rsidRDefault="003F2668" w:rsidP="00AB765C">
            <w:pPr>
              <w:rPr>
                <w:rFonts w:cs="Arial"/>
              </w:rPr>
            </w:pPr>
          </w:p>
        </w:tc>
        <w:tc>
          <w:tcPr>
            <w:tcW w:w="8896" w:type="dxa"/>
            <w:vMerge/>
            <w:tcBorders>
              <w:top w:val="single" w:sz="4" w:space="0" w:color="auto"/>
              <w:left w:val="single" w:sz="4" w:space="0" w:color="auto"/>
              <w:bottom w:val="single" w:sz="4" w:space="0" w:color="auto"/>
              <w:right w:val="single" w:sz="4" w:space="0" w:color="auto"/>
            </w:tcBorders>
            <w:vAlign w:val="center"/>
            <w:hideMark/>
          </w:tcPr>
          <w:p w:rsidR="003F2668" w:rsidRPr="004800A0" w:rsidRDefault="003F2668" w:rsidP="00AB765C">
            <w:pPr>
              <w:rPr>
                <w:rFonts w:cs="Arial"/>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3F2668" w:rsidRPr="004800A0" w:rsidRDefault="003F2668" w:rsidP="00AB765C">
            <w:pPr>
              <w:rPr>
                <w:rFonts w:cs="Arial"/>
              </w:rPr>
            </w:pPr>
            <w:r w:rsidRPr="004800A0">
              <w:rPr>
                <w:rFonts w:cs="Arial"/>
              </w:rPr>
              <w:t>Основное решение плоскости стен фасадов</w:t>
            </w:r>
          </w:p>
        </w:tc>
        <w:tc>
          <w:tcPr>
            <w:tcW w:w="1701" w:type="dxa"/>
            <w:gridSpan w:val="3"/>
            <w:tcBorders>
              <w:top w:val="single" w:sz="4" w:space="0" w:color="auto"/>
              <w:left w:val="single" w:sz="4" w:space="0" w:color="auto"/>
              <w:bottom w:val="single" w:sz="4" w:space="0" w:color="auto"/>
              <w:right w:val="single" w:sz="4" w:space="0" w:color="auto"/>
            </w:tcBorders>
          </w:tcPr>
          <w:p w:rsidR="003F2668" w:rsidRPr="004800A0" w:rsidRDefault="003F2668" w:rsidP="00AB765C">
            <w:pPr>
              <w:rPr>
                <w:rFonts w:cs="Arial"/>
              </w:rPr>
            </w:pPr>
          </w:p>
        </w:tc>
        <w:tc>
          <w:tcPr>
            <w:tcW w:w="2233" w:type="dxa"/>
            <w:gridSpan w:val="3"/>
            <w:tcBorders>
              <w:top w:val="single" w:sz="4" w:space="0" w:color="auto"/>
              <w:left w:val="single" w:sz="4" w:space="0" w:color="auto"/>
              <w:bottom w:val="single" w:sz="4" w:space="0" w:color="auto"/>
              <w:right w:val="single" w:sz="4" w:space="0" w:color="auto"/>
            </w:tcBorders>
          </w:tcPr>
          <w:p w:rsidR="003F2668" w:rsidRPr="004800A0" w:rsidRDefault="003F2668" w:rsidP="00AB765C">
            <w:pPr>
              <w:rPr>
                <w:rFonts w:cs="Arial"/>
              </w:rPr>
            </w:pPr>
          </w:p>
        </w:tc>
      </w:tr>
      <w:tr w:rsidR="003F2668" w:rsidRPr="004800A0" w:rsidTr="003F2668">
        <w:trPr>
          <w:trHeight w:val="559"/>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F2668" w:rsidRPr="004800A0" w:rsidRDefault="003F2668" w:rsidP="00AB765C">
            <w:pPr>
              <w:rPr>
                <w:rFonts w:cs="Arial"/>
              </w:rPr>
            </w:pPr>
          </w:p>
        </w:tc>
        <w:tc>
          <w:tcPr>
            <w:tcW w:w="8896" w:type="dxa"/>
            <w:vMerge/>
            <w:tcBorders>
              <w:top w:val="single" w:sz="4" w:space="0" w:color="auto"/>
              <w:left w:val="single" w:sz="4" w:space="0" w:color="auto"/>
              <w:bottom w:val="single" w:sz="4" w:space="0" w:color="auto"/>
              <w:right w:val="single" w:sz="4" w:space="0" w:color="auto"/>
            </w:tcBorders>
            <w:vAlign w:val="center"/>
            <w:hideMark/>
          </w:tcPr>
          <w:p w:rsidR="003F2668" w:rsidRPr="004800A0" w:rsidRDefault="003F2668" w:rsidP="00AB765C">
            <w:pPr>
              <w:rPr>
                <w:rFonts w:cs="Arial"/>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3F2668" w:rsidRPr="004800A0" w:rsidRDefault="003F2668" w:rsidP="00AB765C">
            <w:pPr>
              <w:rPr>
                <w:rFonts w:cs="Arial"/>
              </w:rPr>
            </w:pPr>
            <w:r w:rsidRPr="004800A0">
              <w:rPr>
                <w:rFonts w:cs="Arial"/>
              </w:rPr>
              <w:t>Цоколь</w:t>
            </w:r>
          </w:p>
        </w:tc>
        <w:tc>
          <w:tcPr>
            <w:tcW w:w="1701" w:type="dxa"/>
            <w:gridSpan w:val="3"/>
            <w:tcBorders>
              <w:top w:val="single" w:sz="4" w:space="0" w:color="auto"/>
              <w:left w:val="single" w:sz="4" w:space="0" w:color="auto"/>
              <w:bottom w:val="single" w:sz="4" w:space="0" w:color="auto"/>
              <w:right w:val="single" w:sz="4" w:space="0" w:color="auto"/>
            </w:tcBorders>
          </w:tcPr>
          <w:p w:rsidR="003F2668" w:rsidRPr="004800A0" w:rsidRDefault="003F2668" w:rsidP="00AB765C">
            <w:pPr>
              <w:rPr>
                <w:rFonts w:cs="Arial"/>
              </w:rPr>
            </w:pPr>
          </w:p>
        </w:tc>
        <w:tc>
          <w:tcPr>
            <w:tcW w:w="2233" w:type="dxa"/>
            <w:gridSpan w:val="3"/>
            <w:tcBorders>
              <w:top w:val="single" w:sz="4" w:space="0" w:color="auto"/>
              <w:left w:val="single" w:sz="4" w:space="0" w:color="auto"/>
              <w:bottom w:val="single" w:sz="4" w:space="0" w:color="auto"/>
              <w:right w:val="single" w:sz="4" w:space="0" w:color="auto"/>
            </w:tcBorders>
          </w:tcPr>
          <w:p w:rsidR="003F2668" w:rsidRPr="004800A0" w:rsidRDefault="003F2668" w:rsidP="00AB765C">
            <w:pPr>
              <w:rPr>
                <w:rFonts w:cs="Arial"/>
              </w:rPr>
            </w:pPr>
          </w:p>
        </w:tc>
      </w:tr>
      <w:tr w:rsidR="003F2668" w:rsidRPr="004800A0" w:rsidTr="003F2668">
        <w:trPr>
          <w:trHeight w:val="553"/>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F2668" w:rsidRPr="004800A0" w:rsidRDefault="003F2668" w:rsidP="00AB765C">
            <w:pPr>
              <w:rPr>
                <w:rFonts w:cs="Arial"/>
              </w:rPr>
            </w:pPr>
          </w:p>
        </w:tc>
        <w:tc>
          <w:tcPr>
            <w:tcW w:w="8896" w:type="dxa"/>
            <w:vMerge/>
            <w:tcBorders>
              <w:top w:val="single" w:sz="4" w:space="0" w:color="auto"/>
              <w:left w:val="single" w:sz="4" w:space="0" w:color="auto"/>
              <w:bottom w:val="single" w:sz="4" w:space="0" w:color="auto"/>
              <w:right w:val="single" w:sz="4" w:space="0" w:color="auto"/>
            </w:tcBorders>
            <w:vAlign w:val="center"/>
            <w:hideMark/>
          </w:tcPr>
          <w:p w:rsidR="003F2668" w:rsidRPr="004800A0" w:rsidRDefault="003F2668" w:rsidP="00AB765C">
            <w:pPr>
              <w:rPr>
                <w:rFonts w:cs="Arial"/>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3F2668" w:rsidRPr="004800A0" w:rsidRDefault="003F2668" w:rsidP="00AB765C">
            <w:pPr>
              <w:rPr>
                <w:rFonts w:cs="Arial"/>
              </w:rPr>
            </w:pPr>
            <w:r w:rsidRPr="004800A0">
              <w:rPr>
                <w:rFonts w:eastAsia="SimSun" w:cs="Arial"/>
                <w:color w:val="000000"/>
                <w:highlight w:val="white"/>
                <w:lang w:eastAsia="zh-CN"/>
              </w:rPr>
              <w:t xml:space="preserve">Фасадное и оконное остекление </w:t>
            </w:r>
          </w:p>
        </w:tc>
        <w:tc>
          <w:tcPr>
            <w:tcW w:w="1701" w:type="dxa"/>
            <w:gridSpan w:val="3"/>
            <w:tcBorders>
              <w:top w:val="single" w:sz="4" w:space="0" w:color="auto"/>
              <w:left w:val="single" w:sz="4" w:space="0" w:color="auto"/>
              <w:bottom w:val="single" w:sz="4" w:space="0" w:color="auto"/>
              <w:right w:val="single" w:sz="4" w:space="0" w:color="auto"/>
            </w:tcBorders>
          </w:tcPr>
          <w:p w:rsidR="003F2668" w:rsidRPr="004800A0" w:rsidRDefault="003F2668" w:rsidP="00AB765C">
            <w:pPr>
              <w:rPr>
                <w:rFonts w:cs="Arial"/>
              </w:rPr>
            </w:pPr>
          </w:p>
        </w:tc>
        <w:tc>
          <w:tcPr>
            <w:tcW w:w="2233" w:type="dxa"/>
            <w:gridSpan w:val="3"/>
            <w:tcBorders>
              <w:top w:val="single" w:sz="4" w:space="0" w:color="auto"/>
              <w:left w:val="single" w:sz="4" w:space="0" w:color="auto"/>
              <w:bottom w:val="single" w:sz="4" w:space="0" w:color="auto"/>
              <w:right w:val="single" w:sz="4" w:space="0" w:color="auto"/>
            </w:tcBorders>
          </w:tcPr>
          <w:p w:rsidR="003F2668" w:rsidRPr="004800A0" w:rsidRDefault="003F2668" w:rsidP="00AB765C">
            <w:pPr>
              <w:rPr>
                <w:rFonts w:cs="Arial"/>
              </w:rPr>
            </w:pPr>
          </w:p>
        </w:tc>
      </w:tr>
      <w:tr w:rsidR="003F2668" w:rsidRPr="004800A0" w:rsidTr="003F2668">
        <w:trPr>
          <w:trHeight w:val="561"/>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F2668" w:rsidRPr="004800A0" w:rsidRDefault="003F2668" w:rsidP="00AB765C">
            <w:pPr>
              <w:rPr>
                <w:rFonts w:cs="Arial"/>
              </w:rPr>
            </w:pPr>
          </w:p>
        </w:tc>
        <w:tc>
          <w:tcPr>
            <w:tcW w:w="8896" w:type="dxa"/>
            <w:vMerge/>
            <w:tcBorders>
              <w:top w:val="single" w:sz="4" w:space="0" w:color="auto"/>
              <w:left w:val="single" w:sz="4" w:space="0" w:color="auto"/>
              <w:bottom w:val="single" w:sz="4" w:space="0" w:color="auto"/>
              <w:right w:val="single" w:sz="4" w:space="0" w:color="auto"/>
            </w:tcBorders>
            <w:vAlign w:val="center"/>
            <w:hideMark/>
          </w:tcPr>
          <w:p w:rsidR="003F2668" w:rsidRPr="004800A0" w:rsidRDefault="003F2668" w:rsidP="00AB765C">
            <w:pPr>
              <w:rPr>
                <w:rFonts w:cs="Arial"/>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3F2668" w:rsidRPr="004800A0" w:rsidRDefault="003F2668" w:rsidP="00AB765C">
            <w:pPr>
              <w:rPr>
                <w:rFonts w:eastAsia="SimSun" w:cs="Arial"/>
                <w:color w:val="000000"/>
                <w:highlight w:val="white"/>
                <w:lang w:eastAsia="zh-CN"/>
              </w:rPr>
            </w:pPr>
            <w:r w:rsidRPr="004800A0">
              <w:rPr>
                <w:rFonts w:eastAsia="SimSun" w:cs="Arial"/>
                <w:color w:val="000000"/>
                <w:highlight w:val="white"/>
                <w:lang w:eastAsia="zh-CN"/>
              </w:rPr>
              <w:t>Оформление оконных и дверных проемов</w:t>
            </w:r>
          </w:p>
        </w:tc>
        <w:tc>
          <w:tcPr>
            <w:tcW w:w="1701" w:type="dxa"/>
            <w:gridSpan w:val="3"/>
            <w:tcBorders>
              <w:top w:val="single" w:sz="4" w:space="0" w:color="auto"/>
              <w:left w:val="single" w:sz="4" w:space="0" w:color="auto"/>
              <w:bottom w:val="single" w:sz="4" w:space="0" w:color="auto"/>
              <w:right w:val="single" w:sz="4" w:space="0" w:color="auto"/>
            </w:tcBorders>
          </w:tcPr>
          <w:p w:rsidR="003F2668" w:rsidRPr="004800A0" w:rsidRDefault="003F2668" w:rsidP="00AB765C">
            <w:pPr>
              <w:rPr>
                <w:rFonts w:cs="Arial"/>
              </w:rPr>
            </w:pPr>
          </w:p>
        </w:tc>
        <w:tc>
          <w:tcPr>
            <w:tcW w:w="2233" w:type="dxa"/>
            <w:gridSpan w:val="3"/>
            <w:tcBorders>
              <w:top w:val="single" w:sz="4" w:space="0" w:color="auto"/>
              <w:left w:val="single" w:sz="4" w:space="0" w:color="auto"/>
              <w:bottom w:val="single" w:sz="4" w:space="0" w:color="auto"/>
              <w:right w:val="single" w:sz="4" w:space="0" w:color="auto"/>
            </w:tcBorders>
          </w:tcPr>
          <w:p w:rsidR="003F2668" w:rsidRPr="004800A0" w:rsidRDefault="003F2668" w:rsidP="00AB765C">
            <w:pPr>
              <w:rPr>
                <w:rFonts w:cs="Arial"/>
              </w:rPr>
            </w:pPr>
          </w:p>
        </w:tc>
      </w:tr>
      <w:tr w:rsidR="003F2668" w:rsidRPr="004800A0" w:rsidTr="003F2668">
        <w:trPr>
          <w:trHeight w:val="399"/>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F2668" w:rsidRPr="004800A0" w:rsidRDefault="003F2668" w:rsidP="00AB765C">
            <w:pPr>
              <w:rPr>
                <w:rFonts w:cs="Arial"/>
              </w:rPr>
            </w:pPr>
          </w:p>
        </w:tc>
        <w:tc>
          <w:tcPr>
            <w:tcW w:w="8896" w:type="dxa"/>
            <w:vMerge/>
            <w:tcBorders>
              <w:top w:val="single" w:sz="4" w:space="0" w:color="auto"/>
              <w:left w:val="single" w:sz="4" w:space="0" w:color="auto"/>
              <w:bottom w:val="single" w:sz="4" w:space="0" w:color="auto"/>
              <w:right w:val="single" w:sz="4" w:space="0" w:color="auto"/>
            </w:tcBorders>
            <w:vAlign w:val="center"/>
            <w:hideMark/>
          </w:tcPr>
          <w:p w:rsidR="003F2668" w:rsidRPr="004800A0" w:rsidRDefault="003F2668" w:rsidP="00AB765C">
            <w:pPr>
              <w:rPr>
                <w:rFonts w:cs="Arial"/>
              </w:rPr>
            </w:pPr>
          </w:p>
        </w:tc>
        <w:tc>
          <w:tcPr>
            <w:tcW w:w="6202" w:type="dxa"/>
            <w:gridSpan w:val="9"/>
            <w:tcBorders>
              <w:top w:val="single" w:sz="4" w:space="0" w:color="auto"/>
              <w:left w:val="single" w:sz="4" w:space="0" w:color="auto"/>
              <w:bottom w:val="single" w:sz="4" w:space="0" w:color="auto"/>
              <w:right w:val="single" w:sz="4" w:space="0" w:color="auto"/>
            </w:tcBorders>
          </w:tcPr>
          <w:p w:rsidR="003F2668" w:rsidRPr="004800A0" w:rsidRDefault="003F2668" w:rsidP="00AB765C">
            <w:pPr>
              <w:rPr>
                <w:rFonts w:cs="Arial"/>
              </w:rPr>
            </w:pPr>
            <w:r w:rsidRPr="004800A0">
              <w:rPr>
                <w:rFonts w:cs="Arial"/>
              </w:rPr>
              <w:t>Иные элементы фасадов</w:t>
            </w:r>
          </w:p>
          <w:p w:rsidR="003F2668" w:rsidRPr="004800A0" w:rsidRDefault="003F2668" w:rsidP="00AB765C">
            <w:pPr>
              <w:rPr>
                <w:rFonts w:cs="Arial"/>
              </w:rPr>
            </w:pPr>
          </w:p>
        </w:tc>
      </w:tr>
      <w:tr w:rsidR="003F2668" w:rsidRPr="004800A0" w:rsidTr="003F2668">
        <w:trPr>
          <w:trHeight w:val="611"/>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F2668" w:rsidRPr="004800A0" w:rsidRDefault="003F2668" w:rsidP="00AB765C">
            <w:pPr>
              <w:rPr>
                <w:rFonts w:cs="Arial"/>
              </w:rPr>
            </w:pPr>
          </w:p>
        </w:tc>
        <w:tc>
          <w:tcPr>
            <w:tcW w:w="8896" w:type="dxa"/>
            <w:vMerge/>
            <w:tcBorders>
              <w:top w:val="single" w:sz="4" w:space="0" w:color="auto"/>
              <w:left w:val="single" w:sz="4" w:space="0" w:color="auto"/>
              <w:bottom w:val="single" w:sz="4" w:space="0" w:color="auto"/>
              <w:right w:val="single" w:sz="4" w:space="0" w:color="auto"/>
            </w:tcBorders>
            <w:vAlign w:val="center"/>
            <w:hideMark/>
          </w:tcPr>
          <w:p w:rsidR="003F2668" w:rsidRPr="004800A0" w:rsidRDefault="003F2668" w:rsidP="00AB765C">
            <w:pPr>
              <w:rPr>
                <w:rFonts w:cs="Arial"/>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3F2668" w:rsidRPr="004800A0" w:rsidRDefault="003F2668" w:rsidP="00AB765C">
            <w:pPr>
              <w:rPr>
                <w:rFonts w:cs="Arial"/>
              </w:rPr>
            </w:pPr>
            <w:r w:rsidRPr="004800A0">
              <w:rPr>
                <w:rFonts w:eastAsia="SimSun" w:cs="Arial"/>
                <w:color w:val="000000"/>
                <w:highlight w:val="white"/>
                <w:lang w:eastAsia="zh-CN"/>
              </w:rPr>
              <w:t>Приямки, входы в подвальные помещения</w:t>
            </w:r>
          </w:p>
        </w:tc>
        <w:tc>
          <w:tcPr>
            <w:tcW w:w="1701" w:type="dxa"/>
            <w:gridSpan w:val="3"/>
            <w:tcBorders>
              <w:top w:val="single" w:sz="4" w:space="0" w:color="auto"/>
              <w:left w:val="single" w:sz="4" w:space="0" w:color="auto"/>
              <w:bottom w:val="single" w:sz="4" w:space="0" w:color="auto"/>
              <w:right w:val="single" w:sz="4" w:space="0" w:color="auto"/>
            </w:tcBorders>
          </w:tcPr>
          <w:p w:rsidR="003F2668" w:rsidRPr="004800A0" w:rsidRDefault="003F2668" w:rsidP="00AB765C">
            <w:pPr>
              <w:rPr>
                <w:rFonts w:cs="Arial"/>
              </w:rPr>
            </w:pPr>
          </w:p>
        </w:tc>
        <w:tc>
          <w:tcPr>
            <w:tcW w:w="2233" w:type="dxa"/>
            <w:gridSpan w:val="3"/>
            <w:tcBorders>
              <w:top w:val="single" w:sz="4" w:space="0" w:color="auto"/>
              <w:left w:val="single" w:sz="4" w:space="0" w:color="auto"/>
              <w:bottom w:val="single" w:sz="4" w:space="0" w:color="auto"/>
              <w:right w:val="single" w:sz="4" w:space="0" w:color="auto"/>
            </w:tcBorders>
          </w:tcPr>
          <w:p w:rsidR="003F2668" w:rsidRPr="004800A0" w:rsidRDefault="003F2668" w:rsidP="00AB765C">
            <w:pPr>
              <w:rPr>
                <w:rFonts w:cs="Arial"/>
              </w:rPr>
            </w:pPr>
          </w:p>
        </w:tc>
      </w:tr>
      <w:tr w:rsidR="003F2668" w:rsidRPr="004800A0" w:rsidTr="003F2668">
        <w:trPr>
          <w:trHeight w:val="42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F2668" w:rsidRPr="004800A0" w:rsidRDefault="003F2668" w:rsidP="00AB765C">
            <w:pPr>
              <w:rPr>
                <w:rFonts w:cs="Arial"/>
              </w:rPr>
            </w:pPr>
          </w:p>
        </w:tc>
        <w:tc>
          <w:tcPr>
            <w:tcW w:w="8896" w:type="dxa"/>
            <w:vMerge/>
            <w:tcBorders>
              <w:top w:val="single" w:sz="4" w:space="0" w:color="auto"/>
              <w:left w:val="single" w:sz="4" w:space="0" w:color="auto"/>
              <w:bottom w:val="single" w:sz="4" w:space="0" w:color="auto"/>
              <w:right w:val="single" w:sz="4" w:space="0" w:color="auto"/>
            </w:tcBorders>
            <w:vAlign w:val="center"/>
            <w:hideMark/>
          </w:tcPr>
          <w:p w:rsidR="003F2668" w:rsidRPr="004800A0" w:rsidRDefault="003F2668" w:rsidP="00AB765C">
            <w:pPr>
              <w:rPr>
                <w:rFonts w:cs="Arial"/>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3F2668" w:rsidRPr="004800A0" w:rsidRDefault="003F2668" w:rsidP="00AB765C">
            <w:pPr>
              <w:rPr>
                <w:rFonts w:cs="Arial"/>
              </w:rPr>
            </w:pPr>
            <w:r w:rsidRPr="004800A0">
              <w:rPr>
                <w:rFonts w:eastAsia="SimSun" w:cs="Arial"/>
                <w:color w:val="000000"/>
                <w:highlight w:val="white"/>
                <w:lang w:eastAsia="zh-CN"/>
              </w:rPr>
              <w:t>Входные группы (двери, ступени, площадки, перила, козырьки над входом</w:t>
            </w:r>
            <w:r w:rsidRPr="004800A0">
              <w:rPr>
                <w:rFonts w:eastAsia="SimSun" w:cs="Arial"/>
                <w:color w:val="000000"/>
                <w:lang w:eastAsia="zh-CN"/>
              </w:rPr>
              <w:t xml:space="preserve"> и др.)</w:t>
            </w:r>
          </w:p>
        </w:tc>
        <w:tc>
          <w:tcPr>
            <w:tcW w:w="1701" w:type="dxa"/>
            <w:gridSpan w:val="3"/>
            <w:tcBorders>
              <w:top w:val="single" w:sz="4" w:space="0" w:color="auto"/>
              <w:left w:val="single" w:sz="4" w:space="0" w:color="auto"/>
              <w:bottom w:val="single" w:sz="4" w:space="0" w:color="auto"/>
              <w:right w:val="single" w:sz="4" w:space="0" w:color="auto"/>
            </w:tcBorders>
          </w:tcPr>
          <w:p w:rsidR="003F2668" w:rsidRPr="004800A0" w:rsidRDefault="003F2668" w:rsidP="00AB765C">
            <w:pPr>
              <w:rPr>
                <w:rFonts w:cs="Arial"/>
              </w:rPr>
            </w:pPr>
          </w:p>
        </w:tc>
        <w:tc>
          <w:tcPr>
            <w:tcW w:w="2233" w:type="dxa"/>
            <w:gridSpan w:val="3"/>
            <w:tcBorders>
              <w:top w:val="single" w:sz="4" w:space="0" w:color="auto"/>
              <w:left w:val="single" w:sz="4" w:space="0" w:color="auto"/>
              <w:bottom w:val="single" w:sz="4" w:space="0" w:color="auto"/>
              <w:right w:val="single" w:sz="4" w:space="0" w:color="auto"/>
            </w:tcBorders>
          </w:tcPr>
          <w:p w:rsidR="003F2668" w:rsidRPr="004800A0" w:rsidRDefault="003F2668" w:rsidP="00AB765C">
            <w:pPr>
              <w:rPr>
                <w:rFonts w:cs="Arial"/>
              </w:rPr>
            </w:pPr>
          </w:p>
        </w:tc>
      </w:tr>
      <w:tr w:rsidR="003F2668" w:rsidRPr="004800A0" w:rsidTr="003F2668">
        <w:trPr>
          <w:trHeight w:val="99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F2668" w:rsidRPr="004800A0" w:rsidRDefault="003F2668" w:rsidP="00AB765C">
            <w:pPr>
              <w:rPr>
                <w:rFonts w:cs="Arial"/>
              </w:rPr>
            </w:pPr>
          </w:p>
        </w:tc>
        <w:tc>
          <w:tcPr>
            <w:tcW w:w="8896" w:type="dxa"/>
            <w:vMerge/>
            <w:tcBorders>
              <w:top w:val="single" w:sz="4" w:space="0" w:color="auto"/>
              <w:left w:val="single" w:sz="4" w:space="0" w:color="auto"/>
              <w:bottom w:val="single" w:sz="4" w:space="0" w:color="auto"/>
              <w:right w:val="single" w:sz="4" w:space="0" w:color="auto"/>
            </w:tcBorders>
            <w:vAlign w:val="center"/>
            <w:hideMark/>
          </w:tcPr>
          <w:p w:rsidR="003F2668" w:rsidRPr="004800A0" w:rsidRDefault="003F2668" w:rsidP="00AB765C">
            <w:pPr>
              <w:rPr>
                <w:rFonts w:cs="Arial"/>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3F2668" w:rsidRPr="004800A0" w:rsidRDefault="003F2668" w:rsidP="00AB765C">
            <w:pPr>
              <w:rPr>
                <w:rFonts w:cs="Arial"/>
              </w:rPr>
            </w:pPr>
            <w:r w:rsidRPr="004800A0">
              <w:rPr>
                <w:rFonts w:eastAsia="SimSun" w:cs="Arial"/>
                <w:color w:val="000000"/>
                <w:highlight w:val="white"/>
                <w:lang w:eastAsia="zh-CN"/>
              </w:rPr>
              <w:t>Выступающие элементы фасадов (балконы, лоджии, эркеры, карнизы и др.)</w:t>
            </w:r>
          </w:p>
        </w:tc>
        <w:tc>
          <w:tcPr>
            <w:tcW w:w="1701" w:type="dxa"/>
            <w:gridSpan w:val="3"/>
            <w:tcBorders>
              <w:top w:val="single" w:sz="4" w:space="0" w:color="auto"/>
              <w:left w:val="single" w:sz="4" w:space="0" w:color="auto"/>
              <w:bottom w:val="single" w:sz="4" w:space="0" w:color="auto"/>
              <w:right w:val="single" w:sz="4" w:space="0" w:color="auto"/>
            </w:tcBorders>
          </w:tcPr>
          <w:p w:rsidR="003F2668" w:rsidRPr="004800A0" w:rsidRDefault="003F2668" w:rsidP="00AB765C">
            <w:pPr>
              <w:rPr>
                <w:rFonts w:cs="Arial"/>
              </w:rPr>
            </w:pPr>
          </w:p>
        </w:tc>
        <w:tc>
          <w:tcPr>
            <w:tcW w:w="2233" w:type="dxa"/>
            <w:gridSpan w:val="3"/>
            <w:tcBorders>
              <w:top w:val="single" w:sz="4" w:space="0" w:color="auto"/>
              <w:left w:val="single" w:sz="4" w:space="0" w:color="auto"/>
              <w:bottom w:val="single" w:sz="4" w:space="0" w:color="auto"/>
              <w:right w:val="single" w:sz="4" w:space="0" w:color="auto"/>
            </w:tcBorders>
          </w:tcPr>
          <w:p w:rsidR="003F2668" w:rsidRPr="004800A0" w:rsidRDefault="003F2668" w:rsidP="00AB765C">
            <w:pPr>
              <w:rPr>
                <w:rFonts w:cs="Arial"/>
              </w:rPr>
            </w:pPr>
          </w:p>
        </w:tc>
      </w:tr>
      <w:tr w:rsidR="003F2668" w:rsidRPr="004800A0" w:rsidTr="003F2668">
        <w:trPr>
          <w:trHeight w:val="899"/>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F2668" w:rsidRPr="004800A0" w:rsidRDefault="003F2668" w:rsidP="00AB765C">
            <w:pPr>
              <w:rPr>
                <w:rFonts w:cs="Arial"/>
              </w:rPr>
            </w:pPr>
          </w:p>
        </w:tc>
        <w:tc>
          <w:tcPr>
            <w:tcW w:w="8896" w:type="dxa"/>
            <w:vMerge/>
            <w:tcBorders>
              <w:top w:val="single" w:sz="4" w:space="0" w:color="auto"/>
              <w:left w:val="single" w:sz="4" w:space="0" w:color="auto"/>
              <w:bottom w:val="single" w:sz="4" w:space="0" w:color="auto"/>
              <w:right w:val="single" w:sz="4" w:space="0" w:color="auto"/>
            </w:tcBorders>
            <w:vAlign w:val="center"/>
            <w:hideMark/>
          </w:tcPr>
          <w:p w:rsidR="003F2668" w:rsidRPr="004800A0" w:rsidRDefault="003F2668" w:rsidP="00AB765C">
            <w:pPr>
              <w:rPr>
                <w:rFonts w:cs="Arial"/>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3F2668" w:rsidRPr="004800A0" w:rsidRDefault="003F2668" w:rsidP="00AB765C">
            <w:pPr>
              <w:rPr>
                <w:rFonts w:cs="Arial"/>
              </w:rPr>
            </w:pPr>
            <w:r w:rsidRPr="004800A0">
              <w:rPr>
                <w:rFonts w:eastAsia="SimSun" w:cs="Arial"/>
                <w:color w:val="000000"/>
                <w:highlight w:val="white"/>
                <w:lang w:eastAsia="zh-CN"/>
              </w:rPr>
              <w:t xml:space="preserve">Архитектурные детали (колонны, </w:t>
            </w:r>
            <w:r w:rsidRPr="004800A0">
              <w:rPr>
                <w:rFonts w:eastAsia="SimSun" w:cs="Arial"/>
                <w:color w:val="000000"/>
                <w:highlight w:val="white"/>
                <w:lang w:eastAsia="zh-CN"/>
              </w:rPr>
              <w:lastRenderedPageBreak/>
              <w:t>пилястры, розетки, капители, и др.)</w:t>
            </w:r>
          </w:p>
        </w:tc>
        <w:tc>
          <w:tcPr>
            <w:tcW w:w="1701" w:type="dxa"/>
            <w:gridSpan w:val="3"/>
            <w:tcBorders>
              <w:top w:val="single" w:sz="4" w:space="0" w:color="auto"/>
              <w:left w:val="single" w:sz="4" w:space="0" w:color="auto"/>
              <w:bottom w:val="single" w:sz="4" w:space="0" w:color="auto"/>
              <w:right w:val="single" w:sz="4" w:space="0" w:color="auto"/>
            </w:tcBorders>
          </w:tcPr>
          <w:p w:rsidR="003F2668" w:rsidRPr="004800A0" w:rsidRDefault="003F2668" w:rsidP="00AB765C">
            <w:pPr>
              <w:rPr>
                <w:rFonts w:cs="Arial"/>
              </w:rPr>
            </w:pPr>
          </w:p>
        </w:tc>
        <w:tc>
          <w:tcPr>
            <w:tcW w:w="2233" w:type="dxa"/>
            <w:gridSpan w:val="3"/>
            <w:tcBorders>
              <w:top w:val="single" w:sz="4" w:space="0" w:color="auto"/>
              <w:left w:val="single" w:sz="4" w:space="0" w:color="auto"/>
              <w:bottom w:val="single" w:sz="4" w:space="0" w:color="auto"/>
              <w:right w:val="single" w:sz="4" w:space="0" w:color="auto"/>
            </w:tcBorders>
          </w:tcPr>
          <w:p w:rsidR="003F2668" w:rsidRPr="004800A0" w:rsidRDefault="003F2668" w:rsidP="00AB765C">
            <w:pPr>
              <w:rPr>
                <w:rFonts w:cs="Arial"/>
              </w:rPr>
            </w:pPr>
          </w:p>
        </w:tc>
      </w:tr>
      <w:tr w:rsidR="003F2668" w:rsidRPr="004800A0" w:rsidTr="003F2668">
        <w:trPr>
          <w:trHeight w:val="127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F2668" w:rsidRPr="004800A0" w:rsidRDefault="003F2668" w:rsidP="00AB765C">
            <w:pPr>
              <w:rPr>
                <w:rFonts w:cs="Arial"/>
              </w:rPr>
            </w:pPr>
          </w:p>
        </w:tc>
        <w:tc>
          <w:tcPr>
            <w:tcW w:w="8896" w:type="dxa"/>
            <w:vMerge/>
            <w:tcBorders>
              <w:top w:val="single" w:sz="4" w:space="0" w:color="auto"/>
              <w:left w:val="single" w:sz="4" w:space="0" w:color="auto"/>
              <w:bottom w:val="single" w:sz="4" w:space="0" w:color="auto"/>
              <w:right w:val="single" w:sz="4" w:space="0" w:color="auto"/>
            </w:tcBorders>
            <w:vAlign w:val="center"/>
            <w:hideMark/>
          </w:tcPr>
          <w:p w:rsidR="003F2668" w:rsidRPr="004800A0" w:rsidRDefault="003F2668" w:rsidP="00AB765C">
            <w:pPr>
              <w:rPr>
                <w:rFonts w:cs="Arial"/>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3F2668" w:rsidRPr="004800A0" w:rsidRDefault="003F2668" w:rsidP="00AB765C">
            <w:pPr>
              <w:rPr>
                <w:rFonts w:cs="Arial"/>
              </w:rPr>
            </w:pPr>
            <w:r w:rsidRPr="004800A0">
              <w:rPr>
                <w:rFonts w:cs="Arial"/>
              </w:rPr>
              <w:t>Водосточные системы, жалюзийные решетки, системы кондиционирования воздуха</w:t>
            </w:r>
          </w:p>
        </w:tc>
        <w:tc>
          <w:tcPr>
            <w:tcW w:w="1701" w:type="dxa"/>
            <w:gridSpan w:val="3"/>
            <w:tcBorders>
              <w:top w:val="single" w:sz="4" w:space="0" w:color="auto"/>
              <w:left w:val="single" w:sz="4" w:space="0" w:color="auto"/>
              <w:bottom w:val="single" w:sz="4" w:space="0" w:color="auto"/>
              <w:right w:val="single" w:sz="4" w:space="0" w:color="auto"/>
            </w:tcBorders>
          </w:tcPr>
          <w:p w:rsidR="003F2668" w:rsidRPr="004800A0" w:rsidRDefault="003F2668" w:rsidP="00AB765C">
            <w:pPr>
              <w:rPr>
                <w:rFonts w:cs="Arial"/>
              </w:rPr>
            </w:pPr>
          </w:p>
        </w:tc>
        <w:tc>
          <w:tcPr>
            <w:tcW w:w="2233" w:type="dxa"/>
            <w:gridSpan w:val="3"/>
            <w:tcBorders>
              <w:top w:val="single" w:sz="4" w:space="0" w:color="auto"/>
              <w:left w:val="single" w:sz="4" w:space="0" w:color="auto"/>
              <w:bottom w:val="single" w:sz="4" w:space="0" w:color="auto"/>
              <w:right w:val="single" w:sz="4" w:space="0" w:color="auto"/>
            </w:tcBorders>
          </w:tcPr>
          <w:p w:rsidR="003F2668" w:rsidRPr="004800A0" w:rsidRDefault="003F2668" w:rsidP="00AB765C">
            <w:pPr>
              <w:rPr>
                <w:rFonts w:cs="Arial"/>
              </w:rPr>
            </w:pPr>
          </w:p>
        </w:tc>
      </w:tr>
      <w:tr w:rsidR="003F2668" w:rsidRPr="004800A0" w:rsidTr="003F2668">
        <w:trPr>
          <w:trHeight w:val="83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F2668" w:rsidRPr="004800A0" w:rsidRDefault="003F2668" w:rsidP="00AB765C">
            <w:pPr>
              <w:rPr>
                <w:rFonts w:cs="Arial"/>
              </w:rPr>
            </w:pPr>
          </w:p>
        </w:tc>
        <w:tc>
          <w:tcPr>
            <w:tcW w:w="8896" w:type="dxa"/>
            <w:vMerge/>
            <w:tcBorders>
              <w:top w:val="single" w:sz="4" w:space="0" w:color="auto"/>
              <w:left w:val="single" w:sz="4" w:space="0" w:color="auto"/>
              <w:bottom w:val="single" w:sz="4" w:space="0" w:color="auto"/>
              <w:right w:val="single" w:sz="4" w:space="0" w:color="auto"/>
            </w:tcBorders>
            <w:vAlign w:val="center"/>
            <w:hideMark/>
          </w:tcPr>
          <w:p w:rsidR="003F2668" w:rsidRPr="004800A0" w:rsidRDefault="003F2668" w:rsidP="00AB765C">
            <w:pPr>
              <w:rPr>
                <w:rFonts w:cs="Arial"/>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3F2668" w:rsidRPr="004800A0" w:rsidRDefault="003F2668" w:rsidP="00AB765C">
            <w:pPr>
              <w:rPr>
                <w:rFonts w:cs="Arial"/>
              </w:rPr>
            </w:pPr>
            <w:r w:rsidRPr="004800A0">
              <w:rPr>
                <w:rFonts w:eastAsia="SimSun" w:cs="Arial"/>
                <w:color w:val="000000"/>
                <w:lang w:eastAsia="zh-CN"/>
              </w:rPr>
              <w:t>Применяемые типы (виды) ограждения земельного участка, выходящего на фасадную часть</w:t>
            </w:r>
            <w:r w:rsidRPr="004800A0">
              <w:rPr>
                <w:rFonts w:eastAsia="SimSun" w:cs="Arial"/>
                <w:color w:val="000000"/>
                <w:highlight w:val="white"/>
                <w:lang w:eastAsia="zh-CN"/>
              </w:rPr>
              <w:t xml:space="preserve"> </w:t>
            </w:r>
          </w:p>
        </w:tc>
        <w:tc>
          <w:tcPr>
            <w:tcW w:w="1701" w:type="dxa"/>
            <w:gridSpan w:val="3"/>
            <w:tcBorders>
              <w:top w:val="single" w:sz="4" w:space="0" w:color="auto"/>
              <w:left w:val="single" w:sz="4" w:space="0" w:color="auto"/>
              <w:bottom w:val="single" w:sz="4" w:space="0" w:color="auto"/>
              <w:right w:val="single" w:sz="4" w:space="0" w:color="auto"/>
            </w:tcBorders>
          </w:tcPr>
          <w:p w:rsidR="003F2668" w:rsidRPr="004800A0" w:rsidRDefault="003F2668" w:rsidP="00AB765C">
            <w:pPr>
              <w:rPr>
                <w:rFonts w:cs="Arial"/>
              </w:rPr>
            </w:pPr>
          </w:p>
        </w:tc>
        <w:tc>
          <w:tcPr>
            <w:tcW w:w="2233" w:type="dxa"/>
            <w:gridSpan w:val="3"/>
            <w:tcBorders>
              <w:top w:val="single" w:sz="4" w:space="0" w:color="auto"/>
              <w:left w:val="single" w:sz="4" w:space="0" w:color="auto"/>
              <w:bottom w:val="single" w:sz="4" w:space="0" w:color="auto"/>
              <w:right w:val="single" w:sz="4" w:space="0" w:color="auto"/>
            </w:tcBorders>
          </w:tcPr>
          <w:p w:rsidR="003F2668" w:rsidRPr="004800A0" w:rsidRDefault="003F2668" w:rsidP="00AB765C">
            <w:pPr>
              <w:rPr>
                <w:rFonts w:cs="Arial"/>
              </w:rPr>
            </w:pPr>
          </w:p>
        </w:tc>
      </w:tr>
      <w:tr w:rsidR="003F2668" w:rsidRPr="004800A0" w:rsidTr="003F2668">
        <w:trPr>
          <w:trHeight w:val="75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F2668" w:rsidRPr="004800A0" w:rsidRDefault="003F2668" w:rsidP="00AB765C">
            <w:pPr>
              <w:rPr>
                <w:rFonts w:cs="Arial"/>
              </w:rPr>
            </w:pPr>
          </w:p>
        </w:tc>
        <w:tc>
          <w:tcPr>
            <w:tcW w:w="8896" w:type="dxa"/>
            <w:vMerge/>
            <w:tcBorders>
              <w:top w:val="single" w:sz="4" w:space="0" w:color="auto"/>
              <w:left w:val="single" w:sz="4" w:space="0" w:color="auto"/>
              <w:bottom w:val="single" w:sz="4" w:space="0" w:color="auto"/>
              <w:right w:val="single" w:sz="4" w:space="0" w:color="auto"/>
            </w:tcBorders>
            <w:vAlign w:val="center"/>
            <w:hideMark/>
          </w:tcPr>
          <w:p w:rsidR="003F2668" w:rsidRPr="004800A0" w:rsidRDefault="003F2668" w:rsidP="00AB765C">
            <w:pPr>
              <w:rPr>
                <w:rFonts w:cs="Arial"/>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3F2668" w:rsidRPr="004800A0" w:rsidRDefault="003F2668" w:rsidP="00AB765C">
            <w:pPr>
              <w:rPr>
                <w:rFonts w:eastAsia="SimSun" w:cs="Arial"/>
                <w:color w:val="000000"/>
                <w:highlight w:val="white"/>
                <w:lang w:eastAsia="zh-CN"/>
              </w:rPr>
            </w:pPr>
            <w:r w:rsidRPr="004800A0">
              <w:rPr>
                <w:rFonts w:eastAsia="SimSun" w:cs="Arial"/>
                <w:color w:val="000000"/>
                <w:highlight w:val="white"/>
                <w:lang w:eastAsia="zh-CN"/>
              </w:rPr>
              <w:t>Другое</w:t>
            </w:r>
          </w:p>
        </w:tc>
        <w:tc>
          <w:tcPr>
            <w:tcW w:w="1701" w:type="dxa"/>
            <w:gridSpan w:val="3"/>
            <w:tcBorders>
              <w:top w:val="single" w:sz="4" w:space="0" w:color="auto"/>
              <w:left w:val="single" w:sz="4" w:space="0" w:color="auto"/>
              <w:bottom w:val="single" w:sz="4" w:space="0" w:color="auto"/>
              <w:right w:val="single" w:sz="4" w:space="0" w:color="auto"/>
            </w:tcBorders>
          </w:tcPr>
          <w:p w:rsidR="003F2668" w:rsidRPr="004800A0" w:rsidRDefault="003F2668" w:rsidP="00AB765C">
            <w:pPr>
              <w:rPr>
                <w:rFonts w:cs="Arial"/>
              </w:rPr>
            </w:pPr>
          </w:p>
        </w:tc>
        <w:tc>
          <w:tcPr>
            <w:tcW w:w="2233" w:type="dxa"/>
            <w:gridSpan w:val="3"/>
            <w:tcBorders>
              <w:top w:val="single" w:sz="4" w:space="0" w:color="auto"/>
              <w:left w:val="single" w:sz="4" w:space="0" w:color="auto"/>
              <w:bottom w:val="single" w:sz="4" w:space="0" w:color="auto"/>
              <w:right w:val="single" w:sz="4" w:space="0" w:color="auto"/>
            </w:tcBorders>
          </w:tcPr>
          <w:p w:rsidR="003F2668" w:rsidRPr="004800A0" w:rsidRDefault="003F2668" w:rsidP="00AB765C">
            <w:pPr>
              <w:rPr>
                <w:rFonts w:cs="Arial"/>
              </w:rPr>
            </w:pPr>
          </w:p>
        </w:tc>
      </w:tr>
    </w:tbl>
    <w:p w:rsidR="003F2668" w:rsidRPr="004800A0" w:rsidRDefault="003F2668" w:rsidP="00AB765C">
      <w:pPr>
        <w:rPr>
          <w:rFonts w:cs="Arial"/>
          <w:spacing w:val="4"/>
        </w:rPr>
      </w:pPr>
    </w:p>
    <w:p w:rsidR="003F2668" w:rsidRPr="004800A0" w:rsidRDefault="003F2668" w:rsidP="00AB765C">
      <w:pPr>
        <w:rPr>
          <w:rFonts w:cs="Arial"/>
          <w:spacing w:val="4"/>
        </w:rPr>
      </w:pPr>
      <w:r w:rsidRPr="004800A0">
        <w:rPr>
          <w:rFonts w:cs="Arial"/>
          <w:spacing w:val="4"/>
        </w:rPr>
        <w:t>Приложение: архитектурное решение - альбом.</w:t>
      </w:r>
    </w:p>
    <w:tbl>
      <w:tblPr>
        <w:tblW w:w="9975" w:type="dxa"/>
        <w:tblLayout w:type="fixed"/>
        <w:tblCellMar>
          <w:left w:w="28" w:type="dxa"/>
          <w:right w:w="28" w:type="dxa"/>
        </w:tblCellMar>
        <w:tblLook w:val="04A0" w:firstRow="1" w:lastRow="0" w:firstColumn="1" w:lastColumn="0" w:noHBand="0" w:noVBand="1"/>
      </w:tblPr>
      <w:tblGrid>
        <w:gridCol w:w="4137"/>
        <w:gridCol w:w="284"/>
        <w:gridCol w:w="2125"/>
        <w:gridCol w:w="482"/>
        <w:gridCol w:w="2947"/>
      </w:tblGrid>
      <w:tr w:rsidR="003F2668" w:rsidRPr="004800A0" w:rsidTr="003F2668">
        <w:tc>
          <w:tcPr>
            <w:tcW w:w="4139" w:type="dxa"/>
            <w:tcBorders>
              <w:top w:val="nil"/>
              <w:left w:val="nil"/>
              <w:bottom w:val="single" w:sz="4" w:space="0" w:color="auto"/>
              <w:right w:val="nil"/>
            </w:tcBorders>
            <w:vAlign w:val="bottom"/>
          </w:tcPr>
          <w:p w:rsidR="003F2668" w:rsidRPr="004800A0" w:rsidRDefault="003F2668" w:rsidP="00AB765C">
            <w:pPr>
              <w:rPr>
                <w:rFonts w:cs="Arial"/>
              </w:rPr>
            </w:pPr>
          </w:p>
          <w:p w:rsidR="003F2668" w:rsidRPr="004800A0" w:rsidRDefault="003F2668" w:rsidP="00AB765C">
            <w:pPr>
              <w:rPr>
                <w:rFonts w:cs="Arial"/>
              </w:rPr>
            </w:pPr>
          </w:p>
          <w:p w:rsidR="003F2668" w:rsidRPr="004800A0" w:rsidRDefault="003F2668" w:rsidP="00AB765C">
            <w:pPr>
              <w:rPr>
                <w:rFonts w:cs="Arial"/>
              </w:rPr>
            </w:pPr>
          </w:p>
        </w:tc>
        <w:tc>
          <w:tcPr>
            <w:tcW w:w="284" w:type="dxa"/>
            <w:vAlign w:val="bottom"/>
          </w:tcPr>
          <w:p w:rsidR="003F2668" w:rsidRPr="004800A0" w:rsidRDefault="003F2668" w:rsidP="00AB765C">
            <w:pPr>
              <w:rPr>
                <w:rFonts w:cs="Arial"/>
              </w:rPr>
            </w:pPr>
          </w:p>
        </w:tc>
        <w:tc>
          <w:tcPr>
            <w:tcW w:w="2126" w:type="dxa"/>
            <w:tcBorders>
              <w:top w:val="nil"/>
              <w:left w:val="nil"/>
              <w:bottom w:val="single" w:sz="4" w:space="0" w:color="auto"/>
              <w:right w:val="nil"/>
            </w:tcBorders>
            <w:vAlign w:val="bottom"/>
          </w:tcPr>
          <w:p w:rsidR="003F2668" w:rsidRPr="004800A0" w:rsidRDefault="003F2668" w:rsidP="00AB765C">
            <w:pPr>
              <w:rPr>
                <w:rFonts w:cs="Arial"/>
              </w:rPr>
            </w:pPr>
          </w:p>
          <w:p w:rsidR="003F2668" w:rsidRPr="004800A0" w:rsidRDefault="003F2668" w:rsidP="00AB765C">
            <w:pPr>
              <w:rPr>
                <w:rFonts w:cs="Arial"/>
              </w:rPr>
            </w:pPr>
          </w:p>
          <w:p w:rsidR="003F2668" w:rsidRPr="004800A0" w:rsidRDefault="003F2668" w:rsidP="00AB765C">
            <w:pPr>
              <w:rPr>
                <w:rFonts w:cs="Arial"/>
              </w:rPr>
            </w:pPr>
          </w:p>
          <w:p w:rsidR="003F2668" w:rsidRPr="004800A0" w:rsidRDefault="003F2668" w:rsidP="00AB765C">
            <w:pPr>
              <w:rPr>
                <w:rFonts w:cs="Arial"/>
              </w:rPr>
            </w:pPr>
          </w:p>
          <w:p w:rsidR="003F2668" w:rsidRPr="004800A0" w:rsidRDefault="003F2668" w:rsidP="00AB765C">
            <w:pPr>
              <w:rPr>
                <w:rFonts w:cs="Arial"/>
              </w:rPr>
            </w:pPr>
          </w:p>
        </w:tc>
        <w:tc>
          <w:tcPr>
            <w:tcW w:w="482" w:type="dxa"/>
            <w:vAlign w:val="bottom"/>
          </w:tcPr>
          <w:p w:rsidR="003F2668" w:rsidRPr="004800A0" w:rsidRDefault="003F2668" w:rsidP="00AB765C">
            <w:pPr>
              <w:rPr>
                <w:rFonts w:cs="Arial"/>
              </w:rPr>
            </w:pPr>
          </w:p>
        </w:tc>
        <w:tc>
          <w:tcPr>
            <w:tcW w:w="2948" w:type="dxa"/>
            <w:tcBorders>
              <w:top w:val="nil"/>
              <w:left w:val="nil"/>
              <w:bottom w:val="single" w:sz="4" w:space="0" w:color="auto"/>
              <w:right w:val="nil"/>
            </w:tcBorders>
            <w:vAlign w:val="bottom"/>
          </w:tcPr>
          <w:p w:rsidR="003F2668" w:rsidRPr="004800A0" w:rsidRDefault="003F2668" w:rsidP="00AB765C">
            <w:pPr>
              <w:rPr>
                <w:rFonts w:cs="Arial"/>
              </w:rPr>
            </w:pPr>
          </w:p>
        </w:tc>
      </w:tr>
      <w:tr w:rsidR="003F2668" w:rsidRPr="004800A0" w:rsidTr="003F2668">
        <w:tc>
          <w:tcPr>
            <w:tcW w:w="4139" w:type="dxa"/>
          </w:tcPr>
          <w:p w:rsidR="003F2668" w:rsidRPr="004800A0" w:rsidRDefault="003F2668" w:rsidP="00AB765C">
            <w:pPr>
              <w:rPr>
                <w:rFonts w:cs="Arial"/>
              </w:rPr>
            </w:pPr>
            <w:r w:rsidRPr="004800A0">
              <w:rPr>
                <w:rFonts w:cs="Arial"/>
              </w:rPr>
              <w:t>(должность уполномоченного</w:t>
            </w:r>
            <w:r w:rsidRPr="004800A0">
              <w:rPr>
                <w:rFonts w:cs="Arial"/>
              </w:rPr>
              <w:br/>
              <w:t>лица органа, предоставляющего решение о согласовании архитектурно-градостроительного облика объекта</w:t>
            </w:r>
          </w:p>
          <w:p w:rsidR="003F2668" w:rsidRPr="004800A0" w:rsidRDefault="003F2668" w:rsidP="00AB765C">
            <w:pPr>
              <w:rPr>
                <w:rFonts w:cs="Arial"/>
              </w:rPr>
            </w:pPr>
          </w:p>
          <w:p w:rsidR="003F2668" w:rsidRPr="004800A0" w:rsidRDefault="003F2668" w:rsidP="00AB765C">
            <w:pPr>
              <w:rPr>
                <w:rFonts w:cs="Arial"/>
              </w:rPr>
            </w:pPr>
          </w:p>
          <w:p w:rsidR="003F2668" w:rsidRPr="004800A0" w:rsidRDefault="003F2668" w:rsidP="00AB765C">
            <w:pPr>
              <w:rPr>
                <w:rFonts w:cs="Arial"/>
              </w:rPr>
            </w:pPr>
            <w:r w:rsidRPr="004800A0">
              <w:rPr>
                <w:rFonts w:cs="Arial"/>
              </w:rPr>
              <w:t>Исполнитель: _____________________________</w:t>
            </w:r>
          </w:p>
          <w:p w:rsidR="003F2668" w:rsidRPr="004800A0" w:rsidRDefault="003F2668" w:rsidP="00AB765C">
            <w:pPr>
              <w:rPr>
                <w:rFonts w:cs="Arial"/>
              </w:rPr>
            </w:pPr>
            <w:r w:rsidRPr="004800A0">
              <w:rPr>
                <w:rFonts w:cs="Arial"/>
              </w:rPr>
              <w:t>(должность лица, проводившего проверку  документов на соответствие архитектурно-градостроительному облику объекта)</w:t>
            </w:r>
          </w:p>
        </w:tc>
        <w:tc>
          <w:tcPr>
            <w:tcW w:w="284" w:type="dxa"/>
          </w:tcPr>
          <w:p w:rsidR="003F2668" w:rsidRPr="004800A0" w:rsidRDefault="003F2668" w:rsidP="00AB765C">
            <w:pPr>
              <w:rPr>
                <w:rFonts w:cs="Arial"/>
              </w:rPr>
            </w:pPr>
          </w:p>
        </w:tc>
        <w:tc>
          <w:tcPr>
            <w:tcW w:w="2126" w:type="dxa"/>
          </w:tcPr>
          <w:p w:rsidR="003F2668" w:rsidRPr="004800A0" w:rsidRDefault="003F2668" w:rsidP="00AB765C">
            <w:pPr>
              <w:rPr>
                <w:rFonts w:cs="Arial"/>
              </w:rPr>
            </w:pPr>
            <w:r w:rsidRPr="004800A0">
              <w:rPr>
                <w:rFonts w:cs="Arial"/>
              </w:rPr>
              <w:t>(подпись)</w:t>
            </w:r>
          </w:p>
          <w:p w:rsidR="003F2668" w:rsidRPr="004800A0" w:rsidRDefault="003F2668" w:rsidP="00AB765C">
            <w:pPr>
              <w:rPr>
                <w:rFonts w:cs="Arial"/>
              </w:rPr>
            </w:pPr>
          </w:p>
          <w:p w:rsidR="003F2668" w:rsidRPr="004800A0" w:rsidRDefault="003F2668" w:rsidP="00AB765C">
            <w:pPr>
              <w:rPr>
                <w:rFonts w:cs="Arial"/>
              </w:rPr>
            </w:pPr>
          </w:p>
          <w:p w:rsidR="003F2668" w:rsidRPr="004800A0" w:rsidRDefault="003F2668" w:rsidP="00AB765C">
            <w:pPr>
              <w:rPr>
                <w:rFonts w:cs="Arial"/>
              </w:rPr>
            </w:pPr>
          </w:p>
          <w:p w:rsidR="003F2668" w:rsidRPr="004800A0" w:rsidRDefault="003F2668" w:rsidP="00AB765C">
            <w:pPr>
              <w:rPr>
                <w:rFonts w:cs="Arial"/>
              </w:rPr>
            </w:pPr>
          </w:p>
          <w:p w:rsidR="00100086" w:rsidRPr="004800A0" w:rsidRDefault="00100086" w:rsidP="00AB765C">
            <w:pPr>
              <w:rPr>
                <w:rFonts w:cs="Arial"/>
              </w:rPr>
            </w:pPr>
          </w:p>
          <w:p w:rsidR="00100086" w:rsidRPr="004800A0" w:rsidRDefault="00100086" w:rsidP="00AB765C">
            <w:pPr>
              <w:rPr>
                <w:rFonts w:cs="Arial"/>
              </w:rPr>
            </w:pPr>
          </w:p>
          <w:p w:rsidR="00100086" w:rsidRPr="004800A0" w:rsidRDefault="00100086" w:rsidP="00AB765C">
            <w:pPr>
              <w:rPr>
                <w:rFonts w:cs="Arial"/>
              </w:rPr>
            </w:pPr>
          </w:p>
          <w:p w:rsidR="003F2668" w:rsidRPr="004800A0" w:rsidRDefault="003F2668" w:rsidP="00AB765C">
            <w:pPr>
              <w:rPr>
                <w:rFonts w:cs="Arial"/>
              </w:rPr>
            </w:pPr>
            <w:r w:rsidRPr="004800A0">
              <w:rPr>
                <w:rFonts w:cs="Arial"/>
              </w:rPr>
              <w:t>_______________________</w:t>
            </w:r>
          </w:p>
          <w:p w:rsidR="003F2668" w:rsidRPr="004800A0" w:rsidRDefault="003F2668" w:rsidP="00AB765C">
            <w:pPr>
              <w:rPr>
                <w:rFonts w:cs="Arial"/>
              </w:rPr>
            </w:pPr>
            <w:r w:rsidRPr="004800A0">
              <w:rPr>
                <w:rFonts w:cs="Arial"/>
              </w:rPr>
              <w:t>(подпись)</w:t>
            </w:r>
          </w:p>
          <w:p w:rsidR="003F2668" w:rsidRPr="004800A0" w:rsidRDefault="003F2668" w:rsidP="00AB765C">
            <w:pPr>
              <w:rPr>
                <w:rFonts w:cs="Arial"/>
              </w:rPr>
            </w:pPr>
          </w:p>
        </w:tc>
        <w:tc>
          <w:tcPr>
            <w:tcW w:w="482" w:type="dxa"/>
          </w:tcPr>
          <w:p w:rsidR="003F2668" w:rsidRPr="004800A0" w:rsidRDefault="003F2668" w:rsidP="00AB765C">
            <w:pPr>
              <w:rPr>
                <w:rFonts w:cs="Arial"/>
              </w:rPr>
            </w:pPr>
          </w:p>
        </w:tc>
        <w:tc>
          <w:tcPr>
            <w:tcW w:w="2948" w:type="dxa"/>
          </w:tcPr>
          <w:p w:rsidR="003F2668" w:rsidRPr="004800A0" w:rsidRDefault="003F2668" w:rsidP="00AB765C">
            <w:pPr>
              <w:rPr>
                <w:rFonts w:cs="Arial"/>
              </w:rPr>
            </w:pPr>
            <w:r w:rsidRPr="004800A0">
              <w:rPr>
                <w:rFonts w:cs="Arial"/>
              </w:rPr>
              <w:t>(расшифровка подписи)</w:t>
            </w:r>
          </w:p>
          <w:p w:rsidR="003F2668" w:rsidRPr="004800A0" w:rsidRDefault="003F2668" w:rsidP="00AB765C">
            <w:pPr>
              <w:rPr>
                <w:rFonts w:cs="Arial"/>
              </w:rPr>
            </w:pPr>
          </w:p>
          <w:p w:rsidR="003F2668" w:rsidRPr="004800A0" w:rsidRDefault="003F2668" w:rsidP="00AB765C">
            <w:pPr>
              <w:rPr>
                <w:rFonts w:cs="Arial"/>
              </w:rPr>
            </w:pPr>
          </w:p>
          <w:p w:rsidR="003F2668" w:rsidRPr="004800A0" w:rsidRDefault="003F2668" w:rsidP="00AB765C">
            <w:pPr>
              <w:rPr>
                <w:rFonts w:cs="Arial"/>
              </w:rPr>
            </w:pPr>
          </w:p>
          <w:p w:rsidR="003F2668" w:rsidRPr="004800A0" w:rsidRDefault="003F2668" w:rsidP="00AB765C">
            <w:pPr>
              <w:rPr>
                <w:rFonts w:cs="Arial"/>
              </w:rPr>
            </w:pPr>
          </w:p>
          <w:p w:rsidR="003F2668" w:rsidRPr="004800A0" w:rsidRDefault="003F2668" w:rsidP="00AB765C">
            <w:pPr>
              <w:rPr>
                <w:rFonts w:cs="Arial"/>
              </w:rPr>
            </w:pPr>
          </w:p>
          <w:p w:rsidR="003F2668" w:rsidRPr="004800A0" w:rsidRDefault="003F2668" w:rsidP="00AB765C">
            <w:pPr>
              <w:rPr>
                <w:rFonts w:cs="Arial"/>
              </w:rPr>
            </w:pPr>
          </w:p>
          <w:p w:rsidR="003F2668" w:rsidRPr="004800A0" w:rsidRDefault="003F2668" w:rsidP="00AB765C">
            <w:pPr>
              <w:rPr>
                <w:rFonts w:cs="Arial"/>
              </w:rPr>
            </w:pPr>
          </w:p>
          <w:p w:rsidR="003F2668" w:rsidRPr="004800A0" w:rsidRDefault="003F2668" w:rsidP="00AB765C">
            <w:pPr>
              <w:rPr>
                <w:rFonts w:cs="Arial"/>
              </w:rPr>
            </w:pPr>
            <w:r w:rsidRPr="004800A0">
              <w:rPr>
                <w:rFonts w:cs="Arial"/>
              </w:rPr>
              <w:t>________________________________(расшифровка подписи)</w:t>
            </w:r>
          </w:p>
          <w:p w:rsidR="003F2668" w:rsidRPr="004800A0" w:rsidRDefault="003F2668" w:rsidP="00AB765C">
            <w:pPr>
              <w:rPr>
                <w:rFonts w:cs="Arial"/>
              </w:rPr>
            </w:pPr>
          </w:p>
        </w:tc>
      </w:tr>
    </w:tbl>
    <w:p w:rsidR="008B036D" w:rsidRPr="004800A0" w:rsidRDefault="008B036D"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rPr>
          <w:rFonts w:cs="Arial"/>
        </w:rPr>
      </w:pPr>
    </w:p>
    <w:p w:rsidR="00AB765C" w:rsidRPr="004800A0" w:rsidRDefault="00AB765C" w:rsidP="00AB765C">
      <w:pPr>
        <w:jc w:val="right"/>
        <w:rPr>
          <w:rFonts w:cs="Arial"/>
        </w:rPr>
      </w:pPr>
    </w:p>
    <w:p w:rsidR="003F2668" w:rsidRPr="004800A0" w:rsidRDefault="003F2668" w:rsidP="00AB765C">
      <w:pPr>
        <w:jc w:val="right"/>
        <w:rPr>
          <w:rFonts w:cs="Arial"/>
        </w:rPr>
      </w:pPr>
      <w:r w:rsidRPr="004800A0">
        <w:rPr>
          <w:rFonts w:cs="Arial"/>
        </w:rPr>
        <w:t>Приложение № 3</w:t>
      </w:r>
    </w:p>
    <w:p w:rsidR="003F2668" w:rsidRPr="004800A0" w:rsidRDefault="003F2668" w:rsidP="00AB765C">
      <w:pPr>
        <w:jc w:val="right"/>
        <w:rPr>
          <w:rFonts w:cs="Arial"/>
        </w:rPr>
      </w:pPr>
      <w:r w:rsidRPr="004800A0">
        <w:rPr>
          <w:rFonts w:cs="Arial"/>
        </w:rPr>
        <w:t xml:space="preserve"> к административному регламенту,</w:t>
      </w:r>
    </w:p>
    <w:p w:rsidR="003F2668" w:rsidRPr="004800A0" w:rsidRDefault="003F2668" w:rsidP="00AB765C">
      <w:pPr>
        <w:jc w:val="right"/>
        <w:rPr>
          <w:rFonts w:cs="Arial"/>
        </w:rPr>
      </w:pPr>
      <w:r w:rsidRPr="004800A0">
        <w:rPr>
          <w:rFonts w:cs="Arial"/>
        </w:rPr>
        <w:t xml:space="preserve"> утвержденному постановлением</w:t>
      </w:r>
    </w:p>
    <w:p w:rsidR="003F2668" w:rsidRPr="004800A0" w:rsidRDefault="003F2668" w:rsidP="00AB765C">
      <w:pPr>
        <w:jc w:val="right"/>
        <w:rPr>
          <w:rFonts w:cs="Arial"/>
        </w:rPr>
      </w:pPr>
      <w:r w:rsidRPr="004800A0">
        <w:rPr>
          <w:rFonts w:cs="Arial"/>
        </w:rPr>
        <w:t xml:space="preserve"> администрации</w:t>
      </w:r>
    </w:p>
    <w:p w:rsidR="003F2668" w:rsidRPr="004800A0" w:rsidRDefault="003F2668" w:rsidP="00AB765C">
      <w:pPr>
        <w:jc w:val="right"/>
        <w:rPr>
          <w:rFonts w:cs="Arial"/>
          <w:bCs/>
          <w:color w:val="000000"/>
        </w:rPr>
      </w:pPr>
      <w:r w:rsidRPr="004800A0">
        <w:rPr>
          <w:rFonts w:cs="Arial"/>
        </w:rPr>
        <w:t>___________________________</w:t>
      </w:r>
      <w:r w:rsidRPr="004800A0">
        <w:rPr>
          <w:rFonts w:cs="Arial"/>
          <w:bCs/>
          <w:color w:val="000000"/>
        </w:rPr>
        <w:t xml:space="preserve">___       </w:t>
      </w:r>
    </w:p>
    <w:p w:rsidR="003F2668" w:rsidRPr="004800A0" w:rsidRDefault="003F2668" w:rsidP="00AB765C">
      <w:pPr>
        <w:jc w:val="right"/>
        <w:rPr>
          <w:rFonts w:cs="Arial"/>
          <w:bCs/>
          <w:color w:val="000000"/>
        </w:rPr>
      </w:pPr>
      <w:r w:rsidRPr="004800A0">
        <w:rPr>
          <w:rFonts w:cs="Arial"/>
          <w:bCs/>
          <w:color w:val="000000"/>
        </w:rPr>
        <w:t xml:space="preserve">( наименование муниципального образования)  </w:t>
      </w:r>
    </w:p>
    <w:p w:rsidR="003F2668" w:rsidRPr="004800A0" w:rsidRDefault="003F2668" w:rsidP="00AB765C">
      <w:pPr>
        <w:jc w:val="right"/>
        <w:rPr>
          <w:rFonts w:cs="Arial"/>
          <w:color w:val="000000"/>
        </w:rPr>
      </w:pPr>
      <w:r w:rsidRPr="004800A0">
        <w:rPr>
          <w:rFonts w:cs="Arial"/>
        </w:rPr>
        <w:t xml:space="preserve">№____________от_______  </w:t>
      </w:r>
    </w:p>
    <w:p w:rsidR="003F2668" w:rsidRPr="004800A0" w:rsidRDefault="003F2668" w:rsidP="00AB765C">
      <w:pPr>
        <w:jc w:val="right"/>
        <w:rPr>
          <w:rFonts w:cs="Arial"/>
          <w:color w:val="000000"/>
        </w:rPr>
      </w:pPr>
    </w:p>
    <w:p w:rsidR="003F2668" w:rsidRPr="004800A0" w:rsidRDefault="003F2668" w:rsidP="00AB765C">
      <w:pPr>
        <w:rPr>
          <w:rFonts w:cs="Arial"/>
          <w:color w:val="000000"/>
        </w:rPr>
      </w:pPr>
    </w:p>
    <w:p w:rsidR="003F2668" w:rsidRPr="004800A0" w:rsidRDefault="003F2668" w:rsidP="00AB765C">
      <w:pPr>
        <w:rPr>
          <w:rFonts w:cs="Arial"/>
          <w:color w:val="000000"/>
        </w:rPr>
      </w:pPr>
    </w:p>
    <w:p w:rsidR="003F2668" w:rsidRPr="004800A0" w:rsidRDefault="003F2668" w:rsidP="00AB765C">
      <w:pPr>
        <w:rPr>
          <w:rFonts w:cs="Arial"/>
          <w:color w:val="000000"/>
        </w:rPr>
      </w:pPr>
      <w:r w:rsidRPr="004800A0">
        <w:rPr>
          <w:rFonts w:cs="Arial"/>
          <w:color w:val="000000"/>
        </w:rPr>
        <w:t xml:space="preserve">                                       БЛОК-СХЕМА</w:t>
      </w:r>
    </w:p>
    <w:p w:rsidR="003F2668" w:rsidRPr="004800A0" w:rsidRDefault="003F2668" w:rsidP="00AB765C">
      <w:pPr>
        <w:rPr>
          <w:rFonts w:cs="Arial"/>
          <w:color w:val="000000"/>
        </w:rPr>
      </w:pPr>
      <w:r w:rsidRPr="004800A0">
        <w:rPr>
          <w:rFonts w:cs="Arial"/>
          <w:color w:val="000000"/>
        </w:rPr>
        <w:t>предоставления муниципальной услуги</w:t>
      </w:r>
    </w:p>
    <w:p w:rsidR="003F2668" w:rsidRPr="004800A0" w:rsidRDefault="003F2668" w:rsidP="00AB765C">
      <w:pPr>
        <w:rPr>
          <w:rFonts w:cs="Arial"/>
          <w:color w:val="000000"/>
        </w:rPr>
      </w:pPr>
      <w:r w:rsidRPr="004800A0">
        <w:rPr>
          <w:rFonts w:cs="Arial"/>
          <w:color w:val="000000"/>
        </w:rPr>
        <w:t>«</w:t>
      </w:r>
      <w:r w:rsidRPr="004800A0">
        <w:rPr>
          <w:rFonts w:cs="Arial"/>
        </w:rPr>
        <w:t>Предоставление решения о согласовании архитектурно-градостроительного    облика объекта</w:t>
      </w:r>
      <w:r w:rsidRPr="004800A0">
        <w:rPr>
          <w:rFonts w:cs="Arial"/>
          <w:color w:val="000000"/>
        </w:rPr>
        <w:t>»</w:t>
      </w:r>
    </w:p>
    <w:p w:rsidR="003F2668" w:rsidRPr="004800A0" w:rsidRDefault="003F2668" w:rsidP="00AB765C">
      <w:pPr>
        <w:rPr>
          <w:rFonts w:cs="Arial"/>
          <w:color w:val="000000"/>
        </w:rPr>
      </w:pPr>
    </w:p>
    <w:p w:rsidR="003F2668" w:rsidRPr="004800A0" w:rsidRDefault="00B11153" w:rsidP="00AB765C">
      <w:pPr>
        <w:rPr>
          <w:rFonts w:cs="Arial"/>
          <w:color w:val="000000"/>
        </w:rPr>
      </w:pPr>
      <w:r>
        <w:rPr>
          <w:rFonts w:cs="Arial"/>
          <w:noProof/>
        </w:rPr>
        <mc:AlternateContent>
          <mc:Choice Requires="wps">
            <w:drawing>
              <wp:anchor distT="0" distB="0" distL="114300" distR="114300" simplePos="0" relativeHeight="251649536" behindDoc="0" locked="0" layoutInCell="1" allowOverlap="1">
                <wp:simplePos x="0" y="0"/>
                <wp:positionH relativeFrom="column">
                  <wp:posOffset>2828925</wp:posOffset>
                </wp:positionH>
                <wp:positionV relativeFrom="paragraph">
                  <wp:posOffset>493395</wp:posOffset>
                </wp:positionV>
                <wp:extent cx="9525" cy="285750"/>
                <wp:effectExtent l="76200" t="0" r="66675" b="57150"/>
                <wp:wrapNone/>
                <wp:docPr id="6"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222.75pt;margin-top:38.85pt;width:.75pt;height:22.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">
                <v:stroke endarrow="block"/>
              </v:shape>
            </w:pict>
          </mc:Fallback>
        </mc:AlternateContent>
      </w:r>
      <w:r>
        <w:rPr>
          <w:rFonts w:cs="Arial"/>
          <w:noProof/>
        </w:rPr>
        <mc:AlternateContent>
          <mc:Choice Requires="wps">
            <w:drawing>
              <wp:anchor distT="0" distB="0" distL="114300" distR="114300" simplePos="0" relativeHeight="251650560" behindDoc="0" locked="0" layoutInCell="1" allowOverlap="1">
                <wp:simplePos x="0" y="0"/>
                <wp:positionH relativeFrom="column">
                  <wp:posOffset>-304800</wp:posOffset>
                </wp:positionH>
                <wp:positionV relativeFrom="paragraph">
                  <wp:posOffset>1803400</wp:posOffset>
                </wp:positionV>
                <wp:extent cx="6229350" cy="616585"/>
                <wp:effectExtent l="0" t="0" r="19050" b="1206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616585"/>
                        </a:xfrm>
                        <a:prstGeom prst="rect">
                          <a:avLst/>
                        </a:prstGeom>
                        <a:solidFill>
                          <a:srgbClr val="FFFFFF"/>
                        </a:solidFill>
                        <a:ln w="9525">
                          <a:solidFill>
                            <a:srgbClr val="000000"/>
                          </a:solidFill>
                          <a:miter lim="800000"/>
                          <a:headEnd/>
                          <a:tailEnd/>
                        </a:ln>
                      </wps:spPr>
                      <wps:txbx>
                        <w:txbxContent>
                          <w:p w:rsidR="00953EA8" w:rsidRDefault="00953EA8" w:rsidP="003F2668">
                            <w:pPr>
                              <w:jc w:val="center"/>
                              <w:rPr>
                                <w:sz w:val="22"/>
                                <w:szCs w:val="22"/>
                              </w:rPr>
                            </w:pPr>
                            <w:r>
                              <w:rPr>
                                <w:sz w:val="22"/>
                                <w:szCs w:val="22"/>
                              </w:rPr>
                              <w:t xml:space="preserve">Запрос документов, находящихся в распоряжении государственных органов. </w:t>
                            </w:r>
                          </w:p>
                          <w:p w:rsidR="00953EA8" w:rsidRDefault="00953EA8" w:rsidP="003F2668">
                            <w:pPr>
                              <w:jc w:val="center"/>
                              <w:rPr>
                                <w:sz w:val="22"/>
                                <w:szCs w:val="22"/>
                              </w:rPr>
                            </w:pPr>
                            <w:r>
                              <w:rPr>
                                <w:sz w:val="22"/>
                                <w:szCs w:val="22"/>
                              </w:rPr>
                              <w:t xml:space="preserve"> (5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left:0;text-align:left;margin-left:-24pt;margin-top:142pt;width:490.5pt;height:48.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">
                <v:textbox>
                  <w:txbxContent>
                    <w:p w:rsidR="00953EA8" w:rsidRDefault="00953EA8" w:rsidP="003F2668">
                      <w:pPr>
                        <w:jc w:val="center"/>
                        <w:rPr>
                          <w:sz w:val="22"/>
                          <w:szCs w:val="22"/>
                        </w:rPr>
                      </w:pPr>
                      <w:r>
                        <w:rPr>
                          <w:sz w:val="22"/>
                          <w:szCs w:val="22"/>
                        </w:rPr>
                        <w:t xml:space="preserve">Запрос документов, находящихся в распоряжении государственных органов. </w:t>
                      </w:r>
                    </w:p>
                    <w:p w:rsidR="00953EA8" w:rsidRDefault="00953EA8" w:rsidP="003F2668">
                      <w:pPr>
                        <w:jc w:val="center"/>
                        <w:rPr>
                          <w:sz w:val="22"/>
                          <w:szCs w:val="22"/>
                        </w:rPr>
                      </w:pPr>
                      <w:r>
                        <w:rPr>
                          <w:sz w:val="22"/>
                          <w:szCs w:val="22"/>
                        </w:rPr>
                        <w:t xml:space="preserve"> (5 дней)</w:t>
                      </w:r>
                    </w:p>
                  </w:txbxContent>
                </v:textbox>
              </v:rect>
            </w:pict>
          </mc:Fallback>
        </mc:AlternateContent>
      </w:r>
      <w:r>
        <w:rPr>
          <w:rFonts w:cs="Arial"/>
          <w:noProof/>
        </w:rPr>
        <mc:AlternateContent>
          <mc:Choice Requires="wps">
            <w:drawing>
              <wp:anchor distT="0" distB="0" distL="114300" distR="114300" simplePos="0" relativeHeight="251651584" behindDoc="0" locked="0" layoutInCell="1" allowOverlap="1">
                <wp:simplePos x="0" y="0"/>
                <wp:positionH relativeFrom="column">
                  <wp:posOffset>601980</wp:posOffset>
                </wp:positionH>
                <wp:positionV relativeFrom="paragraph">
                  <wp:posOffset>774700</wp:posOffset>
                </wp:positionV>
                <wp:extent cx="4411980" cy="765810"/>
                <wp:effectExtent l="0" t="0" r="26670" b="1524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1980" cy="765810"/>
                        </a:xfrm>
                        <a:prstGeom prst="rect">
                          <a:avLst/>
                        </a:prstGeom>
                        <a:solidFill>
                          <a:srgbClr val="FFFFFF"/>
                        </a:solidFill>
                        <a:ln w="9525">
                          <a:solidFill>
                            <a:srgbClr val="000000"/>
                          </a:solidFill>
                          <a:miter lim="800000"/>
                          <a:headEnd/>
                          <a:tailEnd/>
                        </a:ln>
                      </wps:spPr>
                      <wps:txbx>
                        <w:txbxContent>
                          <w:p w:rsidR="00953EA8" w:rsidRDefault="00953EA8" w:rsidP="003F2668">
                            <w:pPr>
                              <w:jc w:val="center"/>
                              <w:rPr>
                                <w:sz w:val="22"/>
                                <w:szCs w:val="22"/>
                              </w:rPr>
                            </w:pPr>
                            <w:r>
                              <w:rPr>
                                <w:sz w:val="22"/>
                                <w:szCs w:val="22"/>
                              </w:rPr>
                              <w:t>Проверка представленных документов на соответствие исчерпывающему перечню документов.</w:t>
                            </w:r>
                          </w:p>
                          <w:p w:rsidR="00953EA8" w:rsidRDefault="00953EA8" w:rsidP="003F2668">
                            <w:pPr>
                              <w:jc w:val="center"/>
                              <w:rPr>
                                <w:sz w:val="22"/>
                                <w:szCs w:val="22"/>
                              </w:rPr>
                            </w:pPr>
                            <w:r>
                              <w:rPr>
                                <w:sz w:val="22"/>
                                <w:szCs w:val="22"/>
                              </w:rPr>
                              <w:t>(1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7" style="position:absolute;left:0;text-align:left;margin-left:47.4pt;margin-top:61pt;width:347.4pt;height:60.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">
                <v:textbox>
                  <w:txbxContent>
                    <w:p w:rsidR="00953EA8" w:rsidRDefault="00953EA8" w:rsidP="003F2668">
                      <w:pPr>
                        <w:jc w:val="center"/>
                        <w:rPr>
                          <w:sz w:val="22"/>
                          <w:szCs w:val="22"/>
                        </w:rPr>
                      </w:pPr>
                      <w:r>
                        <w:rPr>
                          <w:sz w:val="22"/>
                          <w:szCs w:val="22"/>
                        </w:rPr>
                        <w:t>Проверка представленных документов на соответствие исчерпывающему перечню документов.</w:t>
                      </w:r>
                    </w:p>
                    <w:p w:rsidR="00953EA8" w:rsidRDefault="00953EA8" w:rsidP="003F2668">
                      <w:pPr>
                        <w:jc w:val="center"/>
                        <w:rPr>
                          <w:sz w:val="22"/>
                          <w:szCs w:val="22"/>
                        </w:rPr>
                      </w:pPr>
                      <w:r>
                        <w:rPr>
                          <w:sz w:val="22"/>
                          <w:szCs w:val="22"/>
                        </w:rPr>
                        <w:t>(1 день)</w:t>
                      </w:r>
                    </w:p>
                  </w:txbxContent>
                </v:textbox>
              </v:rect>
            </w:pict>
          </mc:Fallback>
        </mc:AlternateContent>
      </w:r>
      <w:r>
        <w:rPr>
          <w:rFonts w:cs="Arial"/>
          <w:noProof/>
        </w:rPr>
        <mc:AlternateContent>
          <mc:Choice Requires="wps">
            <w:drawing>
              <wp:anchor distT="0" distB="0" distL="114300" distR="114300" simplePos="0" relativeHeight="251652608" behindDoc="0" locked="0" layoutInCell="1" allowOverlap="1">
                <wp:simplePos x="0" y="0"/>
                <wp:positionH relativeFrom="column">
                  <wp:posOffset>-304800</wp:posOffset>
                </wp:positionH>
                <wp:positionV relativeFrom="paragraph">
                  <wp:posOffset>3685540</wp:posOffset>
                </wp:positionV>
                <wp:extent cx="6229350" cy="638175"/>
                <wp:effectExtent l="0" t="0" r="19050" b="2857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638175"/>
                        </a:xfrm>
                        <a:prstGeom prst="rect">
                          <a:avLst/>
                        </a:prstGeom>
                        <a:solidFill>
                          <a:srgbClr val="FFFFFF"/>
                        </a:solidFill>
                        <a:ln w="9525">
                          <a:solidFill>
                            <a:srgbClr val="000000"/>
                          </a:solidFill>
                          <a:miter lim="800000"/>
                          <a:headEnd/>
                          <a:tailEnd/>
                        </a:ln>
                      </wps:spPr>
                      <wps:txbx>
                        <w:txbxContent>
                          <w:p w:rsidR="00953EA8" w:rsidRDefault="00953EA8" w:rsidP="003F2668">
                            <w:pPr>
                              <w:jc w:val="center"/>
                              <w:rPr>
                                <w:sz w:val="22"/>
                                <w:szCs w:val="22"/>
                              </w:rPr>
                            </w:pPr>
                            <w:r>
                              <w:rPr>
                                <w:sz w:val="22"/>
                                <w:szCs w:val="22"/>
                              </w:rPr>
                              <w:t xml:space="preserve">Подготовка проекта решения о согласовании архитектурно-градостроительного облика объекта либо о мотивированном отказе в предоставлении муниципальной услуги. </w:t>
                            </w:r>
                          </w:p>
                          <w:p w:rsidR="00953EA8" w:rsidRDefault="00953EA8" w:rsidP="003F2668">
                            <w:pPr>
                              <w:jc w:val="center"/>
                              <w:rPr>
                                <w:sz w:val="22"/>
                                <w:szCs w:val="22"/>
                              </w:rPr>
                            </w:pPr>
                            <w:r>
                              <w:rPr>
                                <w:sz w:val="22"/>
                                <w:szCs w:val="22"/>
                              </w:rPr>
                              <w:t>(1день)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8" style="position:absolute;left:0;text-align:left;margin-left:-24pt;margin-top:290.2pt;width:490.5pt;height:50.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">
                <v:textbox>
                  <w:txbxContent>
                    <w:p w:rsidR="00953EA8" w:rsidRDefault="00953EA8" w:rsidP="003F2668">
                      <w:pPr>
                        <w:jc w:val="center"/>
                        <w:rPr>
                          <w:sz w:val="22"/>
                          <w:szCs w:val="22"/>
                        </w:rPr>
                      </w:pPr>
                      <w:r>
                        <w:rPr>
                          <w:sz w:val="22"/>
                          <w:szCs w:val="22"/>
                        </w:rPr>
                        <w:t xml:space="preserve">Подготовка проекта решения о согласовании архитектурно-градостроительного облика объекта либо о мотивированном отказе в предоставлении муниципальной услуги. </w:t>
                      </w:r>
                    </w:p>
                    <w:p w:rsidR="00953EA8" w:rsidRDefault="00953EA8" w:rsidP="003F2668">
                      <w:pPr>
                        <w:jc w:val="center"/>
                        <w:rPr>
                          <w:sz w:val="22"/>
                          <w:szCs w:val="22"/>
                        </w:rPr>
                      </w:pPr>
                      <w:r>
                        <w:rPr>
                          <w:sz w:val="22"/>
                          <w:szCs w:val="22"/>
                        </w:rPr>
                        <w:t>(1день)</w:t>
                      </w:r>
                    </w:p>
                  </w:txbxContent>
                </v:textbox>
              </v:rect>
            </w:pict>
          </mc:Fallback>
        </mc:AlternateContent>
      </w:r>
      <w:r>
        <w:rPr>
          <w:rFonts w:cs="Arial"/>
          <w:noProof/>
        </w:rPr>
        <mc:AlternateContent>
          <mc:Choice Requires="wps">
            <w:drawing>
              <wp:anchor distT="0" distB="0" distL="114300" distR="114300" simplePos="0" relativeHeight="251653632" behindDoc="0" locked="0" layoutInCell="1" allowOverlap="1">
                <wp:simplePos x="0" y="0"/>
                <wp:positionH relativeFrom="column">
                  <wp:posOffset>601980</wp:posOffset>
                </wp:positionH>
                <wp:positionV relativeFrom="paragraph">
                  <wp:posOffset>76200</wp:posOffset>
                </wp:positionV>
                <wp:extent cx="4412615" cy="424815"/>
                <wp:effectExtent l="0" t="0" r="26035" b="1333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2615" cy="424815"/>
                        </a:xfrm>
                        <a:prstGeom prst="rect">
                          <a:avLst/>
                        </a:prstGeom>
                        <a:solidFill>
                          <a:srgbClr val="FFFFFF"/>
                        </a:solidFill>
                        <a:ln w="9525">
                          <a:solidFill>
                            <a:srgbClr val="000000"/>
                          </a:solidFill>
                          <a:miter lim="800000"/>
                          <a:headEnd/>
                          <a:tailEnd/>
                        </a:ln>
                      </wps:spPr>
                      <wps:txbx>
                        <w:txbxContent>
                          <w:p w:rsidR="00953EA8" w:rsidRDefault="00953EA8" w:rsidP="003F2668">
                            <w:pPr>
                              <w:jc w:val="center"/>
                              <w:rPr>
                                <w:sz w:val="22"/>
                                <w:szCs w:val="22"/>
                              </w:rPr>
                            </w:pPr>
                            <w:r>
                              <w:rPr>
                                <w:sz w:val="22"/>
                                <w:szCs w:val="22"/>
                              </w:rPr>
                              <w:t xml:space="preserve">Прием и регистрация заявления и прилагаемых к нему документов. </w:t>
                            </w:r>
                          </w:p>
                          <w:p w:rsidR="00953EA8" w:rsidRDefault="00953EA8" w:rsidP="003F2668">
                            <w:pPr>
                              <w:jc w:val="center"/>
                              <w:rPr>
                                <w:sz w:val="22"/>
                                <w:szCs w:val="22"/>
                              </w:rPr>
                            </w:pPr>
                            <w:r>
                              <w:rPr>
                                <w:sz w:val="22"/>
                                <w:szCs w:val="22"/>
                              </w:rPr>
                              <w:t>(1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9" style="position:absolute;left:0;text-align:left;margin-left:47.4pt;margin-top:6pt;width:347.45pt;height:3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">
                <v:textbox>
                  <w:txbxContent>
                    <w:p w:rsidR="00953EA8" w:rsidRDefault="00953EA8" w:rsidP="003F2668">
                      <w:pPr>
                        <w:jc w:val="center"/>
                        <w:rPr>
                          <w:sz w:val="22"/>
                          <w:szCs w:val="22"/>
                        </w:rPr>
                      </w:pPr>
                      <w:r>
                        <w:rPr>
                          <w:sz w:val="22"/>
                          <w:szCs w:val="22"/>
                        </w:rPr>
                        <w:t xml:space="preserve">Прием и регистрация заявления и прилагаемых к нему документов. </w:t>
                      </w:r>
                    </w:p>
                    <w:p w:rsidR="00953EA8" w:rsidRDefault="00953EA8" w:rsidP="003F2668">
                      <w:pPr>
                        <w:jc w:val="center"/>
                        <w:rPr>
                          <w:sz w:val="22"/>
                          <w:szCs w:val="22"/>
                        </w:rPr>
                      </w:pPr>
                      <w:r>
                        <w:rPr>
                          <w:sz w:val="22"/>
                          <w:szCs w:val="22"/>
                        </w:rPr>
                        <w:t>(1 день)</w:t>
                      </w:r>
                    </w:p>
                  </w:txbxContent>
                </v:textbox>
              </v:rect>
            </w:pict>
          </mc:Fallback>
        </mc:AlternateContent>
      </w:r>
      <w:r>
        <w:rPr>
          <w:rFonts w:cs="Arial"/>
          <w:noProof/>
        </w:rPr>
        <mc:AlternateContent>
          <mc:Choice Requires="wps">
            <w:drawing>
              <wp:anchor distT="0" distB="0" distL="114300" distR="114300" simplePos="0" relativeHeight="251654656" behindDoc="0" locked="0" layoutInCell="1" allowOverlap="1">
                <wp:simplePos x="0" y="0"/>
                <wp:positionH relativeFrom="column">
                  <wp:posOffset>601980</wp:posOffset>
                </wp:positionH>
                <wp:positionV relativeFrom="paragraph">
                  <wp:posOffset>2647315</wp:posOffset>
                </wp:positionV>
                <wp:extent cx="4411980" cy="775970"/>
                <wp:effectExtent l="0" t="0" r="2667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1980" cy="775970"/>
                        </a:xfrm>
                        <a:prstGeom prst="rect">
                          <a:avLst/>
                        </a:prstGeom>
                        <a:solidFill>
                          <a:srgbClr val="FFFFFF"/>
                        </a:solidFill>
                        <a:ln w="9525">
                          <a:solidFill>
                            <a:srgbClr val="000000"/>
                          </a:solidFill>
                          <a:miter lim="800000"/>
                          <a:headEnd/>
                          <a:tailEnd/>
                        </a:ln>
                      </wps:spPr>
                      <wps:txbx>
                        <w:txbxContent>
                          <w:p w:rsidR="00953EA8" w:rsidRDefault="00953EA8" w:rsidP="003F2668">
                            <w:pPr>
                              <w:jc w:val="center"/>
                              <w:rPr>
                                <w:sz w:val="22"/>
                                <w:szCs w:val="22"/>
                              </w:rPr>
                            </w:pPr>
                            <w:r>
                              <w:rPr>
                                <w:sz w:val="22"/>
                                <w:szCs w:val="22"/>
                              </w:rPr>
                              <w:t>Рассмотрение документов на соответствие архитектурно-градостроительному облику объекта.</w:t>
                            </w:r>
                          </w:p>
                          <w:p w:rsidR="00953EA8" w:rsidRDefault="00953EA8" w:rsidP="003F2668">
                            <w:pPr>
                              <w:jc w:val="center"/>
                              <w:rPr>
                                <w:sz w:val="22"/>
                                <w:szCs w:val="22"/>
                              </w:rPr>
                            </w:pPr>
                            <w:r>
                              <w:rPr>
                                <w:sz w:val="22"/>
                                <w:szCs w:val="22"/>
                              </w:rPr>
                              <w:t>(5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30" style="position:absolute;left:0;text-align:left;margin-left:47.4pt;margin-top:208.45pt;width:347.4pt;height:61.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">
                <v:textbox>
                  <w:txbxContent>
                    <w:p w:rsidR="00953EA8" w:rsidRDefault="00953EA8" w:rsidP="003F2668">
                      <w:pPr>
                        <w:jc w:val="center"/>
                        <w:rPr>
                          <w:sz w:val="22"/>
                          <w:szCs w:val="22"/>
                        </w:rPr>
                      </w:pPr>
                      <w:r>
                        <w:rPr>
                          <w:sz w:val="22"/>
                          <w:szCs w:val="22"/>
                        </w:rPr>
                        <w:t>Рассмотрение документов на соответствие архитектурно-градостроительному облику объекта.</w:t>
                      </w:r>
                    </w:p>
                    <w:p w:rsidR="00953EA8" w:rsidRDefault="00953EA8" w:rsidP="003F2668">
                      <w:pPr>
                        <w:jc w:val="center"/>
                        <w:rPr>
                          <w:sz w:val="22"/>
                          <w:szCs w:val="22"/>
                        </w:rPr>
                      </w:pPr>
                      <w:r>
                        <w:rPr>
                          <w:sz w:val="22"/>
                          <w:szCs w:val="22"/>
                        </w:rPr>
                        <w:t>(5 дней)</w:t>
                      </w:r>
                    </w:p>
                  </w:txbxContent>
                </v:textbox>
              </v:rect>
            </w:pict>
          </mc:Fallback>
        </mc:AlternateContent>
      </w:r>
      <w:r>
        <w:rPr>
          <w:rFonts w:cs="Arial"/>
          <w:noProof/>
        </w:rPr>
        <mc:AlternateContent>
          <mc:Choice Requires="wps">
            <w:drawing>
              <wp:anchor distT="0" distB="0" distL="114300" distR="114300" simplePos="0" relativeHeight="251655680" behindDoc="0" locked="0" layoutInCell="1" allowOverlap="1">
                <wp:simplePos x="0" y="0"/>
                <wp:positionH relativeFrom="column">
                  <wp:posOffset>212090</wp:posOffset>
                </wp:positionH>
                <wp:positionV relativeFrom="paragraph">
                  <wp:posOffset>5725795</wp:posOffset>
                </wp:positionV>
                <wp:extent cx="2413000" cy="579755"/>
                <wp:effectExtent l="0" t="0" r="25400" b="1079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0" cy="579755"/>
                        </a:xfrm>
                        <a:prstGeom prst="rect">
                          <a:avLst/>
                        </a:prstGeom>
                        <a:solidFill>
                          <a:srgbClr val="FFFFFF"/>
                        </a:solidFill>
                        <a:ln w="9525">
                          <a:solidFill>
                            <a:srgbClr val="000000"/>
                          </a:solidFill>
                          <a:miter lim="800000"/>
                          <a:headEnd/>
                          <a:tailEnd/>
                        </a:ln>
                      </wps:spPr>
                      <wps:txbx>
                        <w:txbxContent>
                          <w:p w:rsidR="00953EA8" w:rsidRDefault="00953EA8" w:rsidP="003F2668">
                            <w:pPr>
                              <w:jc w:val="center"/>
                              <w:rPr>
                                <w:sz w:val="22"/>
                                <w:szCs w:val="22"/>
                              </w:rPr>
                            </w:pPr>
                            <w:r>
                              <w:rPr>
                                <w:sz w:val="22"/>
                                <w:szCs w:val="22"/>
                              </w:rPr>
                              <w:t>Предоставление заявителю решения о согласовании архитектурно-градостроительного облика.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1" style="position:absolute;left:0;text-align:left;margin-left:16.7pt;margin-top:450.85pt;width:190pt;height:45.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">
                <v:textbox>
                  <w:txbxContent>
                    <w:p w:rsidR="00953EA8" w:rsidRDefault="00953EA8" w:rsidP="003F2668">
                      <w:pPr>
                        <w:jc w:val="center"/>
                        <w:rPr>
                          <w:sz w:val="22"/>
                          <w:szCs w:val="22"/>
                        </w:rPr>
                      </w:pPr>
                      <w:r>
                        <w:rPr>
                          <w:sz w:val="22"/>
                          <w:szCs w:val="22"/>
                        </w:rPr>
                        <w:t>Предоставление заявителю решения о согласовании архитектурно-градостроительного облика. (1 день)</w:t>
                      </w:r>
                    </w:p>
                  </w:txbxContent>
                </v:textbox>
              </v:rect>
            </w:pict>
          </mc:Fallback>
        </mc:AlternateContent>
      </w:r>
      <w:r>
        <w:rPr>
          <w:rFonts w:cs="Arial"/>
          <w:noProof/>
        </w:rPr>
        <mc:AlternateContent>
          <mc:Choice Requires="wps">
            <w:drawing>
              <wp:anchor distT="0" distB="0" distL="114300" distR="114300" simplePos="0" relativeHeight="251656704" behindDoc="0" locked="0" layoutInCell="1" allowOverlap="1">
                <wp:simplePos x="0" y="0"/>
                <wp:positionH relativeFrom="column">
                  <wp:posOffset>3331210</wp:posOffset>
                </wp:positionH>
                <wp:positionV relativeFrom="paragraph">
                  <wp:posOffset>4585335</wp:posOffset>
                </wp:positionV>
                <wp:extent cx="2593340" cy="888365"/>
                <wp:effectExtent l="0" t="0" r="16510" b="2603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3340" cy="888365"/>
                        </a:xfrm>
                        <a:prstGeom prst="rect">
                          <a:avLst/>
                        </a:prstGeom>
                        <a:solidFill>
                          <a:srgbClr val="FFFFFF"/>
                        </a:solidFill>
                        <a:ln w="9525">
                          <a:solidFill>
                            <a:srgbClr val="000000"/>
                          </a:solidFill>
                          <a:miter lim="800000"/>
                          <a:headEnd/>
                          <a:tailEnd/>
                        </a:ln>
                      </wps:spPr>
                      <wps:txbx>
                        <w:txbxContent>
                          <w:p w:rsidR="00953EA8" w:rsidRDefault="00953EA8" w:rsidP="003F2668">
                            <w:pPr>
                              <w:jc w:val="center"/>
                              <w:rPr>
                                <w:sz w:val="22"/>
                                <w:szCs w:val="22"/>
                              </w:rPr>
                            </w:pPr>
                            <w:r>
                              <w:rPr>
                                <w:sz w:val="22"/>
                                <w:szCs w:val="22"/>
                              </w:rPr>
                              <w:t>Принятие решения об отказе в согласовании  архитектурно-градостроительного облика объекта.</w:t>
                            </w:r>
                          </w:p>
                          <w:p w:rsidR="00953EA8" w:rsidRDefault="00953EA8" w:rsidP="003F2668">
                            <w:pPr>
                              <w:jc w:val="center"/>
                              <w:rPr>
                                <w:sz w:val="22"/>
                                <w:szCs w:val="22"/>
                              </w:rPr>
                            </w:pPr>
                            <w:r>
                              <w:rPr>
                                <w:sz w:val="22"/>
                                <w:szCs w:val="22"/>
                              </w:rPr>
                              <w:t>(1 день)</w:t>
                            </w:r>
                          </w:p>
                          <w:p w:rsidR="00953EA8" w:rsidRDefault="00953EA8" w:rsidP="003F2668">
                            <w:pPr>
                              <w:jc w:val="center"/>
                              <w:rPr>
                                <w:sz w:val="22"/>
                                <w:szCs w:val="22"/>
                              </w:rPr>
                            </w:pPr>
                          </w:p>
                          <w:p w:rsidR="00953EA8" w:rsidRDefault="00953EA8" w:rsidP="003F2668">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2" style="position:absolute;left:0;text-align:left;margin-left:262.3pt;margin-top:361.05pt;width:204.2pt;height:69.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">
                <v:textbox>
                  <w:txbxContent>
                    <w:p w:rsidR="00953EA8" w:rsidRDefault="00953EA8" w:rsidP="003F2668">
                      <w:pPr>
                        <w:jc w:val="center"/>
                        <w:rPr>
                          <w:sz w:val="22"/>
                          <w:szCs w:val="22"/>
                        </w:rPr>
                      </w:pPr>
                      <w:r>
                        <w:rPr>
                          <w:sz w:val="22"/>
                          <w:szCs w:val="22"/>
                        </w:rPr>
                        <w:t>Принятие решения об отказе в согласовании  архитектурно-градостроительного облика объекта.</w:t>
                      </w:r>
                    </w:p>
                    <w:p w:rsidR="00953EA8" w:rsidRDefault="00953EA8" w:rsidP="003F2668">
                      <w:pPr>
                        <w:jc w:val="center"/>
                        <w:rPr>
                          <w:sz w:val="22"/>
                          <w:szCs w:val="22"/>
                        </w:rPr>
                      </w:pPr>
                      <w:r>
                        <w:rPr>
                          <w:sz w:val="22"/>
                          <w:szCs w:val="22"/>
                        </w:rPr>
                        <w:t>(1 день)</w:t>
                      </w:r>
                    </w:p>
                    <w:p w:rsidR="00953EA8" w:rsidRDefault="00953EA8" w:rsidP="003F2668">
                      <w:pPr>
                        <w:jc w:val="center"/>
                        <w:rPr>
                          <w:sz w:val="22"/>
                          <w:szCs w:val="22"/>
                        </w:rPr>
                      </w:pPr>
                    </w:p>
                    <w:p w:rsidR="00953EA8" w:rsidRDefault="00953EA8" w:rsidP="003F2668">
                      <w:pPr>
                        <w:rPr>
                          <w:sz w:val="28"/>
                          <w:szCs w:val="28"/>
                        </w:rPr>
                      </w:pPr>
                    </w:p>
                  </w:txbxContent>
                </v:textbox>
              </v:rect>
            </w:pict>
          </mc:Fallback>
        </mc:AlternateContent>
      </w:r>
      <w:r>
        <w:rPr>
          <w:rFonts w:cs="Arial"/>
          <w:noProof/>
        </w:rPr>
        <mc:AlternateContent>
          <mc:Choice Requires="wps">
            <w:drawing>
              <wp:anchor distT="0" distB="0" distL="114299" distR="114299" simplePos="0" relativeHeight="251657728" behindDoc="0" locked="0" layoutInCell="1" allowOverlap="1">
                <wp:simplePos x="0" y="0"/>
                <wp:positionH relativeFrom="column">
                  <wp:posOffset>2838449</wp:posOffset>
                </wp:positionH>
                <wp:positionV relativeFrom="paragraph">
                  <wp:posOffset>3406140</wp:posOffset>
                </wp:positionV>
                <wp:extent cx="0" cy="278765"/>
                <wp:effectExtent l="76200" t="0" r="57150" b="64135"/>
                <wp:wrapNone/>
                <wp:docPr id="4"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223.5pt;margin-top:268.2pt;width:0;height:21.95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">
                <v:stroke endarrow="block"/>
              </v:shape>
            </w:pict>
          </mc:Fallback>
        </mc:AlternateContent>
      </w:r>
      <w:r>
        <w:rPr>
          <w:rFonts w:cs="Arial"/>
          <w:noProof/>
        </w:rPr>
        <mc:AlternateContent>
          <mc:Choice Requires="wps">
            <w:drawing>
              <wp:anchor distT="0" distB="0" distL="114300" distR="114300" simplePos="0" relativeHeight="251658752" behindDoc="0" locked="0" layoutInCell="1" allowOverlap="1">
                <wp:simplePos x="0" y="0"/>
                <wp:positionH relativeFrom="column">
                  <wp:posOffset>3331210</wp:posOffset>
                </wp:positionH>
                <wp:positionV relativeFrom="paragraph">
                  <wp:posOffset>5725795</wp:posOffset>
                </wp:positionV>
                <wp:extent cx="2593340" cy="728345"/>
                <wp:effectExtent l="0" t="0" r="16510" b="1460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3340" cy="728345"/>
                        </a:xfrm>
                        <a:prstGeom prst="rect">
                          <a:avLst/>
                        </a:prstGeom>
                        <a:solidFill>
                          <a:srgbClr val="FFFFFF"/>
                        </a:solidFill>
                        <a:ln w="9525">
                          <a:solidFill>
                            <a:srgbClr val="000000"/>
                          </a:solidFill>
                          <a:miter lim="800000"/>
                          <a:headEnd/>
                          <a:tailEnd/>
                        </a:ln>
                      </wps:spPr>
                      <wps:txbx>
                        <w:txbxContent>
                          <w:p w:rsidR="00953EA8" w:rsidRDefault="00953EA8" w:rsidP="003F2668">
                            <w:pPr>
                              <w:jc w:val="center"/>
                              <w:rPr>
                                <w:sz w:val="22"/>
                                <w:szCs w:val="22"/>
                              </w:rPr>
                            </w:pPr>
                            <w:r>
                              <w:rPr>
                                <w:sz w:val="22"/>
                                <w:szCs w:val="22"/>
                              </w:rPr>
                              <w:t>Предоставление заявителю мотивированного отказа в предоставлении муниципальной услуги.(1 день)</w:t>
                            </w:r>
                          </w:p>
                          <w:p w:rsidR="00953EA8" w:rsidRDefault="00953EA8" w:rsidP="003F2668">
                            <w:pPr>
                              <w:jc w:val="center"/>
                              <w:rPr>
                                <w:sz w:val="22"/>
                                <w:szCs w:val="22"/>
                              </w:rPr>
                            </w:pPr>
                            <w:r>
                              <w:rPr>
                                <w:sz w:val="22"/>
                                <w:szCs w:val="22"/>
                              </w:rPr>
                              <w:t>(1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33" style="position:absolute;left:0;text-align:left;margin-left:262.3pt;margin-top:450.85pt;width:204.2pt;height:5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">
                <v:textbox>
                  <w:txbxContent>
                    <w:p w:rsidR="00953EA8" w:rsidRDefault="00953EA8" w:rsidP="003F2668">
                      <w:pPr>
                        <w:jc w:val="center"/>
                        <w:rPr>
                          <w:sz w:val="22"/>
                          <w:szCs w:val="22"/>
                        </w:rPr>
                      </w:pPr>
                      <w:r>
                        <w:rPr>
                          <w:sz w:val="22"/>
                          <w:szCs w:val="22"/>
                        </w:rPr>
                        <w:t>Предоставление заявителю мотивированного отказа в предоставлении муниципальной услуги.(1 день)</w:t>
                      </w:r>
                    </w:p>
                    <w:p w:rsidR="00953EA8" w:rsidRDefault="00953EA8" w:rsidP="003F2668">
                      <w:pPr>
                        <w:jc w:val="center"/>
                        <w:rPr>
                          <w:sz w:val="22"/>
                          <w:szCs w:val="22"/>
                        </w:rPr>
                      </w:pPr>
                      <w:r>
                        <w:rPr>
                          <w:sz w:val="22"/>
                          <w:szCs w:val="22"/>
                        </w:rPr>
                        <w:t>(1 день)</w:t>
                      </w:r>
                    </w:p>
                  </w:txbxContent>
                </v:textbox>
              </v:rect>
            </w:pict>
          </mc:Fallback>
        </mc:AlternateContent>
      </w:r>
      <w:r>
        <w:rPr>
          <w:rFonts w:cs="Arial"/>
          <w:noProof/>
        </w:rPr>
        <mc:AlternateContent>
          <mc:Choice Requires="wps">
            <w:drawing>
              <wp:anchor distT="0" distB="0" distL="114300" distR="114300" simplePos="0" relativeHeight="251659776" behindDoc="0" locked="0" layoutInCell="1" allowOverlap="1">
                <wp:simplePos x="0" y="0"/>
                <wp:positionH relativeFrom="column">
                  <wp:posOffset>-304165</wp:posOffset>
                </wp:positionH>
                <wp:positionV relativeFrom="paragraph">
                  <wp:posOffset>4585335</wp:posOffset>
                </wp:positionV>
                <wp:extent cx="3352165" cy="888365"/>
                <wp:effectExtent l="0" t="0" r="19685" b="2603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165" cy="888365"/>
                        </a:xfrm>
                        <a:prstGeom prst="rect">
                          <a:avLst/>
                        </a:prstGeom>
                        <a:solidFill>
                          <a:srgbClr val="FFFFFF"/>
                        </a:solidFill>
                        <a:ln w="9525">
                          <a:solidFill>
                            <a:srgbClr val="000000"/>
                          </a:solidFill>
                          <a:miter lim="800000"/>
                          <a:headEnd/>
                          <a:tailEnd/>
                        </a:ln>
                      </wps:spPr>
                      <wps:txbx>
                        <w:txbxContent>
                          <w:p w:rsidR="00953EA8" w:rsidRDefault="00953EA8" w:rsidP="003F2668">
                            <w:pPr>
                              <w:jc w:val="center"/>
                              <w:rPr>
                                <w:sz w:val="22"/>
                                <w:szCs w:val="22"/>
                              </w:rPr>
                            </w:pPr>
                            <w:r>
                              <w:rPr>
                                <w:noProof/>
                                <w:sz w:val="22"/>
                                <w:szCs w:val="22"/>
                              </w:rPr>
                              <w:t xml:space="preserve">Принятие уполномоченным  лицом уполномоченного органа решения о согласовании  </w:t>
                            </w:r>
                            <w:r>
                              <w:rPr>
                                <w:sz w:val="22"/>
                                <w:szCs w:val="22"/>
                              </w:rPr>
                              <w:t>архитектурно-градостроительного облика объекта.</w:t>
                            </w:r>
                          </w:p>
                          <w:p w:rsidR="00953EA8" w:rsidRDefault="00953EA8" w:rsidP="003F2668">
                            <w:pPr>
                              <w:jc w:val="center"/>
                              <w:rPr>
                                <w:sz w:val="22"/>
                                <w:szCs w:val="22"/>
                              </w:rPr>
                            </w:pPr>
                            <w:r>
                              <w:rPr>
                                <w:sz w:val="22"/>
                                <w:szCs w:val="22"/>
                              </w:rPr>
                              <w:t>( 1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34" style="position:absolute;left:0;text-align:left;margin-left:-23.95pt;margin-top:361.05pt;width:263.95pt;height:69.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">
                <v:textbox>
                  <w:txbxContent>
                    <w:p w:rsidR="00953EA8" w:rsidRDefault="00953EA8" w:rsidP="003F2668">
                      <w:pPr>
                        <w:jc w:val="center"/>
                        <w:rPr>
                          <w:sz w:val="22"/>
                          <w:szCs w:val="22"/>
                        </w:rPr>
                      </w:pPr>
                      <w:r>
                        <w:rPr>
                          <w:noProof/>
                          <w:sz w:val="22"/>
                          <w:szCs w:val="22"/>
                        </w:rPr>
                        <w:t xml:space="preserve">Принятие уполномоченным  лицом уполномоченного органа решения о согласовании  </w:t>
                      </w:r>
                      <w:r>
                        <w:rPr>
                          <w:sz w:val="22"/>
                          <w:szCs w:val="22"/>
                        </w:rPr>
                        <w:t>архитектурно-градостроительного облика объекта.</w:t>
                      </w:r>
                    </w:p>
                    <w:p w:rsidR="00953EA8" w:rsidRDefault="00953EA8" w:rsidP="003F2668">
                      <w:pPr>
                        <w:jc w:val="center"/>
                        <w:rPr>
                          <w:sz w:val="22"/>
                          <w:szCs w:val="22"/>
                        </w:rPr>
                      </w:pPr>
                      <w:r>
                        <w:rPr>
                          <w:sz w:val="22"/>
                          <w:szCs w:val="22"/>
                        </w:rPr>
                        <w:t>( 1 день)</w:t>
                      </w:r>
                    </w:p>
                  </w:txbxContent>
                </v:textbox>
              </v:rect>
            </w:pict>
          </mc:Fallback>
        </mc:AlternateContent>
      </w:r>
      <w:r>
        <w:rPr>
          <w:rFonts w:cs="Arial"/>
          <w:noProof/>
        </w:rPr>
        <mc:AlternateContent>
          <mc:Choice Requires="wps">
            <w:drawing>
              <wp:anchor distT="0" distB="0" distL="114299" distR="114299" simplePos="0" relativeHeight="251660800" behindDoc="0" locked="0" layoutInCell="1" allowOverlap="1">
                <wp:simplePos x="0" y="0"/>
                <wp:positionH relativeFrom="column">
                  <wp:posOffset>2828924</wp:posOffset>
                </wp:positionH>
                <wp:positionV relativeFrom="paragraph">
                  <wp:posOffset>2406650</wp:posOffset>
                </wp:positionV>
                <wp:extent cx="0" cy="244475"/>
                <wp:effectExtent l="76200" t="0" r="57150" b="6032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9" o:spid="_x0000_s1026" type="#_x0000_t32" style="position:absolute;margin-left:222.75pt;margin-top:189.5pt;width:0;height:19.25p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">
                <v:stroke endarrow="block"/>
              </v:shape>
            </w:pict>
          </mc:Fallback>
        </mc:AlternateContent>
      </w:r>
      <w:r>
        <w:rPr>
          <w:rFonts w:cs="Arial"/>
          <w:noProof/>
        </w:rPr>
        <mc:AlternateContent>
          <mc:Choice Requires="wps">
            <w:drawing>
              <wp:anchor distT="0" distB="0" distL="114300" distR="114300" simplePos="0" relativeHeight="251661824" behindDoc="0" locked="0" layoutInCell="1" allowOverlap="1">
                <wp:simplePos x="0" y="0"/>
                <wp:positionH relativeFrom="column">
                  <wp:posOffset>2819400</wp:posOffset>
                </wp:positionH>
                <wp:positionV relativeFrom="paragraph">
                  <wp:posOffset>1526540</wp:posOffset>
                </wp:positionV>
                <wp:extent cx="9525" cy="285750"/>
                <wp:effectExtent l="76200" t="0" r="66675" b="571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22pt;margin-top:120.2pt;width:.75pt;height:22.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">
                <v:stroke endarrow="block"/>
              </v:shape>
            </w:pict>
          </mc:Fallback>
        </mc:AlternateContent>
      </w:r>
      <w:r>
        <w:rPr>
          <w:rFonts w:cs="Arial"/>
          <w:noProof/>
        </w:rPr>
        <mc:AlternateContent>
          <mc:Choice Requires="wps">
            <w:drawing>
              <wp:anchor distT="0" distB="0" distL="114299" distR="114299" simplePos="0" relativeHeight="251662848" behindDoc="0" locked="0" layoutInCell="1" allowOverlap="1">
                <wp:simplePos x="0" y="0"/>
                <wp:positionH relativeFrom="column">
                  <wp:posOffset>4643119</wp:posOffset>
                </wp:positionH>
                <wp:positionV relativeFrom="paragraph">
                  <wp:posOffset>5451475</wp:posOffset>
                </wp:positionV>
                <wp:extent cx="0" cy="278765"/>
                <wp:effectExtent l="76200" t="0" r="57150" b="6413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365.6pt;margin-top:429.25pt;width:0;height:21.95p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">
                <v:stroke endarrow="block"/>
              </v:shape>
            </w:pict>
          </mc:Fallback>
        </mc:AlternateContent>
      </w:r>
      <w:r>
        <w:rPr>
          <w:rFonts w:cs="Arial"/>
          <w:noProof/>
        </w:rPr>
        <mc:AlternateContent>
          <mc:Choice Requires="wps">
            <w:drawing>
              <wp:anchor distT="0" distB="0" distL="114299" distR="114299" simplePos="0" relativeHeight="251663872" behindDoc="0" locked="0" layoutInCell="1" allowOverlap="1">
                <wp:simplePos x="0" y="0"/>
                <wp:positionH relativeFrom="column">
                  <wp:posOffset>1460499</wp:posOffset>
                </wp:positionH>
                <wp:positionV relativeFrom="paragraph">
                  <wp:posOffset>4310380</wp:posOffset>
                </wp:positionV>
                <wp:extent cx="0" cy="279400"/>
                <wp:effectExtent l="76200" t="0" r="57150" b="63500"/>
                <wp:wrapNone/>
                <wp:docPr id="3"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115pt;margin-top:339.4pt;width:0;height:22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xNmYgIAAHY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">
                <v:stroke endarrow="block"/>
              </v:shape>
            </w:pict>
          </mc:Fallback>
        </mc:AlternateContent>
      </w:r>
      <w:r>
        <w:rPr>
          <w:rFonts w:cs="Arial"/>
          <w:noProof/>
        </w:rPr>
        <mc:AlternateContent>
          <mc:Choice Requires="wps">
            <w:drawing>
              <wp:anchor distT="0" distB="0" distL="114299" distR="114299" simplePos="0" relativeHeight="251664896" behindDoc="0" locked="0" layoutInCell="1" allowOverlap="1">
                <wp:simplePos x="0" y="0"/>
                <wp:positionH relativeFrom="column">
                  <wp:posOffset>4643119</wp:posOffset>
                </wp:positionH>
                <wp:positionV relativeFrom="paragraph">
                  <wp:posOffset>4310380</wp:posOffset>
                </wp:positionV>
                <wp:extent cx="0" cy="279400"/>
                <wp:effectExtent l="76200" t="0" r="57150" b="63500"/>
                <wp:wrapNone/>
                <wp:docPr id="2"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365.6pt;margin-top:339.4pt;width:0;height:22pt;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">
                <v:stroke endarrow="block"/>
              </v:shape>
            </w:pict>
          </mc:Fallback>
        </mc:AlternateContent>
      </w:r>
      <w:r>
        <w:rPr>
          <w:rFonts w:cs="Arial"/>
          <w:noProof/>
        </w:rPr>
        <mc:AlternateContent>
          <mc:Choice Requires="wps">
            <w:drawing>
              <wp:anchor distT="0" distB="0" distL="114299" distR="114299" simplePos="0" relativeHeight="251665920" behindDoc="0" locked="0" layoutInCell="1" allowOverlap="1">
                <wp:simplePos x="0" y="0"/>
                <wp:positionH relativeFrom="column">
                  <wp:posOffset>1400174</wp:posOffset>
                </wp:positionH>
                <wp:positionV relativeFrom="paragraph">
                  <wp:posOffset>5450840</wp:posOffset>
                </wp:positionV>
                <wp:extent cx="0" cy="279400"/>
                <wp:effectExtent l="76200" t="0" r="57150" b="6350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110.25pt;margin-top:429.2pt;width:0;height:22pt;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">
                <v:stroke endarrow="block"/>
              </v:shape>
            </w:pict>
          </mc:Fallback>
        </mc:AlternateContent>
      </w:r>
    </w:p>
    <w:p w:rsidR="003F2668" w:rsidRPr="004800A0" w:rsidRDefault="003F2668" w:rsidP="00AB765C">
      <w:pPr>
        <w:rPr>
          <w:rFonts w:cs="Arial"/>
          <w:color w:val="000000"/>
        </w:rPr>
      </w:pPr>
    </w:p>
    <w:p w:rsidR="003F2668" w:rsidRPr="004800A0" w:rsidRDefault="003F2668" w:rsidP="00AB765C">
      <w:pPr>
        <w:rPr>
          <w:rFonts w:cs="Arial"/>
          <w:color w:val="000000"/>
        </w:rPr>
      </w:pPr>
    </w:p>
    <w:p w:rsidR="003F2668" w:rsidRPr="004800A0" w:rsidRDefault="003F2668" w:rsidP="00AB765C">
      <w:pPr>
        <w:rPr>
          <w:rFonts w:cs="Arial"/>
          <w:color w:val="000000"/>
        </w:rPr>
      </w:pPr>
    </w:p>
    <w:p w:rsidR="003F2668" w:rsidRPr="004800A0" w:rsidRDefault="003F2668" w:rsidP="00AB765C">
      <w:pPr>
        <w:rPr>
          <w:rFonts w:cs="Arial"/>
          <w:color w:val="000000"/>
        </w:rPr>
      </w:pPr>
    </w:p>
    <w:p w:rsidR="003F2668" w:rsidRPr="004800A0" w:rsidRDefault="003F2668" w:rsidP="00AB765C">
      <w:pPr>
        <w:rPr>
          <w:rFonts w:cs="Arial"/>
          <w:color w:val="000000"/>
        </w:rPr>
      </w:pPr>
    </w:p>
    <w:p w:rsidR="003F2668" w:rsidRPr="004800A0" w:rsidRDefault="003F2668" w:rsidP="00AB765C">
      <w:pPr>
        <w:rPr>
          <w:rFonts w:cs="Arial"/>
          <w:color w:val="000000"/>
        </w:rPr>
      </w:pPr>
    </w:p>
    <w:p w:rsidR="003F2668" w:rsidRPr="004800A0" w:rsidRDefault="003F2668" w:rsidP="00AB765C">
      <w:pPr>
        <w:rPr>
          <w:rFonts w:cs="Arial"/>
          <w:color w:val="000000"/>
        </w:rPr>
      </w:pPr>
    </w:p>
    <w:p w:rsidR="003F2668" w:rsidRPr="004800A0" w:rsidRDefault="003F2668" w:rsidP="00AB765C">
      <w:pPr>
        <w:rPr>
          <w:rFonts w:cs="Arial"/>
          <w:color w:val="000000"/>
        </w:rPr>
      </w:pPr>
    </w:p>
    <w:p w:rsidR="003F2668" w:rsidRPr="004800A0" w:rsidRDefault="003F2668" w:rsidP="00AB765C">
      <w:pPr>
        <w:rPr>
          <w:rFonts w:cs="Arial"/>
          <w:color w:val="000000"/>
        </w:rPr>
      </w:pPr>
    </w:p>
    <w:p w:rsidR="003F2668" w:rsidRPr="004800A0" w:rsidRDefault="003F2668" w:rsidP="00AB765C">
      <w:pPr>
        <w:rPr>
          <w:rFonts w:cs="Arial"/>
          <w:color w:val="000000"/>
        </w:rPr>
      </w:pPr>
    </w:p>
    <w:p w:rsidR="003F2668" w:rsidRPr="004800A0" w:rsidRDefault="003F2668" w:rsidP="00AB765C">
      <w:pPr>
        <w:rPr>
          <w:rFonts w:cs="Arial"/>
          <w:color w:val="000000"/>
        </w:rPr>
      </w:pPr>
    </w:p>
    <w:p w:rsidR="003F2668" w:rsidRPr="004800A0" w:rsidRDefault="003F2668" w:rsidP="00AB765C">
      <w:pPr>
        <w:rPr>
          <w:rFonts w:cs="Arial"/>
          <w:color w:val="000000"/>
        </w:rPr>
      </w:pPr>
    </w:p>
    <w:p w:rsidR="003F2668" w:rsidRPr="004800A0" w:rsidRDefault="003F2668" w:rsidP="00AB765C">
      <w:pPr>
        <w:rPr>
          <w:rFonts w:cs="Arial"/>
          <w:color w:val="000000"/>
        </w:rPr>
      </w:pPr>
    </w:p>
    <w:p w:rsidR="003F2668" w:rsidRPr="004800A0" w:rsidRDefault="003F2668" w:rsidP="00AB765C">
      <w:pPr>
        <w:rPr>
          <w:rFonts w:cs="Arial"/>
          <w:color w:val="000000"/>
        </w:rPr>
      </w:pPr>
    </w:p>
    <w:p w:rsidR="003F2668" w:rsidRPr="004800A0" w:rsidRDefault="003F2668" w:rsidP="00AB765C">
      <w:pPr>
        <w:rPr>
          <w:rFonts w:cs="Arial"/>
          <w:color w:val="000000"/>
        </w:rPr>
      </w:pPr>
    </w:p>
    <w:p w:rsidR="00EB03B5" w:rsidRPr="004800A0" w:rsidRDefault="00EB03B5" w:rsidP="00AB765C">
      <w:pPr>
        <w:rPr>
          <w:rFonts w:cs="Arial"/>
        </w:rPr>
      </w:pPr>
    </w:p>
    <w:p w:rsidR="00EB03B5" w:rsidRPr="004800A0" w:rsidRDefault="00EB03B5" w:rsidP="00AB765C">
      <w:pPr>
        <w:rPr>
          <w:rFonts w:cs="Arial"/>
        </w:rPr>
      </w:pPr>
    </w:p>
    <w:p w:rsidR="00C009E7" w:rsidRPr="004800A0" w:rsidRDefault="00C009E7" w:rsidP="00AB765C">
      <w:pPr>
        <w:rPr>
          <w:rFonts w:cs="Arial"/>
        </w:rPr>
      </w:pPr>
      <w:r w:rsidRPr="004800A0">
        <w:rPr>
          <w:rFonts w:cs="Arial"/>
        </w:rPr>
        <w:t>Приложение № 4</w:t>
      </w:r>
    </w:p>
    <w:p w:rsidR="00C009E7" w:rsidRPr="004800A0" w:rsidRDefault="00C009E7" w:rsidP="00AB765C">
      <w:pPr>
        <w:rPr>
          <w:rFonts w:cs="Arial"/>
        </w:rPr>
      </w:pPr>
      <w:r w:rsidRPr="004800A0">
        <w:rPr>
          <w:rFonts w:cs="Arial"/>
        </w:rPr>
        <w:t>к Административному регламенту</w:t>
      </w:r>
    </w:p>
    <w:p w:rsidR="00C009E7" w:rsidRPr="004800A0" w:rsidRDefault="00C009E7" w:rsidP="00AB765C">
      <w:pPr>
        <w:rPr>
          <w:rFonts w:cs="Arial"/>
        </w:rPr>
      </w:pPr>
    </w:p>
    <w:p w:rsidR="008B036D" w:rsidRPr="004800A0" w:rsidRDefault="008B036D" w:rsidP="00AB765C">
      <w:pPr>
        <w:rPr>
          <w:rFonts w:cs="Arial"/>
        </w:rPr>
      </w:pPr>
    </w:p>
    <w:p w:rsidR="008B036D" w:rsidRPr="004800A0" w:rsidRDefault="008B036D" w:rsidP="00AB765C">
      <w:pPr>
        <w:rPr>
          <w:rFonts w:cs="Arial"/>
        </w:rPr>
      </w:pPr>
    </w:p>
    <w:p w:rsidR="008B036D" w:rsidRPr="004800A0" w:rsidRDefault="008B036D" w:rsidP="00AB765C">
      <w:pPr>
        <w:rPr>
          <w:rFonts w:cs="Arial"/>
        </w:rPr>
      </w:pPr>
    </w:p>
    <w:p w:rsidR="008B036D" w:rsidRPr="004800A0" w:rsidRDefault="008B036D" w:rsidP="00AB765C">
      <w:pPr>
        <w:rPr>
          <w:rFonts w:cs="Arial"/>
        </w:rPr>
      </w:pPr>
    </w:p>
    <w:p w:rsidR="008B036D" w:rsidRPr="004800A0" w:rsidRDefault="008B036D" w:rsidP="00AB765C">
      <w:pPr>
        <w:rPr>
          <w:rFonts w:cs="Arial"/>
        </w:rPr>
      </w:pPr>
    </w:p>
    <w:p w:rsidR="008B036D" w:rsidRPr="004800A0" w:rsidRDefault="008B036D" w:rsidP="00AB765C">
      <w:pPr>
        <w:rPr>
          <w:rFonts w:cs="Arial"/>
        </w:rPr>
      </w:pPr>
    </w:p>
    <w:p w:rsidR="008B036D" w:rsidRPr="004800A0" w:rsidRDefault="008B036D" w:rsidP="00AB765C">
      <w:pPr>
        <w:rPr>
          <w:rFonts w:cs="Arial"/>
        </w:rPr>
      </w:pPr>
    </w:p>
    <w:p w:rsidR="008B036D" w:rsidRPr="004800A0" w:rsidRDefault="008B036D" w:rsidP="00AB765C">
      <w:pPr>
        <w:rPr>
          <w:rFonts w:cs="Arial"/>
        </w:rPr>
      </w:pPr>
    </w:p>
    <w:p w:rsidR="008B036D" w:rsidRPr="004800A0" w:rsidRDefault="008B036D" w:rsidP="00AB765C">
      <w:pPr>
        <w:rPr>
          <w:rFonts w:cs="Arial"/>
        </w:rPr>
      </w:pPr>
    </w:p>
    <w:p w:rsidR="00100086" w:rsidRPr="004800A0" w:rsidRDefault="00100086" w:rsidP="00AB765C">
      <w:pPr>
        <w:rPr>
          <w:rFonts w:cs="Arial"/>
        </w:rPr>
      </w:pPr>
    </w:p>
    <w:p w:rsidR="00100086" w:rsidRPr="004800A0" w:rsidRDefault="00100086" w:rsidP="00AB765C">
      <w:pPr>
        <w:rPr>
          <w:rFonts w:cs="Arial"/>
        </w:rPr>
      </w:pPr>
      <w:r w:rsidRPr="004800A0">
        <w:rPr>
          <w:rFonts w:cs="Arial"/>
        </w:rPr>
        <w:t xml:space="preserve">                               Приложение № 4</w:t>
      </w:r>
    </w:p>
    <w:p w:rsidR="00100086" w:rsidRPr="004800A0" w:rsidRDefault="00100086" w:rsidP="00AB765C">
      <w:pPr>
        <w:rPr>
          <w:rFonts w:cs="Arial"/>
        </w:rPr>
      </w:pPr>
      <w:r w:rsidRPr="004800A0">
        <w:rPr>
          <w:rFonts w:cs="Arial"/>
        </w:rPr>
        <w:t xml:space="preserve">                                                              к Административному регламенту</w:t>
      </w:r>
    </w:p>
    <w:p w:rsidR="00100086" w:rsidRPr="004800A0" w:rsidRDefault="00100086" w:rsidP="00AB765C">
      <w:pPr>
        <w:rPr>
          <w:rFonts w:cs="Arial"/>
        </w:rPr>
      </w:pPr>
    </w:p>
    <w:p w:rsidR="00100086" w:rsidRPr="004800A0" w:rsidRDefault="00100086" w:rsidP="00AB765C">
      <w:pPr>
        <w:rPr>
          <w:rFonts w:cs="Arial"/>
        </w:rPr>
      </w:pPr>
    </w:p>
    <w:p w:rsidR="00C009E7" w:rsidRPr="004800A0" w:rsidRDefault="00C009E7" w:rsidP="00AB765C">
      <w:pPr>
        <w:rPr>
          <w:rFonts w:cs="Arial"/>
        </w:rPr>
      </w:pPr>
      <w:r w:rsidRPr="004800A0">
        <w:rPr>
          <w:rFonts w:cs="Arial"/>
        </w:rPr>
        <w:t>1. Место нахождения администрации Петропавловского муниципального района Воронежской области : 397670,Воронежская область, Петропавловский район, с.Петропавловка, ул.Победы,28.</w:t>
      </w:r>
    </w:p>
    <w:p w:rsidR="00C009E7" w:rsidRPr="004800A0" w:rsidRDefault="00C009E7" w:rsidP="00AB765C">
      <w:pPr>
        <w:rPr>
          <w:rFonts w:cs="Arial"/>
        </w:rPr>
      </w:pPr>
      <w:r w:rsidRPr="004800A0">
        <w:rPr>
          <w:rFonts w:cs="Arial"/>
        </w:rPr>
        <w:t>График работы администрации Петропавловского муниципального района:</w:t>
      </w:r>
    </w:p>
    <w:p w:rsidR="00C009E7" w:rsidRPr="004800A0" w:rsidRDefault="00C009E7" w:rsidP="00AB765C">
      <w:pPr>
        <w:rPr>
          <w:rFonts w:cs="Arial"/>
        </w:rPr>
      </w:pPr>
      <w:r w:rsidRPr="004800A0">
        <w:rPr>
          <w:rFonts w:cs="Arial"/>
        </w:rPr>
        <w:t>понедельник - четверг: с 08.00 до 17.00;</w:t>
      </w:r>
    </w:p>
    <w:p w:rsidR="00C009E7" w:rsidRPr="004800A0" w:rsidRDefault="00C009E7" w:rsidP="00AB765C">
      <w:pPr>
        <w:rPr>
          <w:rFonts w:cs="Arial"/>
        </w:rPr>
      </w:pPr>
      <w:r w:rsidRPr="004800A0">
        <w:rPr>
          <w:rFonts w:cs="Arial"/>
        </w:rPr>
        <w:t>пятница: с 09.00 до 16.45;</w:t>
      </w:r>
    </w:p>
    <w:p w:rsidR="00C009E7" w:rsidRPr="004800A0" w:rsidRDefault="00C009E7" w:rsidP="00AB765C">
      <w:pPr>
        <w:rPr>
          <w:rFonts w:cs="Arial"/>
        </w:rPr>
      </w:pPr>
      <w:r w:rsidRPr="004800A0">
        <w:rPr>
          <w:rFonts w:cs="Arial"/>
        </w:rPr>
        <w:t>перерыв: с 12.00 до 13.00.</w:t>
      </w:r>
    </w:p>
    <w:p w:rsidR="00C009E7" w:rsidRPr="004800A0" w:rsidRDefault="00C009E7" w:rsidP="00AB765C">
      <w:pPr>
        <w:rPr>
          <w:rFonts w:cs="Arial"/>
        </w:rPr>
      </w:pPr>
      <w:r w:rsidRPr="004800A0">
        <w:rPr>
          <w:rFonts w:cs="Arial"/>
        </w:rPr>
        <w:t xml:space="preserve">Официальный сайт администрации Петропавловского муниципального района   в сети Интернет: </w:t>
      </w:r>
      <w:r w:rsidRPr="004800A0">
        <w:rPr>
          <w:rFonts w:cs="Arial"/>
          <w:lang w:val="en-US"/>
        </w:rPr>
        <w:t>http</w:t>
      </w:r>
      <w:r w:rsidRPr="004800A0">
        <w:rPr>
          <w:rFonts w:cs="Arial"/>
        </w:rPr>
        <w:t>://</w:t>
      </w:r>
      <w:r w:rsidRPr="004800A0">
        <w:rPr>
          <w:rFonts w:cs="Arial"/>
          <w:lang w:val="en-US"/>
        </w:rPr>
        <w:t>petropavlovka</w:t>
      </w:r>
      <w:r w:rsidRPr="004800A0">
        <w:rPr>
          <w:rFonts w:cs="Arial"/>
        </w:rPr>
        <w:t>.</w:t>
      </w:r>
      <w:r w:rsidRPr="004800A0">
        <w:rPr>
          <w:rFonts w:cs="Arial"/>
          <w:lang w:val="en-US"/>
        </w:rPr>
        <w:t>com</w:t>
      </w:r>
      <w:r w:rsidRPr="004800A0">
        <w:rPr>
          <w:rFonts w:cs="Arial"/>
        </w:rPr>
        <w:t>/</w:t>
      </w:r>
    </w:p>
    <w:p w:rsidR="00C009E7" w:rsidRPr="004800A0" w:rsidRDefault="00C009E7" w:rsidP="00AB765C">
      <w:pPr>
        <w:rPr>
          <w:rFonts w:cs="Arial"/>
        </w:rPr>
      </w:pPr>
      <w:r w:rsidRPr="004800A0">
        <w:rPr>
          <w:rFonts w:cs="Arial"/>
        </w:rPr>
        <w:t xml:space="preserve">Адрес электронной почты администрации Петропавловского муниципального района: </w:t>
      </w:r>
      <w:r w:rsidRPr="004800A0">
        <w:rPr>
          <w:rFonts w:cs="Arial"/>
          <w:lang w:val="en-US"/>
        </w:rPr>
        <w:t>ppavl</w:t>
      </w:r>
      <w:r w:rsidRPr="004800A0">
        <w:rPr>
          <w:rFonts w:cs="Arial"/>
        </w:rPr>
        <w:t>@</w:t>
      </w:r>
      <w:r w:rsidRPr="004800A0">
        <w:rPr>
          <w:rFonts w:cs="Arial"/>
          <w:lang w:val="en-US"/>
        </w:rPr>
        <w:t>govvrn</w:t>
      </w:r>
      <w:r w:rsidRPr="004800A0">
        <w:rPr>
          <w:rFonts w:cs="Arial"/>
        </w:rPr>
        <w:t>.</w:t>
      </w:r>
      <w:r w:rsidRPr="004800A0">
        <w:rPr>
          <w:rFonts w:cs="Arial"/>
          <w:lang w:val="en-US"/>
        </w:rPr>
        <w:t>ru</w:t>
      </w:r>
      <w:r w:rsidRPr="004800A0">
        <w:rPr>
          <w:rFonts w:cs="Arial"/>
        </w:rPr>
        <w:t>..</w:t>
      </w:r>
    </w:p>
    <w:p w:rsidR="00C009E7" w:rsidRPr="004800A0" w:rsidRDefault="00C009E7" w:rsidP="00AB765C">
      <w:pPr>
        <w:rPr>
          <w:rFonts w:cs="Arial"/>
        </w:rPr>
      </w:pPr>
      <w:r w:rsidRPr="004800A0">
        <w:rPr>
          <w:rFonts w:cs="Arial"/>
        </w:rPr>
        <w:t>2. Телефоны для справок: 2-12-73.</w:t>
      </w:r>
    </w:p>
    <w:p w:rsidR="00C009E7" w:rsidRPr="004800A0" w:rsidRDefault="00C009E7" w:rsidP="00AB765C">
      <w:pPr>
        <w:rPr>
          <w:rFonts w:cs="Arial"/>
        </w:rPr>
      </w:pPr>
      <w:r w:rsidRPr="004800A0">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009E7" w:rsidRPr="004800A0" w:rsidRDefault="00C009E7" w:rsidP="00AB765C">
      <w:pPr>
        <w:rPr>
          <w:rFonts w:cs="Arial"/>
        </w:rPr>
      </w:pPr>
      <w:r w:rsidRPr="004800A0">
        <w:rPr>
          <w:rFonts w:cs="Arial"/>
        </w:rPr>
        <w:t>3.1. Место нахождения АУ «МФЦ»: 394026, г. Воронеж, ул. Дружинников, 3б (Коминтерновский район).</w:t>
      </w:r>
    </w:p>
    <w:p w:rsidR="00C009E7" w:rsidRPr="004800A0" w:rsidRDefault="00C009E7" w:rsidP="00AB765C">
      <w:pPr>
        <w:rPr>
          <w:rFonts w:cs="Arial"/>
        </w:rPr>
      </w:pPr>
      <w:r w:rsidRPr="004800A0">
        <w:rPr>
          <w:rFonts w:cs="Arial"/>
        </w:rPr>
        <w:t>Телефон для справок АУ «МФЦ»: (473) 226-99-99.</w:t>
      </w:r>
    </w:p>
    <w:p w:rsidR="00C009E7" w:rsidRPr="004800A0" w:rsidRDefault="00C009E7" w:rsidP="00AB765C">
      <w:pPr>
        <w:rPr>
          <w:rFonts w:cs="Arial"/>
        </w:rPr>
      </w:pPr>
      <w:r w:rsidRPr="004800A0">
        <w:rPr>
          <w:rFonts w:cs="Arial"/>
        </w:rPr>
        <w:t>Официальный сайт АУ «МФЦ» в сети Интернет: mfc.vrn.ru.</w:t>
      </w:r>
    </w:p>
    <w:p w:rsidR="00C009E7" w:rsidRPr="004800A0" w:rsidRDefault="00C009E7" w:rsidP="00AB765C">
      <w:pPr>
        <w:rPr>
          <w:rFonts w:cs="Arial"/>
        </w:rPr>
      </w:pPr>
      <w:r w:rsidRPr="004800A0">
        <w:rPr>
          <w:rFonts w:cs="Arial"/>
        </w:rPr>
        <w:t>Адрес</w:t>
      </w:r>
      <w:r w:rsidR="00F569DF" w:rsidRPr="004800A0">
        <w:rPr>
          <w:rFonts w:cs="Arial"/>
        </w:rPr>
        <w:t xml:space="preserve"> электронной почты АУ «МФЦ»: od</w:t>
      </w:r>
      <w:r w:rsidR="00F569DF" w:rsidRPr="004800A0">
        <w:rPr>
          <w:rFonts w:cs="Arial"/>
          <w:lang w:val="en-US"/>
        </w:rPr>
        <w:t>n</w:t>
      </w:r>
      <w:r w:rsidR="00F569DF" w:rsidRPr="004800A0">
        <w:rPr>
          <w:rFonts w:cs="Arial"/>
        </w:rPr>
        <w:t>o-ok</w:t>
      </w:r>
      <w:r w:rsidR="00F569DF" w:rsidRPr="004800A0">
        <w:rPr>
          <w:rFonts w:cs="Arial"/>
          <w:lang w:val="en-US"/>
        </w:rPr>
        <w:t>n</w:t>
      </w:r>
      <w:r w:rsidRPr="004800A0">
        <w:rPr>
          <w:rFonts w:cs="Arial"/>
        </w:rPr>
        <w:t>o@mail.ru.</w:t>
      </w:r>
    </w:p>
    <w:p w:rsidR="00C009E7" w:rsidRPr="004800A0" w:rsidRDefault="00C009E7" w:rsidP="00AB765C">
      <w:pPr>
        <w:rPr>
          <w:rFonts w:cs="Arial"/>
        </w:rPr>
      </w:pPr>
      <w:r w:rsidRPr="004800A0">
        <w:rPr>
          <w:rFonts w:cs="Arial"/>
        </w:rPr>
        <w:t>График работы АУ «МФЦ»:</w:t>
      </w:r>
    </w:p>
    <w:p w:rsidR="00C009E7" w:rsidRPr="004800A0" w:rsidRDefault="00C009E7" w:rsidP="00AB765C">
      <w:pPr>
        <w:rPr>
          <w:rFonts w:cs="Arial"/>
        </w:rPr>
      </w:pPr>
      <w:r w:rsidRPr="004800A0">
        <w:rPr>
          <w:rFonts w:cs="Arial"/>
        </w:rPr>
        <w:t>вторник, четверг, пятница: с 09.00 до 18.00;</w:t>
      </w:r>
    </w:p>
    <w:p w:rsidR="00C009E7" w:rsidRPr="004800A0" w:rsidRDefault="00C009E7" w:rsidP="00AB765C">
      <w:pPr>
        <w:rPr>
          <w:rFonts w:cs="Arial"/>
        </w:rPr>
      </w:pPr>
      <w:r w:rsidRPr="004800A0">
        <w:rPr>
          <w:rFonts w:cs="Arial"/>
        </w:rPr>
        <w:t>среда: с 11.00 до 20.00;</w:t>
      </w:r>
    </w:p>
    <w:p w:rsidR="00C009E7" w:rsidRPr="004800A0" w:rsidRDefault="00C009E7" w:rsidP="00AB765C">
      <w:pPr>
        <w:rPr>
          <w:rFonts w:cs="Arial"/>
        </w:rPr>
      </w:pPr>
      <w:r w:rsidRPr="004800A0">
        <w:rPr>
          <w:rFonts w:cs="Arial"/>
        </w:rPr>
        <w:lastRenderedPageBreak/>
        <w:t>суббота: с 09.00 до 16.45.</w:t>
      </w:r>
    </w:p>
    <w:p w:rsidR="00C009E7" w:rsidRPr="004800A0" w:rsidRDefault="00C009E7" w:rsidP="00AB765C">
      <w:pPr>
        <w:rPr>
          <w:rFonts w:cs="Arial"/>
        </w:rPr>
      </w:pPr>
      <w:r w:rsidRPr="004800A0">
        <w:rPr>
          <w:rFonts w:cs="Arial"/>
        </w:rPr>
        <w:t>3.2. Место нахождения филиала АУ «МФЦ» в муниципальном районе:</w:t>
      </w:r>
    </w:p>
    <w:p w:rsidR="00C009E7" w:rsidRPr="004800A0" w:rsidRDefault="00C009E7" w:rsidP="00AB765C">
      <w:pPr>
        <w:rPr>
          <w:rFonts w:cs="Arial"/>
        </w:rPr>
      </w:pPr>
      <w:r w:rsidRPr="004800A0">
        <w:rPr>
          <w:rFonts w:cs="Arial"/>
        </w:rPr>
        <w:t xml:space="preserve">Петропавловский район, с.Петропавловка, ул.Победы,19 </w:t>
      </w:r>
    </w:p>
    <w:p w:rsidR="00C009E7" w:rsidRPr="004800A0" w:rsidRDefault="00C009E7" w:rsidP="00AB765C">
      <w:pPr>
        <w:rPr>
          <w:rFonts w:cs="Arial"/>
        </w:rPr>
      </w:pPr>
      <w:r w:rsidRPr="004800A0">
        <w:rPr>
          <w:rFonts w:cs="Arial"/>
        </w:rPr>
        <w:t>Телефон для справок филиала АУ «МФЦ»: 2-40-09,2-40-00.</w:t>
      </w:r>
    </w:p>
    <w:p w:rsidR="00C009E7" w:rsidRPr="004800A0" w:rsidRDefault="00C009E7" w:rsidP="00AB765C">
      <w:pPr>
        <w:rPr>
          <w:rFonts w:cs="Arial"/>
        </w:rPr>
      </w:pPr>
      <w:r w:rsidRPr="004800A0">
        <w:rPr>
          <w:rFonts w:cs="Arial"/>
        </w:rPr>
        <w:t>График работы филиала АУ «МФЦ»: вторник, четверг, пятница 8.00-17.00   перерыв 12.00-12.45;</w:t>
      </w:r>
      <w:r w:rsidRPr="004800A0">
        <w:rPr>
          <w:rFonts w:cs="Arial"/>
          <w:bCs/>
        </w:rPr>
        <w:t>суббота 8.00-15.45  , перерыв 12.00-12.45, среда 11.00-20.00 перерыв 15.00-15.45, воскресенье, понедельник - выходные дни</w:t>
      </w:r>
    </w:p>
    <w:p w:rsidR="00C009E7" w:rsidRPr="004800A0" w:rsidRDefault="00C009E7" w:rsidP="00AB765C">
      <w:pPr>
        <w:rPr>
          <w:rFonts w:cs="Arial"/>
          <w:lang w:eastAsia="ar-SA"/>
        </w:rPr>
      </w:pPr>
    </w:p>
    <w:p w:rsidR="00C009E7" w:rsidRPr="004800A0" w:rsidRDefault="00C009E7" w:rsidP="00AB765C">
      <w:pPr>
        <w:rPr>
          <w:rFonts w:cs="Arial"/>
          <w:lang w:eastAsia="ar-SA"/>
        </w:rPr>
      </w:pPr>
    </w:p>
    <w:p w:rsidR="00C009E7" w:rsidRPr="004800A0" w:rsidRDefault="00C009E7" w:rsidP="00AB765C">
      <w:pPr>
        <w:rPr>
          <w:rFonts w:cs="Arial"/>
          <w:lang w:eastAsia="ar-SA"/>
        </w:rPr>
      </w:pPr>
    </w:p>
    <w:p w:rsidR="003F2668" w:rsidRPr="004800A0" w:rsidRDefault="003F2668" w:rsidP="00AB765C">
      <w:pPr>
        <w:rPr>
          <w:rFonts w:cs="Arial"/>
          <w:color w:val="000000"/>
        </w:rPr>
      </w:pPr>
    </w:p>
    <w:p w:rsidR="003F2668" w:rsidRPr="004800A0" w:rsidRDefault="003F2668" w:rsidP="00AB765C">
      <w:pPr>
        <w:rPr>
          <w:rFonts w:cs="Arial"/>
          <w:color w:val="000000"/>
        </w:rPr>
      </w:pPr>
    </w:p>
    <w:p w:rsidR="003F2668" w:rsidRPr="004800A0" w:rsidRDefault="003F2668" w:rsidP="00AB765C">
      <w:pPr>
        <w:rPr>
          <w:rFonts w:cs="Arial"/>
        </w:rPr>
      </w:pPr>
    </w:p>
    <w:p w:rsidR="00387305" w:rsidRPr="004800A0" w:rsidRDefault="00387305" w:rsidP="00AB765C">
      <w:pPr>
        <w:rPr>
          <w:rFonts w:cs="Arial"/>
          <w:color w:val="FF0000"/>
        </w:rPr>
      </w:pPr>
    </w:p>
    <w:sectPr w:rsidR="00387305" w:rsidRPr="004800A0" w:rsidSect="004800A0">
      <w:headerReference w:type="even" r:id="rId10"/>
      <w:headerReference w:type="default" r:id="rId11"/>
      <w:footerReference w:type="even" r:id="rId12"/>
      <w:footerReference w:type="default" r:id="rId13"/>
      <w:headerReference w:type="first" r:id="rId14"/>
      <w:footerReference w:type="first" r:id="rId15"/>
      <w:type w:val="continuous"/>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5F3" w:rsidRDefault="009305F3">
      <w:r>
        <w:separator/>
      </w:r>
    </w:p>
  </w:endnote>
  <w:endnote w:type="continuationSeparator" w:id="0">
    <w:p w:rsidR="009305F3" w:rsidRDefault="00930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EA8" w:rsidRDefault="00953EA8"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53EA8" w:rsidRDefault="00953EA8"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EA8" w:rsidRDefault="00953EA8" w:rsidP="00F4005C">
    <w:pPr>
      <w:pStyle w:val="a4"/>
      <w:framePr w:wrap="around" w:vAnchor="text" w:hAnchor="margin" w:xAlign="right" w:y="1"/>
      <w:rPr>
        <w:rStyle w:val="a6"/>
      </w:rPr>
    </w:pPr>
  </w:p>
  <w:p w:rsidR="00953EA8" w:rsidRDefault="00953EA8"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5C" w:rsidRDefault="00AB765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5F3" w:rsidRDefault="009305F3">
      <w:r>
        <w:separator/>
      </w:r>
    </w:p>
  </w:footnote>
  <w:footnote w:type="continuationSeparator" w:id="0">
    <w:p w:rsidR="009305F3" w:rsidRDefault="00930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EA8" w:rsidRDefault="00953EA8"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53EA8" w:rsidRDefault="00953EA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EA8" w:rsidRPr="009C5F01" w:rsidRDefault="00953EA8">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5C" w:rsidRDefault="00AB765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6E4182"/>
    <w:multiLevelType w:val="hybridMultilevel"/>
    <w:tmpl w:val="0E38E302"/>
    <w:lvl w:ilvl="0" w:tplc="1736DD5E">
      <w:start w:val="1"/>
      <w:numFmt w:val="decimal"/>
      <w:lvlText w:val="%1."/>
      <w:lvlJc w:val="left"/>
      <w:pPr>
        <w:ind w:left="1164" w:hanging="80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3">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3E441B2"/>
    <w:multiLevelType w:val="hybridMultilevel"/>
    <w:tmpl w:val="72746EE6"/>
    <w:lvl w:ilvl="0" w:tplc="5928D192">
      <w:start w:val="1"/>
      <w:numFmt w:val="decimal"/>
      <w:lvlText w:val="%1."/>
      <w:lvlJc w:val="left"/>
      <w:pPr>
        <w:ind w:left="7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A65392D"/>
    <w:multiLevelType w:val="multilevel"/>
    <w:tmpl w:val="88D279B6"/>
    <w:lvl w:ilvl="0">
      <w:start w:val="2"/>
      <w:numFmt w:val="decimal"/>
      <w:lvlText w:val="%1."/>
      <w:lvlJc w:val="left"/>
      <w:pPr>
        <w:ind w:left="885" w:hanging="885"/>
      </w:pPr>
      <w:rPr>
        <w:rFonts w:hint="default"/>
      </w:rPr>
    </w:lvl>
    <w:lvl w:ilvl="1">
      <w:start w:val="6"/>
      <w:numFmt w:val="decimal"/>
      <w:lvlText w:val="%1.%2."/>
      <w:lvlJc w:val="left"/>
      <w:pPr>
        <w:ind w:left="885" w:hanging="885"/>
      </w:pPr>
      <w:rPr>
        <w:rFonts w:hint="default"/>
      </w:rPr>
    </w:lvl>
    <w:lvl w:ilvl="2">
      <w:start w:val="2"/>
      <w:numFmt w:val="decimal"/>
      <w:lvlText w:val="%1.%2.%3."/>
      <w:lvlJc w:val="left"/>
      <w:pPr>
        <w:ind w:left="885" w:hanging="88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B8D2048"/>
    <w:multiLevelType w:val="hybridMultilevel"/>
    <w:tmpl w:val="BAE8FD48"/>
    <w:lvl w:ilvl="0" w:tplc="D0C007D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2">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5252" w:hanging="432"/>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1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6A0B09"/>
    <w:multiLevelType w:val="multilevel"/>
    <w:tmpl w:val="2AB85CDE"/>
    <w:lvl w:ilvl="0">
      <w:start w:val="2"/>
      <w:numFmt w:val="decimal"/>
      <w:lvlText w:val="%1."/>
      <w:lvlJc w:val="left"/>
      <w:pPr>
        <w:ind w:left="810" w:hanging="810"/>
      </w:pPr>
      <w:rPr>
        <w:rFonts w:hint="default"/>
      </w:rPr>
    </w:lvl>
    <w:lvl w:ilvl="1">
      <w:start w:val="11"/>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5AE0CE5"/>
    <w:multiLevelType w:val="multilevel"/>
    <w:tmpl w:val="A7423018"/>
    <w:lvl w:ilvl="0">
      <w:start w:val="2"/>
      <w:numFmt w:val="decimal"/>
      <w:lvlText w:val="%1."/>
      <w:lvlJc w:val="left"/>
      <w:pPr>
        <w:ind w:left="810" w:hanging="810"/>
      </w:pPr>
      <w:rPr>
        <w:rFonts w:hint="default"/>
      </w:rPr>
    </w:lvl>
    <w:lvl w:ilvl="1">
      <w:start w:val="11"/>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67A2D8A"/>
    <w:multiLevelType w:val="multilevel"/>
    <w:tmpl w:val="95EAA758"/>
    <w:lvl w:ilvl="0">
      <w:start w:val="2"/>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9413C53"/>
    <w:multiLevelType w:val="hybridMultilevel"/>
    <w:tmpl w:val="69848424"/>
    <w:lvl w:ilvl="0" w:tplc="2BBACC5C">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3F6667CA"/>
    <w:multiLevelType w:val="hybridMultilevel"/>
    <w:tmpl w:val="E57A2AF6"/>
    <w:lvl w:ilvl="0" w:tplc="2674966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8">
    <w:nsid w:val="4E19535C"/>
    <w:multiLevelType w:val="multilevel"/>
    <w:tmpl w:val="CEFC478A"/>
    <w:lvl w:ilvl="0">
      <w:start w:val="3"/>
      <w:numFmt w:val="decimal"/>
      <w:lvlText w:val="%1."/>
      <w:lvlJc w:val="left"/>
      <w:pPr>
        <w:ind w:left="885" w:hanging="885"/>
      </w:pPr>
    </w:lvl>
    <w:lvl w:ilvl="1">
      <w:start w:val="5"/>
      <w:numFmt w:val="decimal"/>
      <w:lvlText w:val="%1.%2."/>
      <w:lvlJc w:val="left"/>
      <w:pPr>
        <w:ind w:left="1155" w:hanging="885"/>
      </w:pPr>
    </w:lvl>
    <w:lvl w:ilvl="2">
      <w:start w:val="1"/>
      <w:numFmt w:val="decimal"/>
      <w:lvlText w:val="%1.%2.%3."/>
      <w:lvlJc w:val="left"/>
      <w:pPr>
        <w:ind w:left="1311" w:hanging="885"/>
      </w:pPr>
      <w:rPr>
        <w:sz w:val="28"/>
        <w:szCs w:val="28"/>
      </w:rPr>
    </w:lvl>
    <w:lvl w:ilvl="3">
      <w:start w:val="1"/>
      <w:numFmt w:val="decimal"/>
      <w:lvlText w:val="%1.%2.%3.%4."/>
      <w:lvlJc w:val="left"/>
      <w:pPr>
        <w:ind w:left="1648"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420" w:hanging="180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29">
    <w:nsid w:val="4FB75A62"/>
    <w:multiLevelType w:val="multilevel"/>
    <w:tmpl w:val="73E0EBA8"/>
    <w:lvl w:ilvl="0">
      <w:start w:val="2"/>
      <w:numFmt w:val="decimal"/>
      <w:lvlText w:val="%1."/>
      <w:lvlJc w:val="left"/>
      <w:pPr>
        <w:ind w:left="825" w:hanging="825"/>
      </w:pPr>
      <w:rPr>
        <w:rFonts w:hint="default"/>
      </w:rPr>
    </w:lvl>
    <w:lvl w:ilvl="1">
      <w:start w:val="12"/>
      <w:numFmt w:val="decimal"/>
      <w:lvlText w:val="%1.%2."/>
      <w:lvlJc w:val="left"/>
      <w:pPr>
        <w:ind w:left="1477" w:hanging="825"/>
      </w:pPr>
      <w:rPr>
        <w:rFonts w:hint="default"/>
      </w:rPr>
    </w:lvl>
    <w:lvl w:ilvl="2">
      <w:start w:val="1"/>
      <w:numFmt w:val="decimal"/>
      <w:lvlText w:val="%1.%2.%3."/>
      <w:lvlJc w:val="left"/>
      <w:pPr>
        <w:ind w:left="2129" w:hanging="825"/>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3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lvl>
    <w:lvl w:ilvl="2">
      <w:start w:val="1"/>
      <w:numFmt w:val="decimal"/>
      <w:isLgl/>
      <w:lvlText w:val="%1.%2.%3."/>
      <w:lvlJc w:val="left"/>
      <w:pPr>
        <w:ind w:left="1485" w:hanging="1485"/>
      </w:pPr>
      <w:rPr>
        <w:sz w:val="28"/>
        <w:szCs w:val="28"/>
      </w:rPr>
    </w:lvl>
    <w:lvl w:ilvl="3">
      <w:start w:val="1"/>
      <w:numFmt w:val="decimal"/>
      <w:isLgl/>
      <w:lvlText w:val="%1.%2.%3.%4."/>
      <w:lvlJc w:val="left"/>
      <w:pPr>
        <w:ind w:left="2367" w:hanging="1485"/>
      </w:pPr>
    </w:lvl>
    <w:lvl w:ilvl="4">
      <w:start w:val="1"/>
      <w:numFmt w:val="decimal"/>
      <w:isLgl/>
      <w:lvlText w:val="%1.%2.%3.%4.%5."/>
      <w:lvlJc w:val="left"/>
      <w:pPr>
        <w:ind w:left="2541" w:hanging="1485"/>
      </w:pPr>
    </w:lvl>
    <w:lvl w:ilvl="5">
      <w:start w:val="1"/>
      <w:numFmt w:val="decimal"/>
      <w:isLgl/>
      <w:lvlText w:val="%1.%2.%3.%4.%5.%6."/>
      <w:lvlJc w:val="left"/>
      <w:pPr>
        <w:ind w:left="2715" w:hanging="1485"/>
      </w:pPr>
    </w:lvl>
    <w:lvl w:ilvl="6">
      <w:start w:val="1"/>
      <w:numFmt w:val="decimal"/>
      <w:isLgl/>
      <w:lvlText w:val="%1.%2.%3.%4.%5.%6.%7."/>
      <w:lvlJc w:val="left"/>
      <w:pPr>
        <w:ind w:left="3204" w:hanging="180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abstractNum w:abstractNumId="3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4">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5">
    <w:nsid w:val="6061337F"/>
    <w:multiLevelType w:val="multilevel"/>
    <w:tmpl w:val="8D9E899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nsid w:val="68D57D39"/>
    <w:multiLevelType w:val="multilevel"/>
    <w:tmpl w:val="B036A298"/>
    <w:lvl w:ilvl="0">
      <w:start w:val="1"/>
      <w:numFmt w:val="decimal"/>
      <w:lvlText w:val="%1."/>
      <w:lvlJc w:val="left"/>
      <w:pPr>
        <w:ind w:left="720" w:hanging="360"/>
      </w:pPr>
    </w:lvl>
    <w:lvl w:ilvl="1">
      <w:start w:val="7"/>
      <w:numFmt w:val="decimal"/>
      <w:isLgl/>
      <w:lvlText w:val="%1.%2."/>
      <w:lvlJc w:val="left"/>
      <w:pPr>
        <w:ind w:left="2004" w:hanging="1470"/>
      </w:pPr>
    </w:lvl>
    <w:lvl w:ilvl="2">
      <w:start w:val="4"/>
      <w:numFmt w:val="decimal"/>
      <w:isLgl/>
      <w:lvlText w:val="%1.%2.%3."/>
      <w:lvlJc w:val="left"/>
      <w:pPr>
        <w:ind w:left="2178" w:hanging="1470"/>
      </w:pPr>
    </w:lvl>
    <w:lvl w:ilvl="3">
      <w:start w:val="1"/>
      <w:numFmt w:val="decimal"/>
      <w:isLgl/>
      <w:lvlText w:val="%1.%2.%3.%4."/>
      <w:lvlJc w:val="left"/>
      <w:pPr>
        <w:ind w:left="2352" w:hanging="1470"/>
      </w:pPr>
    </w:lvl>
    <w:lvl w:ilvl="4">
      <w:start w:val="1"/>
      <w:numFmt w:val="decimal"/>
      <w:isLgl/>
      <w:lvlText w:val="%1.%2.%3.%4.%5."/>
      <w:lvlJc w:val="left"/>
      <w:pPr>
        <w:ind w:left="2526" w:hanging="1470"/>
      </w:pPr>
    </w:lvl>
    <w:lvl w:ilvl="5">
      <w:start w:val="1"/>
      <w:numFmt w:val="decimal"/>
      <w:isLgl/>
      <w:lvlText w:val="%1.%2.%3.%4.%5.%6."/>
      <w:lvlJc w:val="left"/>
      <w:pPr>
        <w:ind w:left="2700" w:hanging="1470"/>
      </w:pPr>
    </w:lvl>
    <w:lvl w:ilvl="6">
      <w:start w:val="1"/>
      <w:numFmt w:val="decimal"/>
      <w:isLgl/>
      <w:lvlText w:val="%1.%2.%3.%4.%5.%6.%7."/>
      <w:lvlJc w:val="left"/>
      <w:pPr>
        <w:ind w:left="3204" w:hanging="180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abstractNum w:abstractNumId="3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9">
    <w:nsid w:val="74150E8D"/>
    <w:multiLevelType w:val="multilevel"/>
    <w:tmpl w:val="FD60EC74"/>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2"/>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42"/>
  </w:num>
  <w:num w:numId="10">
    <w:abstractNumId w:val="27"/>
  </w:num>
  <w:num w:numId="11">
    <w:abstractNumId w:val="5"/>
  </w:num>
  <w:num w:numId="12">
    <w:abstractNumId w:val="18"/>
  </w:num>
  <w:num w:numId="13">
    <w:abstractNumId w:val="0"/>
  </w:num>
  <w:num w:numId="14">
    <w:abstractNumId w:val="6"/>
  </w:num>
  <w:num w:numId="15">
    <w:abstractNumId w:val="44"/>
  </w:num>
  <w:num w:numId="16">
    <w:abstractNumId w:val="25"/>
  </w:num>
  <w:num w:numId="17">
    <w:abstractNumId w:val="41"/>
  </w:num>
  <w:num w:numId="18">
    <w:abstractNumId w:val="40"/>
  </w:num>
  <w:num w:numId="19">
    <w:abstractNumId w:val="13"/>
  </w:num>
  <w:num w:numId="20">
    <w:abstractNumId w:val="31"/>
  </w:num>
  <w:num w:numId="21">
    <w:abstractNumId w:val="4"/>
  </w:num>
  <w:num w:numId="22">
    <w:abstractNumId w:val="16"/>
  </w:num>
  <w:num w:numId="23">
    <w:abstractNumId w:val="7"/>
  </w:num>
  <w:num w:numId="24">
    <w:abstractNumId w:val="3"/>
  </w:num>
  <w:num w:numId="25">
    <w:abstractNumId w:val="24"/>
  </w:num>
  <w:num w:numId="26">
    <w:abstractNumId w:val="33"/>
  </w:num>
  <w:num w:numId="27">
    <w:abstractNumId w:val="11"/>
  </w:num>
  <w:num w:numId="28">
    <w:abstractNumId w:val="30"/>
  </w:num>
  <w:num w:numId="29">
    <w:abstractNumId w:val="15"/>
  </w:num>
  <w:num w:numId="30">
    <w:abstractNumId w:val="34"/>
  </w:num>
  <w:num w:numId="31">
    <w:abstractNumId w:val="2"/>
  </w:num>
  <w:num w:numId="32">
    <w:abstractNumId w:val="26"/>
  </w:num>
  <w:num w:numId="33">
    <w:abstractNumId w:val="19"/>
    <w:lvlOverride w:ilvl="0"/>
    <w:lvlOverride w:ilvl="1"/>
    <w:lvlOverride w:ilvl="2"/>
    <w:lvlOverride w:ilvl="3"/>
    <w:lvlOverride w:ilvl="4"/>
    <w:lvlOverride w:ilvl="5"/>
    <w:lvlOverride w:ilvl="6"/>
    <w:lvlOverride w:ilvl="7"/>
    <w:lvlOverride w:ilvl="8"/>
  </w:num>
  <w:num w:numId="34">
    <w:abstractNumId w:val="23"/>
  </w:num>
  <w:num w:numId="35">
    <w:abstractNumId w:val="10"/>
  </w:num>
  <w:num w:numId="36">
    <w:abstractNumId w:val="20"/>
  </w:num>
  <w:num w:numId="37">
    <w:abstractNumId w:val="14"/>
  </w:num>
  <w:num w:numId="38">
    <w:abstractNumId w:val="35"/>
  </w:num>
  <w:num w:numId="39">
    <w:abstractNumId w:val="22"/>
  </w:num>
  <w:num w:numId="40">
    <w:abstractNumId w:val="39"/>
  </w:num>
  <w:num w:numId="41">
    <w:abstractNumId w:val="1"/>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7"/>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29"/>
  </w:num>
  <w:num w:numId="48">
    <w:abstractNumId w:val="43"/>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2904"/>
    <w:rsid w:val="00005566"/>
    <w:rsid w:val="000119C0"/>
    <w:rsid w:val="000265D9"/>
    <w:rsid w:val="00027A4A"/>
    <w:rsid w:val="00031964"/>
    <w:rsid w:val="00031C88"/>
    <w:rsid w:val="00036099"/>
    <w:rsid w:val="00044A8B"/>
    <w:rsid w:val="00045A34"/>
    <w:rsid w:val="0005754D"/>
    <w:rsid w:val="00057770"/>
    <w:rsid w:val="000612CE"/>
    <w:rsid w:val="00061310"/>
    <w:rsid w:val="0006239A"/>
    <w:rsid w:val="000656B6"/>
    <w:rsid w:val="00065D50"/>
    <w:rsid w:val="00070569"/>
    <w:rsid w:val="00075716"/>
    <w:rsid w:val="00076882"/>
    <w:rsid w:val="00081104"/>
    <w:rsid w:val="000825E2"/>
    <w:rsid w:val="00083AC9"/>
    <w:rsid w:val="000853D6"/>
    <w:rsid w:val="000A22E8"/>
    <w:rsid w:val="000A249D"/>
    <w:rsid w:val="000A78DD"/>
    <w:rsid w:val="000B1650"/>
    <w:rsid w:val="000B187A"/>
    <w:rsid w:val="000B5FC1"/>
    <w:rsid w:val="000B639A"/>
    <w:rsid w:val="000C0B48"/>
    <w:rsid w:val="000C178B"/>
    <w:rsid w:val="000C2D92"/>
    <w:rsid w:val="000C31A7"/>
    <w:rsid w:val="000D150D"/>
    <w:rsid w:val="000D2009"/>
    <w:rsid w:val="000D681E"/>
    <w:rsid w:val="000D6C7E"/>
    <w:rsid w:val="000E62BB"/>
    <w:rsid w:val="000E7AD6"/>
    <w:rsid w:val="000F327F"/>
    <w:rsid w:val="000F32C2"/>
    <w:rsid w:val="000F4478"/>
    <w:rsid w:val="000F4F3E"/>
    <w:rsid w:val="000F5782"/>
    <w:rsid w:val="00100086"/>
    <w:rsid w:val="0010321B"/>
    <w:rsid w:val="00105116"/>
    <w:rsid w:val="00110FBF"/>
    <w:rsid w:val="00121DC7"/>
    <w:rsid w:val="00122CE6"/>
    <w:rsid w:val="00126B6A"/>
    <w:rsid w:val="0012746B"/>
    <w:rsid w:val="0013372D"/>
    <w:rsid w:val="0013455B"/>
    <w:rsid w:val="00134ADE"/>
    <w:rsid w:val="00134B0E"/>
    <w:rsid w:val="00137FBB"/>
    <w:rsid w:val="00143138"/>
    <w:rsid w:val="00146370"/>
    <w:rsid w:val="00154B4F"/>
    <w:rsid w:val="00156A37"/>
    <w:rsid w:val="0016204C"/>
    <w:rsid w:val="00165983"/>
    <w:rsid w:val="001667F0"/>
    <w:rsid w:val="00167829"/>
    <w:rsid w:val="00170A19"/>
    <w:rsid w:val="00173646"/>
    <w:rsid w:val="00181291"/>
    <w:rsid w:val="00184E95"/>
    <w:rsid w:val="00192A25"/>
    <w:rsid w:val="00196394"/>
    <w:rsid w:val="00197E84"/>
    <w:rsid w:val="001A51E2"/>
    <w:rsid w:val="001B4F94"/>
    <w:rsid w:val="001D0728"/>
    <w:rsid w:val="001D30C9"/>
    <w:rsid w:val="001D390A"/>
    <w:rsid w:val="001D5946"/>
    <w:rsid w:val="001D7D2F"/>
    <w:rsid w:val="001E44EF"/>
    <w:rsid w:val="001F3B5A"/>
    <w:rsid w:val="001F4C60"/>
    <w:rsid w:val="001F6C78"/>
    <w:rsid w:val="001F74D2"/>
    <w:rsid w:val="00204376"/>
    <w:rsid w:val="00210CC7"/>
    <w:rsid w:val="00211349"/>
    <w:rsid w:val="002117DD"/>
    <w:rsid w:val="00212668"/>
    <w:rsid w:val="00216176"/>
    <w:rsid w:val="0022493B"/>
    <w:rsid w:val="002308BF"/>
    <w:rsid w:val="00240ED1"/>
    <w:rsid w:val="0024149A"/>
    <w:rsid w:val="002534B3"/>
    <w:rsid w:val="0025490E"/>
    <w:rsid w:val="00254BAA"/>
    <w:rsid w:val="00272405"/>
    <w:rsid w:val="00273C78"/>
    <w:rsid w:val="00284E00"/>
    <w:rsid w:val="00286F0A"/>
    <w:rsid w:val="00293139"/>
    <w:rsid w:val="002941D0"/>
    <w:rsid w:val="00296E13"/>
    <w:rsid w:val="002A30EA"/>
    <w:rsid w:val="002A46AF"/>
    <w:rsid w:val="002A6005"/>
    <w:rsid w:val="002B22B6"/>
    <w:rsid w:val="002B31AB"/>
    <w:rsid w:val="002B5155"/>
    <w:rsid w:val="002B7436"/>
    <w:rsid w:val="002B7ABE"/>
    <w:rsid w:val="002C09CB"/>
    <w:rsid w:val="002C5E2A"/>
    <w:rsid w:val="002C6A6F"/>
    <w:rsid w:val="002D2261"/>
    <w:rsid w:val="002D6117"/>
    <w:rsid w:val="002E01A9"/>
    <w:rsid w:val="002F31AC"/>
    <w:rsid w:val="002F5C6B"/>
    <w:rsid w:val="002F5F28"/>
    <w:rsid w:val="002F748F"/>
    <w:rsid w:val="00300D3D"/>
    <w:rsid w:val="00301283"/>
    <w:rsid w:val="003120E3"/>
    <w:rsid w:val="00315E7B"/>
    <w:rsid w:val="003225E9"/>
    <w:rsid w:val="00323324"/>
    <w:rsid w:val="003301F6"/>
    <w:rsid w:val="00332E5C"/>
    <w:rsid w:val="00334C69"/>
    <w:rsid w:val="00342B1B"/>
    <w:rsid w:val="00345F38"/>
    <w:rsid w:val="003536D7"/>
    <w:rsid w:val="003544A4"/>
    <w:rsid w:val="00355810"/>
    <w:rsid w:val="00356743"/>
    <w:rsid w:val="00360B27"/>
    <w:rsid w:val="00364575"/>
    <w:rsid w:val="0036469A"/>
    <w:rsid w:val="003679CD"/>
    <w:rsid w:val="00370179"/>
    <w:rsid w:val="00370983"/>
    <w:rsid w:val="003717F0"/>
    <w:rsid w:val="0038381B"/>
    <w:rsid w:val="00387305"/>
    <w:rsid w:val="00392E9D"/>
    <w:rsid w:val="00394B42"/>
    <w:rsid w:val="00396D4F"/>
    <w:rsid w:val="00397E53"/>
    <w:rsid w:val="003A123F"/>
    <w:rsid w:val="003B201C"/>
    <w:rsid w:val="003B2BC3"/>
    <w:rsid w:val="003B3601"/>
    <w:rsid w:val="003B4255"/>
    <w:rsid w:val="003B66F7"/>
    <w:rsid w:val="003B69A5"/>
    <w:rsid w:val="003B6DEA"/>
    <w:rsid w:val="003C1C9B"/>
    <w:rsid w:val="003C4ED2"/>
    <w:rsid w:val="003C5E28"/>
    <w:rsid w:val="003D2783"/>
    <w:rsid w:val="003D4D35"/>
    <w:rsid w:val="003D73B8"/>
    <w:rsid w:val="003E1101"/>
    <w:rsid w:val="003E3EB8"/>
    <w:rsid w:val="003E5938"/>
    <w:rsid w:val="003F2668"/>
    <w:rsid w:val="003F2A58"/>
    <w:rsid w:val="003F51CE"/>
    <w:rsid w:val="003F5893"/>
    <w:rsid w:val="0040176E"/>
    <w:rsid w:val="00401B98"/>
    <w:rsid w:val="0040333C"/>
    <w:rsid w:val="00404590"/>
    <w:rsid w:val="00405ED2"/>
    <w:rsid w:val="0042089C"/>
    <w:rsid w:val="004223AB"/>
    <w:rsid w:val="004268F1"/>
    <w:rsid w:val="00431F81"/>
    <w:rsid w:val="00436B2B"/>
    <w:rsid w:val="004428F4"/>
    <w:rsid w:val="0044539D"/>
    <w:rsid w:val="0044795D"/>
    <w:rsid w:val="00451F0A"/>
    <w:rsid w:val="004532B0"/>
    <w:rsid w:val="00453343"/>
    <w:rsid w:val="00453ECF"/>
    <w:rsid w:val="00461C28"/>
    <w:rsid w:val="00467ABA"/>
    <w:rsid w:val="004718F5"/>
    <w:rsid w:val="0047707A"/>
    <w:rsid w:val="004800A0"/>
    <w:rsid w:val="00482097"/>
    <w:rsid w:val="00483D60"/>
    <w:rsid w:val="00490BF1"/>
    <w:rsid w:val="00493837"/>
    <w:rsid w:val="004A0651"/>
    <w:rsid w:val="004A27F6"/>
    <w:rsid w:val="004A32A1"/>
    <w:rsid w:val="004A46A1"/>
    <w:rsid w:val="004B02E3"/>
    <w:rsid w:val="004B12F2"/>
    <w:rsid w:val="004B7C29"/>
    <w:rsid w:val="004C5F2F"/>
    <w:rsid w:val="004C768D"/>
    <w:rsid w:val="004E15DA"/>
    <w:rsid w:val="004E3B85"/>
    <w:rsid w:val="004E450D"/>
    <w:rsid w:val="004E5A1F"/>
    <w:rsid w:val="004E6888"/>
    <w:rsid w:val="004F033D"/>
    <w:rsid w:val="004F34B2"/>
    <w:rsid w:val="00505B76"/>
    <w:rsid w:val="0050778A"/>
    <w:rsid w:val="00507FFB"/>
    <w:rsid w:val="00515E32"/>
    <w:rsid w:val="00515E6D"/>
    <w:rsid w:val="00515F11"/>
    <w:rsid w:val="00515FD2"/>
    <w:rsid w:val="00521ED4"/>
    <w:rsid w:val="005227C8"/>
    <w:rsid w:val="005243D0"/>
    <w:rsid w:val="00525263"/>
    <w:rsid w:val="00534461"/>
    <w:rsid w:val="005350E6"/>
    <w:rsid w:val="00540D75"/>
    <w:rsid w:val="005465DC"/>
    <w:rsid w:val="005519D7"/>
    <w:rsid w:val="005574C5"/>
    <w:rsid w:val="0056316B"/>
    <w:rsid w:val="005637CE"/>
    <w:rsid w:val="00564513"/>
    <w:rsid w:val="00565970"/>
    <w:rsid w:val="00572DF0"/>
    <w:rsid w:val="005741D3"/>
    <w:rsid w:val="00575DF0"/>
    <w:rsid w:val="005808BC"/>
    <w:rsid w:val="00580A7E"/>
    <w:rsid w:val="00580F99"/>
    <w:rsid w:val="00581359"/>
    <w:rsid w:val="00582FCF"/>
    <w:rsid w:val="005830F6"/>
    <w:rsid w:val="00583422"/>
    <w:rsid w:val="005874C0"/>
    <w:rsid w:val="00592502"/>
    <w:rsid w:val="00597AB7"/>
    <w:rsid w:val="005A20B9"/>
    <w:rsid w:val="005B0C31"/>
    <w:rsid w:val="005B13D8"/>
    <w:rsid w:val="005D00BC"/>
    <w:rsid w:val="005D3860"/>
    <w:rsid w:val="005D4E6F"/>
    <w:rsid w:val="005D64BE"/>
    <w:rsid w:val="005D6511"/>
    <w:rsid w:val="005E7C57"/>
    <w:rsid w:val="005F03E6"/>
    <w:rsid w:val="005F5C4B"/>
    <w:rsid w:val="005F5EDD"/>
    <w:rsid w:val="005F6BA4"/>
    <w:rsid w:val="005F794E"/>
    <w:rsid w:val="00600240"/>
    <w:rsid w:val="00605964"/>
    <w:rsid w:val="00611D83"/>
    <w:rsid w:val="0061269E"/>
    <w:rsid w:val="006134CE"/>
    <w:rsid w:val="00614069"/>
    <w:rsid w:val="006152EF"/>
    <w:rsid w:val="00626229"/>
    <w:rsid w:val="00627FC2"/>
    <w:rsid w:val="006411E5"/>
    <w:rsid w:val="00641CAD"/>
    <w:rsid w:val="00646C89"/>
    <w:rsid w:val="0065127F"/>
    <w:rsid w:val="00653E8B"/>
    <w:rsid w:val="00655A11"/>
    <w:rsid w:val="00661273"/>
    <w:rsid w:val="00664B3E"/>
    <w:rsid w:val="00667021"/>
    <w:rsid w:val="006805C1"/>
    <w:rsid w:val="00680A1A"/>
    <w:rsid w:val="00680C02"/>
    <w:rsid w:val="0068170D"/>
    <w:rsid w:val="00681D25"/>
    <w:rsid w:val="00682547"/>
    <w:rsid w:val="00683CC9"/>
    <w:rsid w:val="0068488B"/>
    <w:rsid w:val="0069022D"/>
    <w:rsid w:val="006954AB"/>
    <w:rsid w:val="006A0152"/>
    <w:rsid w:val="006A15A4"/>
    <w:rsid w:val="006A6899"/>
    <w:rsid w:val="006B1BE2"/>
    <w:rsid w:val="006B3078"/>
    <w:rsid w:val="006B6E5C"/>
    <w:rsid w:val="006E2124"/>
    <w:rsid w:val="006E2386"/>
    <w:rsid w:val="006E2408"/>
    <w:rsid w:val="006E7539"/>
    <w:rsid w:val="006F1D55"/>
    <w:rsid w:val="006F5BAA"/>
    <w:rsid w:val="00703BB6"/>
    <w:rsid w:val="00705964"/>
    <w:rsid w:val="007075F1"/>
    <w:rsid w:val="007112A9"/>
    <w:rsid w:val="00711FC9"/>
    <w:rsid w:val="00725342"/>
    <w:rsid w:val="007268D7"/>
    <w:rsid w:val="00736DA6"/>
    <w:rsid w:val="00744F86"/>
    <w:rsid w:val="007522AF"/>
    <w:rsid w:val="0075454E"/>
    <w:rsid w:val="00761388"/>
    <w:rsid w:val="0076313F"/>
    <w:rsid w:val="00782883"/>
    <w:rsid w:val="007828FA"/>
    <w:rsid w:val="00782F47"/>
    <w:rsid w:val="0079136B"/>
    <w:rsid w:val="00791DF3"/>
    <w:rsid w:val="00791E7E"/>
    <w:rsid w:val="00792F32"/>
    <w:rsid w:val="00793B9A"/>
    <w:rsid w:val="007A03F4"/>
    <w:rsid w:val="007A2320"/>
    <w:rsid w:val="007A2C4E"/>
    <w:rsid w:val="007A638B"/>
    <w:rsid w:val="007B1BAC"/>
    <w:rsid w:val="007B26A3"/>
    <w:rsid w:val="007B62AF"/>
    <w:rsid w:val="007B74F3"/>
    <w:rsid w:val="007C4B4C"/>
    <w:rsid w:val="007D149C"/>
    <w:rsid w:val="007D1E19"/>
    <w:rsid w:val="007D415C"/>
    <w:rsid w:val="007D480E"/>
    <w:rsid w:val="007F624A"/>
    <w:rsid w:val="007F7B7F"/>
    <w:rsid w:val="00806886"/>
    <w:rsid w:val="008118E9"/>
    <w:rsid w:val="00813C30"/>
    <w:rsid w:val="00817294"/>
    <w:rsid w:val="008214A1"/>
    <w:rsid w:val="00821704"/>
    <w:rsid w:val="00824864"/>
    <w:rsid w:val="0082570A"/>
    <w:rsid w:val="00825A44"/>
    <w:rsid w:val="0082745D"/>
    <w:rsid w:val="00830A03"/>
    <w:rsid w:val="00834D07"/>
    <w:rsid w:val="00844BDC"/>
    <w:rsid w:val="0084506D"/>
    <w:rsid w:val="00845401"/>
    <w:rsid w:val="008462AB"/>
    <w:rsid w:val="0084757F"/>
    <w:rsid w:val="00847699"/>
    <w:rsid w:val="0085074F"/>
    <w:rsid w:val="00851FA9"/>
    <w:rsid w:val="008530CF"/>
    <w:rsid w:val="008541B4"/>
    <w:rsid w:val="00855887"/>
    <w:rsid w:val="00856B8C"/>
    <w:rsid w:val="00857A13"/>
    <w:rsid w:val="0086570B"/>
    <w:rsid w:val="0087292B"/>
    <w:rsid w:val="0087295B"/>
    <w:rsid w:val="00873071"/>
    <w:rsid w:val="00873346"/>
    <w:rsid w:val="00882FD6"/>
    <w:rsid w:val="008857D7"/>
    <w:rsid w:val="0088602E"/>
    <w:rsid w:val="00886B71"/>
    <w:rsid w:val="00892F56"/>
    <w:rsid w:val="00894393"/>
    <w:rsid w:val="00894B58"/>
    <w:rsid w:val="00895875"/>
    <w:rsid w:val="008A2488"/>
    <w:rsid w:val="008A4183"/>
    <w:rsid w:val="008A73F7"/>
    <w:rsid w:val="008B02D3"/>
    <w:rsid w:val="008B036D"/>
    <w:rsid w:val="008B0387"/>
    <w:rsid w:val="008B13E9"/>
    <w:rsid w:val="008B3F72"/>
    <w:rsid w:val="008B6533"/>
    <w:rsid w:val="008B66C0"/>
    <w:rsid w:val="008B7C16"/>
    <w:rsid w:val="008B7F0D"/>
    <w:rsid w:val="008C6581"/>
    <w:rsid w:val="008D06DC"/>
    <w:rsid w:val="008D1AB0"/>
    <w:rsid w:val="008D7FBF"/>
    <w:rsid w:val="008E0AB6"/>
    <w:rsid w:val="008E55EE"/>
    <w:rsid w:val="008F0B3C"/>
    <w:rsid w:val="008F0C60"/>
    <w:rsid w:val="008F485E"/>
    <w:rsid w:val="00901CE0"/>
    <w:rsid w:val="00914711"/>
    <w:rsid w:val="00914C05"/>
    <w:rsid w:val="00914E9D"/>
    <w:rsid w:val="009168C3"/>
    <w:rsid w:val="009179DA"/>
    <w:rsid w:val="009223A6"/>
    <w:rsid w:val="009305F3"/>
    <w:rsid w:val="00935298"/>
    <w:rsid w:val="00935BBF"/>
    <w:rsid w:val="009424CF"/>
    <w:rsid w:val="009425E8"/>
    <w:rsid w:val="00944A61"/>
    <w:rsid w:val="00944C5C"/>
    <w:rsid w:val="00945651"/>
    <w:rsid w:val="00953EA8"/>
    <w:rsid w:val="009549AB"/>
    <w:rsid w:val="00961B4E"/>
    <w:rsid w:val="00963295"/>
    <w:rsid w:val="00965046"/>
    <w:rsid w:val="009725F0"/>
    <w:rsid w:val="009746FE"/>
    <w:rsid w:val="00976BAE"/>
    <w:rsid w:val="00983938"/>
    <w:rsid w:val="00992947"/>
    <w:rsid w:val="00994B45"/>
    <w:rsid w:val="00997DB2"/>
    <w:rsid w:val="009A04A9"/>
    <w:rsid w:val="009A0B2D"/>
    <w:rsid w:val="009A2690"/>
    <w:rsid w:val="009A4080"/>
    <w:rsid w:val="009A4FD8"/>
    <w:rsid w:val="009B228C"/>
    <w:rsid w:val="009B384D"/>
    <w:rsid w:val="009B7EF3"/>
    <w:rsid w:val="009C10C8"/>
    <w:rsid w:val="009C3109"/>
    <w:rsid w:val="009C4895"/>
    <w:rsid w:val="009C4E59"/>
    <w:rsid w:val="009C5F01"/>
    <w:rsid w:val="009C71A2"/>
    <w:rsid w:val="009D1577"/>
    <w:rsid w:val="009D5146"/>
    <w:rsid w:val="009D5D1E"/>
    <w:rsid w:val="009E2A3E"/>
    <w:rsid w:val="009F201C"/>
    <w:rsid w:val="009F58C7"/>
    <w:rsid w:val="009F5997"/>
    <w:rsid w:val="00A13056"/>
    <w:rsid w:val="00A17CB1"/>
    <w:rsid w:val="00A21101"/>
    <w:rsid w:val="00A23DFA"/>
    <w:rsid w:val="00A24AE5"/>
    <w:rsid w:val="00A24DA9"/>
    <w:rsid w:val="00A267E3"/>
    <w:rsid w:val="00A32DA3"/>
    <w:rsid w:val="00A43C6F"/>
    <w:rsid w:val="00A52921"/>
    <w:rsid w:val="00A53D05"/>
    <w:rsid w:val="00A63E33"/>
    <w:rsid w:val="00A65A92"/>
    <w:rsid w:val="00A662E5"/>
    <w:rsid w:val="00A760C9"/>
    <w:rsid w:val="00A76979"/>
    <w:rsid w:val="00A77185"/>
    <w:rsid w:val="00A803B3"/>
    <w:rsid w:val="00A80F5C"/>
    <w:rsid w:val="00A85CA6"/>
    <w:rsid w:val="00A86551"/>
    <w:rsid w:val="00A91F66"/>
    <w:rsid w:val="00AA4103"/>
    <w:rsid w:val="00AA720F"/>
    <w:rsid w:val="00AB2FCD"/>
    <w:rsid w:val="00AB5ECF"/>
    <w:rsid w:val="00AB765C"/>
    <w:rsid w:val="00AD16BE"/>
    <w:rsid w:val="00AD2D49"/>
    <w:rsid w:val="00AD2F14"/>
    <w:rsid w:val="00AD384D"/>
    <w:rsid w:val="00AD50D4"/>
    <w:rsid w:val="00AE46C9"/>
    <w:rsid w:val="00AE7FB1"/>
    <w:rsid w:val="00AF5B38"/>
    <w:rsid w:val="00B000F9"/>
    <w:rsid w:val="00B025E9"/>
    <w:rsid w:val="00B11153"/>
    <w:rsid w:val="00B115FB"/>
    <w:rsid w:val="00B1595C"/>
    <w:rsid w:val="00B17D2C"/>
    <w:rsid w:val="00B2029A"/>
    <w:rsid w:val="00B206CB"/>
    <w:rsid w:val="00B35856"/>
    <w:rsid w:val="00B42021"/>
    <w:rsid w:val="00B43BB1"/>
    <w:rsid w:val="00B51BC7"/>
    <w:rsid w:val="00B608F6"/>
    <w:rsid w:val="00B61B62"/>
    <w:rsid w:val="00B658CD"/>
    <w:rsid w:val="00B73E9E"/>
    <w:rsid w:val="00B80DEC"/>
    <w:rsid w:val="00B822A4"/>
    <w:rsid w:val="00B873C4"/>
    <w:rsid w:val="00B87851"/>
    <w:rsid w:val="00B9159D"/>
    <w:rsid w:val="00B96872"/>
    <w:rsid w:val="00B9724B"/>
    <w:rsid w:val="00BB2FB0"/>
    <w:rsid w:val="00BB3069"/>
    <w:rsid w:val="00BB38B4"/>
    <w:rsid w:val="00BB39CB"/>
    <w:rsid w:val="00BB5030"/>
    <w:rsid w:val="00BB6334"/>
    <w:rsid w:val="00BB7A19"/>
    <w:rsid w:val="00BC1C79"/>
    <w:rsid w:val="00BC49AF"/>
    <w:rsid w:val="00BC55AB"/>
    <w:rsid w:val="00BC7A9A"/>
    <w:rsid w:val="00BC7ABF"/>
    <w:rsid w:val="00BD2EC7"/>
    <w:rsid w:val="00BD5C03"/>
    <w:rsid w:val="00BF06A5"/>
    <w:rsid w:val="00BF3A6B"/>
    <w:rsid w:val="00C009E7"/>
    <w:rsid w:val="00C05401"/>
    <w:rsid w:val="00C065AC"/>
    <w:rsid w:val="00C11CF7"/>
    <w:rsid w:val="00C123D8"/>
    <w:rsid w:val="00C16C64"/>
    <w:rsid w:val="00C237BB"/>
    <w:rsid w:val="00C32560"/>
    <w:rsid w:val="00C33972"/>
    <w:rsid w:val="00C41494"/>
    <w:rsid w:val="00C440B2"/>
    <w:rsid w:val="00C45A8F"/>
    <w:rsid w:val="00C5724D"/>
    <w:rsid w:val="00C673D2"/>
    <w:rsid w:val="00C72450"/>
    <w:rsid w:val="00C7306D"/>
    <w:rsid w:val="00C77B2F"/>
    <w:rsid w:val="00C77C23"/>
    <w:rsid w:val="00C823FC"/>
    <w:rsid w:val="00C8348A"/>
    <w:rsid w:val="00C92AB7"/>
    <w:rsid w:val="00C93124"/>
    <w:rsid w:val="00C97A4F"/>
    <w:rsid w:val="00C97E9F"/>
    <w:rsid w:val="00CB7159"/>
    <w:rsid w:val="00CC6EC9"/>
    <w:rsid w:val="00CD20AC"/>
    <w:rsid w:val="00CE197F"/>
    <w:rsid w:val="00CF217C"/>
    <w:rsid w:val="00CF5F61"/>
    <w:rsid w:val="00CF6BEE"/>
    <w:rsid w:val="00CF74DF"/>
    <w:rsid w:val="00D01422"/>
    <w:rsid w:val="00D02CCC"/>
    <w:rsid w:val="00D2161E"/>
    <w:rsid w:val="00D230F2"/>
    <w:rsid w:val="00D25412"/>
    <w:rsid w:val="00D359B0"/>
    <w:rsid w:val="00D46EAF"/>
    <w:rsid w:val="00D50BCC"/>
    <w:rsid w:val="00D52FED"/>
    <w:rsid w:val="00D54A71"/>
    <w:rsid w:val="00D6000E"/>
    <w:rsid w:val="00D600DD"/>
    <w:rsid w:val="00D60C6E"/>
    <w:rsid w:val="00D63B72"/>
    <w:rsid w:val="00D71A2C"/>
    <w:rsid w:val="00D72974"/>
    <w:rsid w:val="00D748E4"/>
    <w:rsid w:val="00D82A3E"/>
    <w:rsid w:val="00D87363"/>
    <w:rsid w:val="00D91464"/>
    <w:rsid w:val="00D93708"/>
    <w:rsid w:val="00DA0754"/>
    <w:rsid w:val="00DA41EE"/>
    <w:rsid w:val="00DA7793"/>
    <w:rsid w:val="00DB0412"/>
    <w:rsid w:val="00DB60A0"/>
    <w:rsid w:val="00DB67DA"/>
    <w:rsid w:val="00DC295A"/>
    <w:rsid w:val="00DC48BA"/>
    <w:rsid w:val="00DD451E"/>
    <w:rsid w:val="00DE0D13"/>
    <w:rsid w:val="00DE6D44"/>
    <w:rsid w:val="00DE70DD"/>
    <w:rsid w:val="00DE7436"/>
    <w:rsid w:val="00DF072F"/>
    <w:rsid w:val="00DF12B2"/>
    <w:rsid w:val="00DF1BB6"/>
    <w:rsid w:val="00DF1F7A"/>
    <w:rsid w:val="00DF5927"/>
    <w:rsid w:val="00E05A99"/>
    <w:rsid w:val="00E104C3"/>
    <w:rsid w:val="00E110C4"/>
    <w:rsid w:val="00E13FC7"/>
    <w:rsid w:val="00E146DD"/>
    <w:rsid w:val="00E156F5"/>
    <w:rsid w:val="00E304B5"/>
    <w:rsid w:val="00E30898"/>
    <w:rsid w:val="00E32348"/>
    <w:rsid w:val="00E359CD"/>
    <w:rsid w:val="00E42FE6"/>
    <w:rsid w:val="00E4575E"/>
    <w:rsid w:val="00E45F5B"/>
    <w:rsid w:val="00E65EB2"/>
    <w:rsid w:val="00E67996"/>
    <w:rsid w:val="00E70D06"/>
    <w:rsid w:val="00E72392"/>
    <w:rsid w:val="00E72526"/>
    <w:rsid w:val="00E76B7C"/>
    <w:rsid w:val="00E849A3"/>
    <w:rsid w:val="00E84C19"/>
    <w:rsid w:val="00E85A83"/>
    <w:rsid w:val="00E90920"/>
    <w:rsid w:val="00E92E05"/>
    <w:rsid w:val="00EA1A7F"/>
    <w:rsid w:val="00EA3727"/>
    <w:rsid w:val="00EB0372"/>
    <w:rsid w:val="00EB03B5"/>
    <w:rsid w:val="00EB0A38"/>
    <w:rsid w:val="00EB0B3E"/>
    <w:rsid w:val="00EB207E"/>
    <w:rsid w:val="00EB65FB"/>
    <w:rsid w:val="00EC5A56"/>
    <w:rsid w:val="00EC5F06"/>
    <w:rsid w:val="00EC70C8"/>
    <w:rsid w:val="00ED27CC"/>
    <w:rsid w:val="00EE08DF"/>
    <w:rsid w:val="00EE1127"/>
    <w:rsid w:val="00EE26F2"/>
    <w:rsid w:val="00EE4F13"/>
    <w:rsid w:val="00EE765B"/>
    <w:rsid w:val="00EF6EC9"/>
    <w:rsid w:val="00F0168A"/>
    <w:rsid w:val="00F053C3"/>
    <w:rsid w:val="00F0771D"/>
    <w:rsid w:val="00F10BE2"/>
    <w:rsid w:val="00F11268"/>
    <w:rsid w:val="00F17B0F"/>
    <w:rsid w:val="00F2348D"/>
    <w:rsid w:val="00F31EBC"/>
    <w:rsid w:val="00F33A61"/>
    <w:rsid w:val="00F35580"/>
    <w:rsid w:val="00F4005C"/>
    <w:rsid w:val="00F41523"/>
    <w:rsid w:val="00F4377C"/>
    <w:rsid w:val="00F44A07"/>
    <w:rsid w:val="00F45A7D"/>
    <w:rsid w:val="00F50D28"/>
    <w:rsid w:val="00F537A6"/>
    <w:rsid w:val="00F53856"/>
    <w:rsid w:val="00F569DF"/>
    <w:rsid w:val="00F665F6"/>
    <w:rsid w:val="00F71D1B"/>
    <w:rsid w:val="00F741FE"/>
    <w:rsid w:val="00F7688D"/>
    <w:rsid w:val="00F807EC"/>
    <w:rsid w:val="00F81A6C"/>
    <w:rsid w:val="00F92309"/>
    <w:rsid w:val="00F928A2"/>
    <w:rsid w:val="00F961AC"/>
    <w:rsid w:val="00FA49F0"/>
    <w:rsid w:val="00FA507D"/>
    <w:rsid w:val="00FA7177"/>
    <w:rsid w:val="00FB06E5"/>
    <w:rsid w:val="00FC0B07"/>
    <w:rsid w:val="00FC4165"/>
    <w:rsid w:val="00FC5851"/>
    <w:rsid w:val="00FC6371"/>
    <w:rsid w:val="00FD0610"/>
    <w:rsid w:val="00FD51C7"/>
    <w:rsid w:val="00FE4089"/>
    <w:rsid w:val="00FE75F7"/>
    <w:rsid w:val="00FF4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B11153"/>
    <w:pPr>
      <w:ind w:firstLine="567"/>
      <w:jc w:val="both"/>
    </w:pPr>
    <w:rPr>
      <w:rFonts w:ascii="Arial" w:hAnsi="Arial"/>
      <w:sz w:val="24"/>
      <w:szCs w:val="24"/>
    </w:rPr>
  </w:style>
  <w:style w:type="paragraph" w:styleId="1">
    <w:name w:val="heading 1"/>
    <w:aliases w:val="!Части документа"/>
    <w:basedOn w:val="a"/>
    <w:next w:val="a"/>
    <w:link w:val="10"/>
    <w:qFormat/>
    <w:rsid w:val="00B11153"/>
    <w:pPr>
      <w:jc w:val="center"/>
      <w:outlineLvl w:val="0"/>
    </w:pPr>
    <w:rPr>
      <w:rFonts w:cs="Arial"/>
      <w:b/>
      <w:bCs/>
      <w:kern w:val="32"/>
      <w:sz w:val="32"/>
      <w:szCs w:val="32"/>
    </w:rPr>
  </w:style>
  <w:style w:type="paragraph" w:styleId="2">
    <w:name w:val="heading 2"/>
    <w:aliases w:val="!Разделы документа"/>
    <w:basedOn w:val="a"/>
    <w:link w:val="20"/>
    <w:qFormat/>
    <w:rsid w:val="00B11153"/>
    <w:pPr>
      <w:jc w:val="center"/>
      <w:outlineLvl w:val="1"/>
    </w:pPr>
    <w:rPr>
      <w:rFonts w:cs="Arial"/>
      <w:b/>
      <w:bCs/>
      <w:iCs/>
      <w:sz w:val="30"/>
      <w:szCs w:val="28"/>
    </w:rPr>
  </w:style>
  <w:style w:type="paragraph" w:styleId="3">
    <w:name w:val="heading 3"/>
    <w:aliases w:val="!Главы документа"/>
    <w:basedOn w:val="a"/>
    <w:link w:val="30"/>
    <w:qFormat/>
    <w:rsid w:val="00B11153"/>
    <w:pPr>
      <w:outlineLvl w:val="2"/>
    </w:pPr>
    <w:rPr>
      <w:rFonts w:cs="Arial"/>
      <w:b/>
      <w:bCs/>
      <w:sz w:val="28"/>
      <w:szCs w:val="26"/>
    </w:rPr>
  </w:style>
  <w:style w:type="paragraph" w:styleId="4">
    <w:name w:val="heading 4"/>
    <w:aliases w:val="!Параграфы/Статьи документа"/>
    <w:basedOn w:val="a"/>
    <w:link w:val="40"/>
    <w:qFormat/>
    <w:rsid w:val="00B11153"/>
    <w:pPr>
      <w:outlineLvl w:val="3"/>
    </w:pPr>
    <w:rPr>
      <w:b/>
      <w:bCs/>
      <w:sz w:val="26"/>
      <w:szCs w:val="28"/>
    </w:rPr>
  </w:style>
  <w:style w:type="character" w:default="1" w:styleId="a0">
    <w:name w:val="Default Paragraph Font"/>
    <w:semiHidden/>
    <w:rsid w:val="00B11153"/>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B11153"/>
  </w:style>
  <w:style w:type="character" w:styleId="a3">
    <w:name w:val="Hyperlink"/>
    <w:basedOn w:val="a0"/>
    <w:rsid w:val="00B11153"/>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uiPriority w:val="99"/>
    <w:rsid w:val="00BC7A9A"/>
    <w:rPr>
      <w:sz w:val="20"/>
      <w:szCs w:val="20"/>
    </w:rPr>
  </w:style>
  <w:style w:type="character" w:customStyle="1" w:styleId="ae">
    <w:name w:val="Текст сноски Знак"/>
    <w:basedOn w:val="a0"/>
    <w:link w:val="ad"/>
    <w:uiPriority w:val="99"/>
    <w:rsid w:val="00BC7A9A"/>
  </w:style>
  <w:style w:type="character" w:styleId="af">
    <w:name w:val="footnote reference"/>
    <w:uiPriority w:val="99"/>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character" w:styleId="af1">
    <w:name w:val="annotation reference"/>
    <w:rsid w:val="00AD2D49"/>
    <w:rPr>
      <w:sz w:val="16"/>
      <w:szCs w:val="16"/>
    </w:rPr>
  </w:style>
  <w:style w:type="paragraph" w:styleId="af2">
    <w:name w:val="annotation text"/>
    <w:aliases w:val="!Равноширинный текст документа"/>
    <w:basedOn w:val="a"/>
    <w:link w:val="af3"/>
    <w:rsid w:val="00B11153"/>
    <w:rPr>
      <w:rFonts w:ascii="Courier" w:hAnsi="Courier"/>
      <w:sz w:val="22"/>
      <w:szCs w:val="20"/>
    </w:rPr>
  </w:style>
  <w:style w:type="character" w:customStyle="1" w:styleId="af3">
    <w:name w:val="Текст примечания Знак"/>
    <w:link w:val="af2"/>
    <w:rsid w:val="00AD2D49"/>
    <w:rPr>
      <w:rFonts w:ascii="Courier" w:hAnsi="Courier"/>
      <w:sz w:val="22"/>
    </w:rPr>
  </w:style>
  <w:style w:type="paragraph" w:styleId="af4">
    <w:name w:val="annotation subject"/>
    <w:basedOn w:val="af2"/>
    <w:next w:val="af2"/>
    <w:link w:val="af5"/>
    <w:rsid w:val="00AD2D49"/>
    <w:rPr>
      <w:b/>
      <w:bCs/>
      <w:lang w:val="x-none" w:eastAsia="x-none"/>
    </w:rPr>
  </w:style>
  <w:style w:type="character" w:customStyle="1" w:styleId="af5">
    <w:name w:val="Тема примечания Знак"/>
    <w:link w:val="af4"/>
    <w:rsid w:val="00AD2D49"/>
    <w:rPr>
      <w:b/>
      <w:bCs/>
    </w:rPr>
  </w:style>
  <w:style w:type="character" w:customStyle="1" w:styleId="apple-converted-space">
    <w:name w:val="apple-converted-space"/>
    <w:rsid w:val="00725342"/>
  </w:style>
  <w:style w:type="paragraph" w:customStyle="1" w:styleId="Style5">
    <w:name w:val="Style5"/>
    <w:basedOn w:val="a"/>
    <w:rsid w:val="00725342"/>
    <w:pPr>
      <w:widowControl w:val="0"/>
      <w:autoSpaceDE w:val="0"/>
      <w:autoSpaceDN w:val="0"/>
      <w:adjustRightInd w:val="0"/>
      <w:spacing w:line="323" w:lineRule="exact"/>
      <w:ind w:firstLine="691"/>
    </w:pPr>
  </w:style>
  <w:style w:type="character" w:customStyle="1" w:styleId="FontStyle11">
    <w:name w:val="Font Style11"/>
    <w:rsid w:val="00725342"/>
    <w:rPr>
      <w:rFonts w:ascii="Times New Roman" w:hAnsi="Times New Roman" w:cs="Times New Roman" w:hint="default"/>
      <w:sz w:val="26"/>
      <w:szCs w:val="26"/>
    </w:rPr>
  </w:style>
  <w:style w:type="paragraph" w:styleId="af6">
    <w:name w:val="No Spacing"/>
    <w:uiPriority w:val="99"/>
    <w:qFormat/>
    <w:rsid w:val="003F2668"/>
    <w:rPr>
      <w:rFonts w:ascii="Calibri" w:hAnsi="Calibri" w:cs="Calibri"/>
      <w:sz w:val="22"/>
      <w:szCs w:val="22"/>
      <w:lang w:eastAsia="en-US"/>
    </w:rPr>
  </w:style>
  <w:style w:type="paragraph" w:customStyle="1" w:styleId="ConsNormal">
    <w:name w:val="ConsNormal"/>
    <w:uiPriority w:val="99"/>
    <w:rsid w:val="003F2668"/>
    <w:pPr>
      <w:widowControl w:val="0"/>
      <w:autoSpaceDE w:val="0"/>
      <w:autoSpaceDN w:val="0"/>
      <w:adjustRightInd w:val="0"/>
      <w:ind w:right="19772" w:firstLine="720"/>
    </w:pPr>
    <w:rPr>
      <w:rFonts w:ascii="Arial" w:hAnsi="Arial" w:cs="Arial"/>
    </w:rPr>
  </w:style>
  <w:style w:type="paragraph" w:styleId="af7">
    <w:name w:val="Subtitle"/>
    <w:basedOn w:val="a"/>
    <w:next w:val="a"/>
    <w:link w:val="af8"/>
    <w:qFormat/>
    <w:rsid w:val="00CC6EC9"/>
    <w:pPr>
      <w:spacing w:after="60"/>
      <w:jc w:val="center"/>
      <w:outlineLvl w:val="1"/>
    </w:pPr>
    <w:rPr>
      <w:rFonts w:ascii="Cambria" w:hAnsi="Cambria"/>
      <w:lang w:val="x-none" w:eastAsia="x-none"/>
    </w:rPr>
  </w:style>
  <w:style w:type="character" w:customStyle="1" w:styleId="af8">
    <w:name w:val="Подзаголовок Знак"/>
    <w:link w:val="af7"/>
    <w:rsid w:val="00CC6EC9"/>
    <w:rPr>
      <w:rFonts w:ascii="Cambria" w:eastAsia="Times New Roman" w:hAnsi="Cambria" w:cs="Times New Roman"/>
      <w:sz w:val="24"/>
      <w:szCs w:val="24"/>
    </w:rPr>
  </w:style>
  <w:style w:type="character" w:customStyle="1" w:styleId="10">
    <w:name w:val="Заголовок 1 Знак"/>
    <w:link w:val="1"/>
    <w:rsid w:val="00AB765C"/>
    <w:rPr>
      <w:rFonts w:ascii="Arial" w:hAnsi="Arial" w:cs="Arial"/>
      <w:b/>
      <w:bCs/>
      <w:kern w:val="32"/>
      <w:sz w:val="32"/>
      <w:szCs w:val="32"/>
    </w:rPr>
  </w:style>
  <w:style w:type="character" w:customStyle="1" w:styleId="20">
    <w:name w:val="Заголовок 2 Знак"/>
    <w:link w:val="2"/>
    <w:rsid w:val="00AB765C"/>
    <w:rPr>
      <w:rFonts w:ascii="Arial" w:hAnsi="Arial" w:cs="Arial"/>
      <w:b/>
      <w:bCs/>
      <w:iCs/>
      <w:sz w:val="30"/>
      <w:szCs w:val="28"/>
    </w:rPr>
  </w:style>
  <w:style w:type="character" w:customStyle="1" w:styleId="30">
    <w:name w:val="Заголовок 3 Знак"/>
    <w:link w:val="3"/>
    <w:rsid w:val="00AB765C"/>
    <w:rPr>
      <w:rFonts w:ascii="Arial" w:hAnsi="Arial" w:cs="Arial"/>
      <w:b/>
      <w:bCs/>
      <w:sz w:val="28"/>
      <w:szCs w:val="26"/>
    </w:rPr>
  </w:style>
  <w:style w:type="character" w:customStyle="1" w:styleId="40">
    <w:name w:val="Заголовок 4 Знак"/>
    <w:link w:val="4"/>
    <w:rsid w:val="00AB765C"/>
    <w:rPr>
      <w:rFonts w:ascii="Arial" w:hAnsi="Arial"/>
      <w:b/>
      <w:bCs/>
      <w:sz w:val="26"/>
      <w:szCs w:val="28"/>
    </w:rPr>
  </w:style>
  <w:style w:type="character" w:styleId="HTML">
    <w:name w:val="HTML Variable"/>
    <w:aliases w:val="!Ссылки в документе"/>
    <w:basedOn w:val="a0"/>
    <w:rsid w:val="00B11153"/>
    <w:rPr>
      <w:rFonts w:ascii="Arial" w:hAnsi="Arial"/>
      <w:b w:val="0"/>
      <w:i w:val="0"/>
      <w:iCs/>
      <w:color w:val="0000FF"/>
      <w:sz w:val="24"/>
      <w:u w:val="none"/>
    </w:rPr>
  </w:style>
  <w:style w:type="paragraph" w:customStyle="1" w:styleId="Title">
    <w:name w:val="Title!Название НПА"/>
    <w:basedOn w:val="a"/>
    <w:rsid w:val="00B11153"/>
    <w:pPr>
      <w:spacing w:before="240" w:after="60"/>
      <w:jc w:val="center"/>
      <w:outlineLvl w:val="0"/>
    </w:pPr>
    <w:rPr>
      <w:rFonts w:cs="Arial"/>
      <w:b/>
      <w:bCs/>
      <w:kern w:val="28"/>
      <w:sz w:val="32"/>
      <w:szCs w:val="32"/>
    </w:rPr>
  </w:style>
  <w:style w:type="paragraph" w:customStyle="1" w:styleId="Application">
    <w:name w:val="Application!Приложение"/>
    <w:rsid w:val="00B11153"/>
    <w:pPr>
      <w:spacing w:before="120" w:after="120"/>
      <w:jc w:val="right"/>
    </w:pPr>
    <w:rPr>
      <w:rFonts w:ascii="Arial" w:hAnsi="Arial" w:cs="Arial"/>
      <w:b/>
      <w:bCs/>
      <w:kern w:val="28"/>
      <w:sz w:val="32"/>
      <w:szCs w:val="32"/>
    </w:rPr>
  </w:style>
  <w:style w:type="paragraph" w:customStyle="1" w:styleId="Table">
    <w:name w:val="Table!Таблица"/>
    <w:rsid w:val="00B11153"/>
    <w:rPr>
      <w:rFonts w:ascii="Arial" w:hAnsi="Arial" w:cs="Arial"/>
      <w:bCs/>
      <w:kern w:val="28"/>
      <w:sz w:val="24"/>
      <w:szCs w:val="32"/>
    </w:rPr>
  </w:style>
  <w:style w:type="paragraph" w:customStyle="1" w:styleId="Table0">
    <w:name w:val="Table!"/>
    <w:next w:val="Table"/>
    <w:rsid w:val="00B11153"/>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B11153"/>
    <w:pPr>
      <w:ind w:firstLine="567"/>
      <w:jc w:val="both"/>
    </w:pPr>
    <w:rPr>
      <w:rFonts w:ascii="Arial" w:hAnsi="Arial"/>
      <w:sz w:val="24"/>
      <w:szCs w:val="24"/>
    </w:rPr>
  </w:style>
  <w:style w:type="paragraph" w:styleId="1">
    <w:name w:val="heading 1"/>
    <w:aliases w:val="!Части документа"/>
    <w:basedOn w:val="a"/>
    <w:next w:val="a"/>
    <w:link w:val="10"/>
    <w:qFormat/>
    <w:rsid w:val="00B11153"/>
    <w:pPr>
      <w:jc w:val="center"/>
      <w:outlineLvl w:val="0"/>
    </w:pPr>
    <w:rPr>
      <w:rFonts w:cs="Arial"/>
      <w:b/>
      <w:bCs/>
      <w:kern w:val="32"/>
      <w:sz w:val="32"/>
      <w:szCs w:val="32"/>
    </w:rPr>
  </w:style>
  <w:style w:type="paragraph" w:styleId="2">
    <w:name w:val="heading 2"/>
    <w:aliases w:val="!Разделы документа"/>
    <w:basedOn w:val="a"/>
    <w:link w:val="20"/>
    <w:qFormat/>
    <w:rsid w:val="00B11153"/>
    <w:pPr>
      <w:jc w:val="center"/>
      <w:outlineLvl w:val="1"/>
    </w:pPr>
    <w:rPr>
      <w:rFonts w:cs="Arial"/>
      <w:b/>
      <w:bCs/>
      <w:iCs/>
      <w:sz w:val="30"/>
      <w:szCs w:val="28"/>
    </w:rPr>
  </w:style>
  <w:style w:type="paragraph" w:styleId="3">
    <w:name w:val="heading 3"/>
    <w:aliases w:val="!Главы документа"/>
    <w:basedOn w:val="a"/>
    <w:link w:val="30"/>
    <w:qFormat/>
    <w:rsid w:val="00B11153"/>
    <w:pPr>
      <w:outlineLvl w:val="2"/>
    </w:pPr>
    <w:rPr>
      <w:rFonts w:cs="Arial"/>
      <w:b/>
      <w:bCs/>
      <w:sz w:val="28"/>
      <w:szCs w:val="26"/>
    </w:rPr>
  </w:style>
  <w:style w:type="paragraph" w:styleId="4">
    <w:name w:val="heading 4"/>
    <w:aliases w:val="!Параграфы/Статьи документа"/>
    <w:basedOn w:val="a"/>
    <w:link w:val="40"/>
    <w:qFormat/>
    <w:rsid w:val="00B11153"/>
    <w:pPr>
      <w:outlineLvl w:val="3"/>
    </w:pPr>
    <w:rPr>
      <w:b/>
      <w:bCs/>
      <w:sz w:val="26"/>
      <w:szCs w:val="28"/>
    </w:rPr>
  </w:style>
  <w:style w:type="character" w:default="1" w:styleId="a0">
    <w:name w:val="Default Paragraph Font"/>
    <w:semiHidden/>
    <w:rsid w:val="00B11153"/>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B11153"/>
  </w:style>
  <w:style w:type="character" w:styleId="a3">
    <w:name w:val="Hyperlink"/>
    <w:basedOn w:val="a0"/>
    <w:rsid w:val="00B11153"/>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uiPriority w:val="99"/>
    <w:rsid w:val="00BC7A9A"/>
    <w:rPr>
      <w:sz w:val="20"/>
      <w:szCs w:val="20"/>
    </w:rPr>
  </w:style>
  <w:style w:type="character" w:customStyle="1" w:styleId="ae">
    <w:name w:val="Текст сноски Знак"/>
    <w:basedOn w:val="a0"/>
    <w:link w:val="ad"/>
    <w:uiPriority w:val="99"/>
    <w:rsid w:val="00BC7A9A"/>
  </w:style>
  <w:style w:type="character" w:styleId="af">
    <w:name w:val="footnote reference"/>
    <w:uiPriority w:val="99"/>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character" w:styleId="af1">
    <w:name w:val="annotation reference"/>
    <w:rsid w:val="00AD2D49"/>
    <w:rPr>
      <w:sz w:val="16"/>
      <w:szCs w:val="16"/>
    </w:rPr>
  </w:style>
  <w:style w:type="paragraph" w:styleId="af2">
    <w:name w:val="annotation text"/>
    <w:aliases w:val="!Равноширинный текст документа"/>
    <w:basedOn w:val="a"/>
    <w:link w:val="af3"/>
    <w:rsid w:val="00B11153"/>
    <w:rPr>
      <w:rFonts w:ascii="Courier" w:hAnsi="Courier"/>
      <w:sz w:val="22"/>
      <w:szCs w:val="20"/>
    </w:rPr>
  </w:style>
  <w:style w:type="character" w:customStyle="1" w:styleId="af3">
    <w:name w:val="Текст примечания Знак"/>
    <w:link w:val="af2"/>
    <w:rsid w:val="00AD2D49"/>
    <w:rPr>
      <w:rFonts w:ascii="Courier" w:hAnsi="Courier"/>
      <w:sz w:val="22"/>
    </w:rPr>
  </w:style>
  <w:style w:type="paragraph" w:styleId="af4">
    <w:name w:val="annotation subject"/>
    <w:basedOn w:val="af2"/>
    <w:next w:val="af2"/>
    <w:link w:val="af5"/>
    <w:rsid w:val="00AD2D49"/>
    <w:rPr>
      <w:b/>
      <w:bCs/>
      <w:lang w:val="x-none" w:eastAsia="x-none"/>
    </w:rPr>
  </w:style>
  <w:style w:type="character" w:customStyle="1" w:styleId="af5">
    <w:name w:val="Тема примечания Знак"/>
    <w:link w:val="af4"/>
    <w:rsid w:val="00AD2D49"/>
    <w:rPr>
      <w:b/>
      <w:bCs/>
    </w:rPr>
  </w:style>
  <w:style w:type="character" w:customStyle="1" w:styleId="apple-converted-space">
    <w:name w:val="apple-converted-space"/>
    <w:rsid w:val="00725342"/>
  </w:style>
  <w:style w:type="paragraph" w:customStyle="1" w:styleId="Style5">
    <w:name w:val="Style5"/>
    <w:basedOn w:val="a"/>
    <w:rsid w:val="00725342"/>
    <w:pPr>
      <w:widowControl w:val="0"/>
      <w:autoSpaceDE w:val="0"/>
      <w:autoSpaceDN w:val="0"/>
      <w:adjustRightInd w:val="0"/>
      <w:spacing w:line="323" w:lineRule="exact"/>
      <w:ind w:firstLine="691"/>
    </w:pPr>
  </w:style>
  <w:style w:type="character" w:customStyle="1" w:styleId="FontStyle11">
    <w:name w:val="Font Style11"/>
    <w:rsid w:val="00725342"/>
    <w:rPr>
      <w:rFonts w:ascii="Times New Roman" w:hAnsi="Times New Roman" w:cs="Times New Roman" w:hint="default"/>
      <w:sz w:val="26"/>
      <w:szCs w:val="26"/>
    </w:rPr>
  </w:style>
  <w:style w:type="paragraph" w:styleId="af6">
    <w:name w:val="No Spacing"/>
    <w:uiPriority w:val="99"/>
    <w:qFormat/>
    <w:rsid w:val="003F2668"/>
    <w:rPr>
      <w:rFonts w:ascii="Calibri" w:hAnsi="Calibri" w:cs="Calibri"/>
      <w:sz w:val="22"/>
      <w:szCs w:val="22"/>
      <w:lang w:eastAsia="en-US"/>
    </w:rPr>
  </w:style>
  <w:style w:type="paragraph" w:customStyle="1" w:styleId="ConsNormal">
    <w:name w:val="ConsNormal"/>
    <w:uiPriority w:val="99"/>
    <w:rsid w:val="003F2668"/>
    <w:pPr>
      <w:widowControl w:val="0"/>
      <w:autoSpaceDE w:val="0"/>
      <w:autoSpaceDN w:val="0"/>
      <w:adjustRightInd w:val="0"/>
      <w:ind w:right="19772" w:firstLine="720"/>
    </w:pPr>
    <w:rPr>
      <w:rFonts w:ascii="Arial" w:hAnsi="Arial" w:cs="Arial"/>
    </w:rPr>
  </w:style>
  <w:style w:type="paragraph" w:styleId="af7">
    <w:name w:val="Subtitle"/>
    <w:basedOn w:val="a"/>
    <w:next w:val="a"/>
    <w:link w:val="af8"/>
    <w:qFormat/>
    <w:rsid w:val="00CC6EC9"/>
    <w:pPr>
      <w:spacing w:after="60"/>
      <w:jc w:val="center"/>
      <w:outlineLvl w:val="1"/>
    </w:pPr>
    <w:rPr>
      <w:rFonts w:ascii="Cambria" w:hAnsi="Cambria"/>
      <w:lang w:val="x-none" w:eastAsia="x-none"/>
    </w:rPr>
  </w:style>
  <w:style w:type="character" w:customStyle="1" w:styleId="af8">
    <w:name w:val="Подзаголовок Знак"/>
    <w:link w:val="af7"/>
    <w:rsid w:val="00CC6EC9"/>
    <w:rPr>
      <w:rFonts w:ascii="Cambria" w:eastAsia="Times New Roman" w:hAnsi="Cambria" w:cs="Times New Roman"/>
      <w:sz w:val="24"/>
      <w:szCs w:val="24"/>
    </w:rPr>
  </w:style>
  <w:style w:type="character" w:customStyle="1" w:styleId="10">
    <w:name w:val="Заголовок 1 Знак"/>
    <w:link w:val="1"/>
    <w:rsid w:val="00AB765C"/>
    <w:rPr>
      <w:rFonts w:ascii="Arial" w:hAnsi="Arial" w:cs="Arial"/>
      <w:b/>
      <w:bCs/>
      <w:kern w:val="32"/>
      <w:sz w:val="32"/>
      <w:szCs w:val="32"/>
    </w:rPr>
  </w:style>
  <w:style w:type="character" w:customStyle="1" w:styleId="20">
    <w:name w:val="Заголовок 2 Знак"/>
    <w:link w:val="2"/>
    <w:rsid w:val="00AB765C"/>
    <w:rPr>
      <w:rFonts w:ascii="Arial" w:hAnsi="Arial" w:cs="Arial"/>
      <w:b/>
      <w:bCs/>
      <w:iCs/>
      <w:sz w:val="30"/>
      <w:szCs w:val="28"/>
    </w:rPr>
  </w:style>
  <w:style w:type="character" w:customStyle="1" w:styleId="30">
    <w:name w:val="Заголовок 3 Знак"/>
    <w:link w:val="3"/>
    <w:rsid w:val="00AB765C"/>
    <w:rPr>
      <w:rFonts w:ascii="Arial" w:hAnsi="Arial" w:cs="Arial"/>
      <w:b/>
      <w:bCs/>
      <w:sz w:val="28"/>
      <w:szCs w:val="26"/>
    </w:rPr>
  </w:style>
  <w:style w:type="character" w:customStyle="1" w:styleId="40">
    <w:name w:val="Заголовок 4 Знак"/>
    <w:link w:val="4"/>
    <w:rsid w:val="00AB765C"/>
    <w:rPr>
      <w:rFonts w:ascii="Arial" w:hAnsi="Arial"/>
      <w:b/>
      <w:bCs/>
      <w:sz w:val="26"/>
      <w:szCs w:val="28"/>
    </w:rPr>
  </w:style>
  <w:style w:type="character" w:styleId="HTML">
    <w:name w:val="HTML Variable"/>
    <w:aliases w:val="!Ссылки в документе"/>
    <w:basedOn w:val="a0"/>
    <w:rsid w:val="00B11153"/>
    <w:rPr>
      <w:rFonts w:ascii="Arial" w:hAnsi="Arial"/>
      <w:b w:val="0"/>
      <w:i w:val="0"/>
      <w:iCs/>
      <w:color w:val="0000FF"/>
      <w:sz w:val="24"/>
      <w:u w:val="none"/>
    </w:rPr>
  </w:style>
  <w:style w:type="paragraph" w:customStyle="1" w:styleId="Title">
    <w:name w:val="Title!Название НПА"/>
    <w:basedOn w:val="a"/>
    <w:rsid w:val="00B11153"/>
    <w:pPr>
      <w:spacing w:before="240" w:after="60"/>
      <w:jc w:val="center"/>
      <w:outlineLvl w:val="0"/>
    </w:pPr>
    <w:rPr>
      <w:rFonts w:cs="Arial"/>
      <w:b/>
      <w:bCs/>
      <w:kern w:val="28"/>
      <w:sz w:val="32"/>
      <w:szCs w:val="32"/>
    </w:rPr>
  </w:style>
  <w:style w:type="paragraph" w:customStyle="1" w:styleId="Application">
    <w:name w:val="Application!Приложение"/>
    <w:rsid w:val="00B11153"/>
    <w:pPr>
      <w:spacing w:before="120" w:after="120"/>
      <w:jc w:val="right"/>
    </w:pPr>
    <w:rPr>
      <w:rFonts w:ascii="Arial" w:hAnsi="Arial" w:cs="Arial"/>
      <w:b/>
      <w:bCs/>
      <w:kern w:val="28"/>
      <w:sz w:val="32"/>
      <w:szCs w:val="32"/>
    </w:rPr>
  </w:style>
  <w:style w:type="paragraph" w:customStyle="1" w:styleId="Table">
    <w:name w:val="Table!Таблица"/>
    <w:rsid w:val="00B11153"/>
    <w:rPr>
      <w:rFonts w:ascii="Arial" w:hAnsi="Arial" w:cs="Arial"/>
      <w:bCs/>
      <w:kern w:val="28"/>
      <w:sz w:val="24"/>
      <w:szCs w:val="32"/>
    </w:rPr>
  </w:style>
  <w:style w:type="paragraph" w:customStyle="1" w:styleId="Table0">
    <w:name w:val="Table!"/>
    <w:next w:val="Table"/>
    <w:rsid w:val="00B11153"/>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8903">
      <w:bodyDiv w:val="1"/>
      <w:marLeft w:val="0"/>
      <w:marRight w:val="0"/>
      <w:marTop w:val="0"/>
      <w:marBottom w:val="0"/>
      <w:divBdr>
        <w:top w:val="none" w:sz="0" w:space="0" w:color="auto"/>
        <w:left w:val="none" w:sz="0" w:space="0" w:color="auto"/>
        <w:bottom w:val="none" w:sz="0" w:space="0" w:color="auto"/>
        <w:right w:val="none" w:sz="0" w:space="0" w:color="auto"/>
      </w:divBdr>
    </w:div>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76769175">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311715856">
      <w:bodyDiv w:val="1"/>
      <w:marLeft w:val="0"/>
      <w:marRight w:val="0"/>
      <w:marTop w:val="0"/>
      <w:marBottom w:val="0"/>
      <w:divBdr>
        <w:top w:val="none" w:sz="0" w:space="0" w:color="auto"/>
        <w:left w:val="none" w:sz="0" w:space="0" w:color="auto"/>
        <w:bottom w:val="none" w:sz="0" w:space="0" w:color="auto"/>
        <w:right w:val="none" w:sz="0" w:space="0" w:color="auto"/>
      </w:divBdr>
    </w:div>
    <w:div w:id="609748966">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870072080">
      <w:bodyDiv w:val="1"/>
      <w:marLeft w:val="0"/>
      <w:marRight w:val="0"/>
      <w:marTop w:val="0"/>
      <w:marBottom w:val="0"/>
      <w:divBdr>
        <w:top w:val="none" w:sz="0" w:space="0" w:color="auto"/>
        <w:left w:val="none" w:sz="0" w:space="0" w:color="auto"/>
        <w:bottom w:val="none" w:sz="0" w:space="0" w:color="auto"/>
        <w:right w:val="none" w:sz="0" w:space="0" w:color="auto"/>
      </w:divBdr>
    </w:div>
    <w:div w:id="949050062">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431779013">
      <w:bodyDiv w:val="1"/>
      <w:marLeft w:val="0"/>
      <w:marRight w:val="0"/>
      <w:marTop w:val="0"/>
      <w:marBottom w:val="0"/>
      <w:divBdr>
        <w:top w:val="none" w:sz="0" w:space="0" w:color="auto"/>
        <w:left w:val="none" w:sz="0" w:space="0" w:color="auto"/>
        <w:bottom w:val="none" w:sz="0" w:space="0" w:color="auto"/>
        <w:right w:val="none" w:sz="0" w:space="0" w:color="auto"/>
      </w:divBdr>
    </w:div>
    <w:div w:id="1599942400">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198392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C2464-1787-48ED-9561-32ED4896D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27</Pages>
  <Words>8066</Words>
  <Characters>45982</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53941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Леонова Юлия</dc:creator>
  <cp:lastModifiedBy>Леонова Юлия</cp:lastModifiedBy>
  <cp:revision>1</cp:revision>
  <cp:lastPrinted>2016-03-29T11:22:00Z</cp:lastPrinted>
  <dcterms:created xsi:type="dcterms:W3CDTF">2025-02-07T05:59:00Z</dcterms:created>
  <dcterms:modified xsi:type="dcterms:W3CDTF">2025-02-07T05:59:00Z</dcterms:modified>
</cp:coreProperties>
</file>