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1BB" w:rsidRDefault="008221B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221BB" w:rsidRDefault="008221B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8221B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221BB" w:rsidRDefault="008221BB">
            <w:pPr>
              <w:pStyle w:val="ConsPlusNormal"/>
              <w:outlineLvl w:val="0"/>
            </w:pPr>
            <w:r>
              <w:t>1 июля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221BB" w:rsidRDefault="008221BB">
            <w:pPr>
              <w:pStyle w:val="ConsPlusNormal"/>
              <w:jc w:val="right"/>
              <w:outlineLvl w:val="0"/>
            </w:pPr>
            <w:r>
              <w:t>N 821</w:t>
            </w:r>
          </w:p>
        </w:tc>
      </w:tr>
    </w:tbl>
    <w:p w:rsidR="008221BB" w:rsidRDefault="008221B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21BB" w:rsidRDefault="008221BB">
      <w:pPr>
        <w:pStyle w:val="ConsPlusNormal"/>
        <w:jc w:val="center"/>
      </w:pPr>
    </w:p>
    <w:p w:rsidR="008221BB" w:rsidRDefault="008221BB">
      <w:pPr>
        <w:pStyle w:val="ConsPlusTitle"/>
        <w:jc w:val="center"/>
      </w:pPr>
      <w:r>
        <w:t>УКАЗ</w:t>
      </w:r>
    </w:p>
    <w:p w:rsidR="008221BB" w:rsidRDefault="008221BB">
      <w:pPr>
        <w:pStyle w:val="ConsPlusTitle"/>
        <w:jc w:val="center"/>
      </w:pPr>
    </w:p>
    <w:p w:rsidR="008221BB" w:rsidRDefault="008221BB">
      <w:pPr>
        <w:pStyle w:val="ConsPlusTitle"/>
        <w:jc w:val="center"/>
      </w:pPr>
      <w:r>
        <w:t>ПРЕЗИДЕНТА РОССИЙСКОЙ ФЕДЕРАЦИИ</w:t>
      </w:r>
    </w:p>
    <w:p w:rsidR="008221BB" w:rsidRDefault="008221BB">
      <w:pPr>
        <w:pStyle w:val="ConsPlusTitle"/>
        <w:jc w:val="center"/>
      </w:pPr>
    </w:p>
    <w:p w:rsidR="008221BB" w:rsidRDefault="008221BB">
      <w:pPr>
        <w:pStyle w:val="ConsPlusTitle"/>
        <w:jc w:val="center"/>
      </w:pPr>
      <w:r>
        <w:t>О КОМИССИЯХ</w:t>
      </w:r>
    </w:p>
    <w:p w:rsidR="008221BB" w:rsidRDefault="008221BB">
      <w:pPr>
        <w:pStyle w:val="ConsPlusTitle"/>
        <w:jc w:val="center"/>
      </w:pPr>
      <w:r>
        <w:t>ПО СОБЛЮДЕНИЮ ТРЕБОВАНИЙ К СЛУЖЕБНОМУ ПОВЕДЕНИЮ</w:t>
      </w:r>
    </w:p>
    <w:p w:rsidR="008221BB" w:rsidRDefault="008221BB">
      <w:pPr>
        <w:pStyle w:val="ConsPlusTitle"/>
        <w:jc w:val="center"/>
      </w:pPr>
      <w:r>
        <w:t>ФЕДЕРАЛЬНЫХ ГОСУДАРСТВЕННЫХ СЛУЖАЩИХ И УРЕГУЛИРОВАНИЮ</w:t>
      </w:r>
    </w:p>
    <w:p w:rsidR="008221BB" w:rsidRDefault="008221BB">
      <w:pPr>
        <w:pStyle w:val="ConsPlusTitle"/>
        <w:jc w:val="center"/>
      </w:pPr>
      <w:r>
        <w:t>КОНФЛИКТА ИНТЕРЕСОВ</w:t>
      </w:r>
    </w:p>
    <w:p w:rsidR="008221BB" w:rsidRDefault="008221B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221B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221BB" w:rsidRDefault="008221B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221BB" w:rsidRDefault="008221B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221BB" w:rsidRDefault="008221B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221BB" w:rsidRDefault="008221B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13.03.2012 </w:t>
            </w:r>
            <w:hyperlink r:id="rId5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>,</w:t>
            </w:r>
          </w:p>
          <w:p w:rsidR="008221BB" w:rsidRDefault="008221B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6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03.12.2013 </w:t>
            </w:r>
            <w:hyperlink r:id="rId7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>,</w:t>
            </w:r>
          </w:p>
          <w:p w:rsidR="008221BB" w:rsidRDefault="008221B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23.06.2014 </w:t>
            </w:r>
            <w:hyperlink r:id="rId8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08.03.2015 </w:t>
            </w:r>
            <w:hyperlink r:id="rId9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22.12.2015 </w:t>
            </w:r>
            <w:hyperlink r:id="rId10">
              <w:r>
                <w:rPr>
                  <w:color w:val="0000FF"/>
                </w:rPr>
                <w:t>N 650</w:t>
              </w:r>
            </w:hyperlink>
            <w:r>
              <w:rPr>
                <w:color w:val="392C69"/>
              </w:rPr>
              <w:t>,</w:t>
            </w:r>
          </w:p>
          <w:p w:rsidR="008221BB" w:rsidRDefault="008221B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19.09.2017 </w:t>
            </w:r>
            <w:hyperlink r:id="rId1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25.04.2022 </w:t>
            </w:r>
            <w:hyperlink r:id="rId12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221BB" w:rsidRDefault="008221BB">
            <w:pPr>
              <w:pStyle w:val="ConsPlusNormal"/>
            </w:pPr>
          </w:p>
        </w:tc>
      </w:tr>
    </w:tbl>
    <w:p w:rsidR="008221BB" w:rsidRDefault="008221BB">
      <w:pPr>
        <w:pStyle w:val="ConsPlusNormal"/>
        <w:jc w:val="center"/>
      </w:pPr>
    </w:p>
    <w:p w:rsidR="008221BB" w:rsidRDefault="008221BB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постановляю: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1. Утвердить прилагаемое </w:t>
      </w:r>
      <w:hyperlink w:anchor="P73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2. Установить, что вопросы, изложенные в </w:t>
      </w:r>
      <w:hyperlink w:anchor="P111">
        <w:r>
          <w:rPr>
            <w:color w:val="0000FF"/>
          </w:rPr>
          <w:t>пункте 16</w:t>
        </w:r>
      </w:hyperlink>
      <w:r>
        <w:t xml:space="preserve"> Положения, утвержденного настоящим Указом, рассматриваются в федеральных государственных органах, названных в </w:t>
      </w:r>
      <w:hyperlink r:id="rId14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а) в отношении лиц, замещающих должности федеральной государственной гражданской службы, - комиссиями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б) в отношении лиц, замещающих должности федеральной государственной службы иных видов, - соответствующими аттестационными комиссиями.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3. Внести в </w:t>
      </w:r>
      <w:hyperlink r:id="rId15">
        <w:r>
          <w:rPr>
            <w:color w:val="0000FF"/>
          </w:rPr>
          <w:t>статью 27</w:t>
        </w:r>
      </w:hyperlink>
      <w:r>
        <w:t xml:space="preserve"> Положения о порядке прохождения военной службы, утвержденного Указом Президента Российской Федерации от 16 сентября 1999 г. N 1237 "Вопросы прохождения военной службы" (Собрание законодательства Российской Федерации, 1999, N 38, ст. 4534; N 42, ст. 5008; 2000, N 16, ст. 1678; N 27, ст. 2819; 2003, N 16, ст. 1508; 2006, N 25, ст. 2697; 2007, N 11, ст. 1284; N 13, ст. 1527; N 29, ст. 3679; N 35, ст. 4289; N 38, ст. 4513; 2008, N 3, ст. 169, 170; N 13, ст. 1251; N 43, ст. 4919; 2009, N 2, ст. 180; N 18, ст. 2217; N 28, ст. 3519; N 49, ст. 5918), следующие изменения: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а) </w:t>
      </w:r>
      <w:hyperlink r:id="rId16">
        <w:r>
          <w:rPr>
            <w:color w:val="0000FF"/>
          </w:rPr>
          <w:t>пункт 2</w:t>
        </w:r>
      </w:hyperlink>
      <w:r>
        <w:t xml:space="preserve"> дополнить подпунктом "г" следующего содержания: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"г) иные лица в целях рассмотрения отдельных вопросов, связанных с прохождением военнослужащими военной службы, в соответствии с указами Президента Российской Федерации.";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б) </w:t>
      </w:r>
      <w:hyperlink r:id="rId17">
        <w:r>
          <w:rPr>
            <w:color w:val="0000FF"/>
          </w:rPr>
          <w:t>подпункт "и" пункта 3</w:t>
        </w:r>
      </w:hyperlink>
      <w:r>
        <w:t xml:space="preserve"> изложить в следующей редакции: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"и) иные вопросы, связанные с прохождением военнослужащими военной службы, в случаях, предусмотренных федеральными законами, указами Президента Российской Федерации, или по решению командира воинской части.".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4. Внести в </w:t>
      </w:r>
      <w:hyperlink r:id="rId18">
        <w:r>
          <w:rPr>
            <w:color w:val="0000FF"/>
          </w:rPr>
          <w:t>Указ</w:t>
        </w:r>
      </w:hyperlink>
      <w:r>
        <w:t xml:space="preserve"> Президента Российской Федерации от 19 мая 2008 г. N 815 "О мерах по </w:t>
      </w:r>
      <w:r>
        <w:lastRenderedPageBreak/>
        <w:t xml:space="preserve">противодействию коррупции" (Собрание законодательства Российской Федерации, 2008, N 21, ст. 2429; 2010, N 14, ст. 1635) изменение, дополнив </w:t>
      </w:r>
      <w:hyperlink r:id="rId19">
        <w:r>
          <w:rPr>
            <w:color w:val="0000FF"/>
          </w:rPr>
          <w:t>подпункт "а" пункта 7</w:t>
        </w:r>
      </w:hyperlink>
      <w:r>
        <w:t xml:space="preserve"> абзацем следующего содержания: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"рассматривает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20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интересов;".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5. Внести в </w:t>
      </w:r>
      <w:hyperlink r:id="rId2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274), следующие изменения: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а) </w:t>
      </w:r>
      <w:hyperlink r:id="rId22">
        <w:r>
          <w:rPr>
            <w:color w:val="0000FF"/>
          </w:rPr>
          <w:t>пункты 9</w:t>
        </w:r>
      </w:hyperlink>
      <w:r>
        <w:t xml:space="preserve"> и </w:t>
      </w:r>
      <w:hyperlink r:id="rId23">
        <w:r>
          <w:rPr>
            <w:color w:val="0000FF"/>
          </w:rPr>
          <w:t>10</w:t>
        </w:r>
      </w:hyperlink>
      <w:r>
        <w:t xml:space="preserve"> изложить в следующей редакции: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"9. Утратил силу. - </w:t>
      </w:r>
      <w:hyperlink r:id="rId24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10.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в) Общественной палатой Российской Федерации.";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б) в </w:t>
      </w:r>
      <w:hyperlink r:id="rId25">
        <w:r>
          <w:rPr>
            <w:color w:val="0000FF"/>
          </w:rPr>
          <w:t>подпункте "г" пункта 15</w:t>
        </w:r>
      </w:hyperlink>
      <w:r>
        <w:t xml:space="preserve">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оперативно-разыскной деятельности)" заменить словами "(кроме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органы";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в) в </w:t>
      </w:r>
      <w:hyperlink r:id="rId26">
        <w:r>
          <w:rPr>
            <w:color w:val="0000FF"/>
          </w:rPr>
          <w:t>пункте 31</w:t>
        </w:r>
      </w:hyperlink>
      <w:r>
        <w:t xml:space="preserve"> слова "о несоблюдении государственным служащим требований" заменить словами "о представлении государственным служащим недостоверных или неполных сведений, предусмотренных подпунктом "а" пункта 1 настоящего Положения, и о несоблюдении им требований".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6. Внести в </w:t>
      </w:r>
      <w:hyperlink r:id="rId27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 21 сентября 2009 г. N 1066 "О проверке </w:t>
      </w:r>
      <w:r>
        <w:lastRenderedPageBreak/>
        <w:t>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3, ст. 274), следующие изменения: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а) </w:t>
      </w:r>
      <w:hyperlink r:id="rId28">
        <w:r>
          <w:rPr>
            <w:color w:val="0000FF"/>
          </w:rPr>
          <w:t>пункты 3</w:t>
        </w:r>
      </w:hyperlink>
      <w:r>
        <w:t xml:space="preserve"> и </w:t>
      </w:r>
      <w:hyperlink r:id="rId29">
        <w:r>
          <w:rPr>
            <w:color w:val="0000FF"/>
          </w:rPr>
          <w:t>4</w:t>
        </w:r>
      </w:hyperlink>
      <w:r>
        <w:t xml:space="preserve"> изложить в следующей редакции: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"3. Утратил силу. - </w:t>
      </w:r>
      <w:hyperlink r:id="rId30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4.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в) Общественной палатой Российской Федерации.";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б) в </w:t>
      </w:r>
      <w:hyperlink r:id="rId31">
        <w:r>
          <w:rPr>
            <w:color w:val="0000FF"/>
          </w:rPr>
          <w:t>пункте 20</w:t>
        </w:r>
      </w:hyperlink>
      <w:r>
        <w:t xml:space="preserve"> слова "о несоблюдении лицом, замещающим государственную должность Российской Федерации," заменить словами "о представлении лицом, замещающим государственную должность Российской Федерации, недостоверных или неполных сведений, предусмотренных подпунктом "а" пункта 1 настоящего Положения, и о несоблюдении им".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7. Руководителям федеральных государственных органов в 2-месячный срок: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а) разработать, руководствуясь настоящим Указом, и утвердить </w:t>
      </w:r>
      <w:hyperlink r:id="rId32">
        <w:r>
          <w:rPr>
            <w:color w:val="0000FF"/>
          </w:rPr>
          <w:t>положения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б) сформировать комиссии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в) принять иные меры по обеспечению исполнения настоящего Указа.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8. Рекомендовать органам государственной власти субъектов Российской Федерации и органам местного самоуправления: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а) в 2-месячный срок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б) руководствоваться настоящим Указом при разработке названных положений.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9. Предложить общественным советам, созданным при федеральных органах исполнительной власти в соответствии с </w:t>
      </w:r>
      <w:hyperlink r:id="rId33">
        <w:r>
          <w:rPr>
            <w:color w:val="0000FF"/>
          </w:rPr>
          <w:t>частью 2 статьи 20</w:t>
        </w:r>
      </w:hyperlink>
      <w:r>
        <w:t xml:space="preserve"> Федерального закона от 4 апреля 2005 г. N 32-ФЗ "Об Общественной палате Российской Федерации",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10. Признать утратившим силу </w:t>
      </w:r>
      <w:hyperlink r:id="rId34">
        <w:r>
          <w:rPr>
            <w:color w:val="0000FF"/>
          </w:rPr>
          <w:t>Указ</w:t>
        </w:r>
      </w:hyperlink>
      <w:r>
        <w:t xml:space="preserve"> Президента Российской Федерации от 3 марта 2007 г. N 269 "О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 (Собрание законодательства Российской Федерации, 2007, N 11, ст. 1280).</w:t>
      </w:r>
    </w:p>
    <w:p w:rsidR="008221BB" w:rsidRDefault="008221BB">
      <w:pPr>
        <w:pStyle w:val="ConsPlusNormal"/>
        <w:ind w:firstLine="540"/>
        <w:jc w:val="both"/>
      </w:pPr>
    </w:p>
    <w:p w:rsidR="008221BB" w:rsidRDefault="008221BB">
      <w:pPr>
        <w:pStyle w:val="ConsPlusNormal"/>
        <w:jc w:val="right"/>
      </w:pPr>
      <w:r>
        <w:t>Президент</w:t>
      </w:r>
    </w:p>
    <w:p w:rsidR="008221BB" w:rsidRDefault="008221BB">
      <w:pPr>
        <w:pStyle w:val="ConsPlusNormal"/>
        <w:jc w:val="right"/>
      </w:pPr>
      <w:r>
        <w:t>Российской Федерации</w:t>
      </w:r>
    </w:p>
    <w:p w:rsidR="008221BB" w:rsidRDefault="008221BB">
      <w:pPr>
        <w:pStyle w:val="ConsPlusNormal"/>
        <w:jc w:val="right"/>
      </w:pPr>
      <w:r>
        <w:t>Д.МЕДВЕДЕВ</w:t>
      </w:r>
    </w:p>
    <w:p w:rsidR="008221BB" w:rsidRDefault="008221BB">
      <w:pPr>
        <w:pStyle w:val="ConsPlusNormal"/>
      </w:pPr>
      <w:r>
        <w:t>Москва, Кремль</w:t>
      </w:r>
    </w:p>
    <w:p w:rsidR="008221BB" w:rsidRDefault="008221BB">
      <w:pPr>
        <w:pStyle w:val="ConsPlusNormal"/>
        <w:spacing w:before="200"/>
      </w:pPr>
      <w:r>
        <w:lastRenderedPageBreak/>
        <w:t>1 июля 2010 года</w:t>
      </w:r>
    </w:p>
    <w:p w:rsidR="008221BB" w:rsidRDefault="008221BB">
      <w:pPr>
        <w:pStyle w:val="ConsPlusNormal"/>
        <w:spacing w:before="200"/>
      </w:pPr>
      <w:r>
        <w:t>N 821</w:t>
      </w:r>
    </w:p>
    <w:p w:rsidR="008221BB" w:rsidRDefault="008221BB">
      <w:pPr>
        <w:pStyle w:val="ConsPlusNormal"/>
      </w:pPr>
    </w:p>
    <w:p w:rsidR="008221BB" w:rsidRDefault="008221BB">
      <w:pPr>
        <w:pStyle w:val="ConsPlusNormal"/>
      </w:pPr>
    </w:p>
    <w:p w:rsidR="008221BB" w:rsidRDefault="008221BB">
      <w:pPr>
        <w:pStyle w:val="ConsPlusNormal"/>
        <w:ind w:firstLine="540"/>
        <w:jc w:val="both"/>
      </w:pPr>
    </w:p>
    <w:p w:rsidR="008221BB" w:rsidRDefault="008221BB">
      <w:pPr>
        <w:pStyle w:val="ConsPlusNormal"/>
        <w:ind w:firstLine="540"/>
        <w:jc w:val="both"/>
      </w:pPr>
    </w:p>
    <w:p w:rsidR="008221BB" w:rsidRDefault="008221BB">
      <w:pPr>
        <w:pStyle w:val="ConsPlusNormal"/>
        <w:ind w:firstLine="540"/>
        <w:jc w:val="both"/>
      </w:pPr>
    </w:p>
    <w:p w:rsidR="008221BB" w:rsidRDefault="008221BB">
      <w:pPr>
        <w:pStyle w:val="ConsPlusNormal"/>
        <w:jc w:val="right"/>
        <w:outlineLvl w:val="0"/>
      </w:pPr>
      <w:r>
        <w:t>Утверждено</w:t>
      </w:r>
    </w:p>
    <w:p w:rsidR="008221BB" w:rsidRDefault="008221BB">
      <w:pPr>
        <w:pStyle w:val="ConsPlusNormal"/>
        <w:jc w:val="right"/>
      </w:pPr>
      <w:r>
        <w:t>Указом Президента</w:t>
      </w:r>
    </w:p>
    <w:p w:rsidR="008221BB" w:rsidRDefault="008221BB">
      <w:pPr>
        <w:pStyle w:val="ConsPlusNormal"/>
        <w:jc w:val="right"/>
      </w:pPr>
      <w:r>
        <w:t>Российской Федерации</w:t>
      </w:r>
    </w:p>
    <w:p w:rsidR="008221BB" w:rsidRDefault="008221BB">
      <w:pPr>
        <w:pStyle w:val="ConsPlusNormal"/>
        <w:jc w:val="right"/>
      </w:pPr>
      <w:r>
        <w:t>от 1 июля 2010 г. N 821</w:t>
      </w:r>
    </w:p>
    <w:p w:rsidR="008221BB" w:rsidRDefault="008221BB">
      <w:pPr>
        <w:pStyle w:val="ConsPlusNormal"/>
        <w:ind w:firstLine="540"/>
        <w:jc w:val="both"/>
      </w:pPr>
    </w:p>
    <w:p w:rsidR="008221BB" w:rsidRDefault="008221BB">
      <w:pPr>
        <w:pStyle w:val="ConsPlusTitle"/>
        <w:jc w:val="center"/>
      </w:pPr>
      <w:bookmarkStart w:id="0" w:name="P73"/>
      <w:bookmarkEnd w:id="0"/>
      <w:r>
        <w:t>ПОЛОЖЕНИЕ</w:t>
      </w:r>
    </w:p>
    <w:p w:rsidR="008221BB" w:rsidRDefault="008221BB">
      <w:pPr>
        <w:pStyle w:val="ConsPlusTitle"/>
        <w:jc w:val="center"/>
      </w:pPr>
      <w:r>
        <w:t>О КОМИССИЯХ ПО СОБЛЮДЕНИЮ ТРЕБОВАНИЙ К СЛУЖЕБНОМУ ПОВЕДЕНИЮ</w:t>
      </w:r>
    </w:p>
    <w:p w:rsidR="008221BB" w:rsidRDefault="008221BB">
      <w:pPr>
        <w:pStyle w:val="ConsPlusTitle"/>
        <w:jc w:val="center"/>
      </w:pPr>
      <w:r>
        <w:t>ФЕДЕРАЛЬНЫХ ГОСУДАРСТВЕННЫХ СЛУЖАЩИХ И УРЕГУЛИРОВАНИЮ</w:t>
      </w:r>
    </w:p>
    <w:p w:rsidR="008221BB" w:rsidRDefault="008221BB">
      <w:pPr>
        <w:pStyle w:val="ConsPlusTitle"/>
        <w:jc w:val="center"/>
      </w:pPr>
      <w:r>
        <w:t>КОНФЛИКТА ИНТЕРЕСОВ</w:t>
      </w:r>
    </w:p>
    <w:p w:rsidR="008221BB" w:rsidRDefault="008221B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221B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221BB" w:rsidRDefault="008221B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221BB" w:rsidRDefault="008221B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221BB" w:rsidRDefault="008221B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221BB" w:rsidRDefault="008221B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02.04.2013 </w:t>
            </w:r>
            <w:hyperlink r:id="rId35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>,</w:t>
            </w:r>
          </w:p>
          <w:p w:rsidR="008221BB" w:rsidRDefault="008221B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03.12.2013 </w:t>
            </w:r>
            <w:hyperlink r:id="rId36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23.06.2014 </w:t>
            </w:r>
            <w:hyperlink r:id="rId37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>,</w:t>
            </w:r>
          </w:p>
          <w:p w:rsidR="008221BB" w:rsidRDefault="008221B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08.03.2015 </w:t>
            </w:r>
            <w:hyperlink r:id="rId38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22.12.2015 </w:t>
            </w:r>
            <w:hyperlink r:id="rId39">
              <w:r>
                <w:rPr>
                  <w:color w:val="0000FF"/>
                </w:rPr>
                <w:t>N 650</w:t>
              </w:r>
            </w:hyperlink>
            <w:r>
              <w:rPr>
                <w:color w:val="392C69"/>
              </w:rPr>
              <w:t xml:space="preserve">, от 19.09.2017 </w:t>
            </w:r>
            <w:hyperlink r:id="rId40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</w:p>
          <w:p w:rsidR="008221BB" w:rsidRDefault="008221B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25.04.2022 </w:t>
            </w:r>
            <w:hyperlink r:id="rId41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221BB" w:rsidRDefault="008221BB">
            <w:pPr>
              <w:pStyle w:val="ConsPlusNormal"/>
            </w:pPr>
          </w:p>
        </w:tc>
      </w:tr>
    </w:tbl>
    <w:p w:rsidR="008221BB" w:rsidRDefault="008221BB">
      <w:pPr>
        <w:pStyle w:val="ConsPlusNormal"/>
        <w:jc w:val="center"/>
      </w:pPr>
    </w:p>
    <w:p w:rsidR="008221BB" w:rsidRDefault="008221BB">
      <w:pPr>
        <w:pStyle w:val="ConsPlusNormal"/>
        <w:ind w:firstLine="540"/>
        <w:jc w:val="both"/>
      </w:pPr>
      <w: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 - комиссии, комиссия), образуемых в федеральных органах исполнительной власти, иных государственных органах в соответствии с Федеральным </w:t>
      </w:r>
      <w:hyperlink r:id="rId42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2. Комиссии в своей деятельности руководствуются </w:t>
      </w:r>
      <w:hyperlink r:id="rId43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3. Основной задачей комиссий является содействие государственным органам: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а) в обеспечении соблюдения федеральными государственными служащими (далее -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б) в осуществлении в государственном органе мер по предупреждению коррупции.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службы (далее -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и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 которые и освобождение от которых осуществляются Президентом Российской Федерации).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lastRenderedPageBreak/>
        <w:t>5.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6.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не включается представитель, указанный в </w:t>
      </w:r>
      <w:hyperlink w:anchor="P95">
        <w:r>
          <w:rPr>
            <w:color w:val="0000FF"/>
          </w:rPr>
          <w:t>подпункте "б" пункта 8</w:t>
        </w:r>
      </w:hyperlink>
      <w:r>
        <w:t xml:space="preserve"> настоящего Положения.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7. Комиссия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государственной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1" w:name="P93"/>
      <w:bookmarkEnd w:id="1"/>
      <w:r>
        <w:t>8. В состав комиссии входят: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а) заместитель руководителя государственного органа (председатель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2" w:name="P95"/>
      <w:bookmarkEnd w:id="2"/>
      <w:r>
        <w:t>б) представитель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Федерации;</w:t>
      </w:r>
    </w:p>
    <w:p w:rsidR="008221BB" w:rsidRDefault="008221BB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Указа</w:t>
        </w:r>
      </w:hyperlink>
      <w:r>
        <w:t xml:space="preserve"> Президента РФ от 03.12.2013 N 878)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3" w:name="P97"/>
      <w:bookmarkEnd w:id="3"/>
      <w: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4" w:name="P98"/>
      <w:bookmarkEnd w:id="4"/>
      <w:r>
        <w:t>9. Руководитель государственного органа может принять решение о включении в состав комиссии: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а) представителя общественного совета, образованного при федеральном органе исполнительной власти в соответствии с </w:t>
      </w:r>
      <w:hyperlink r:id="rId46">
        <w:r>
          <w:rPr>
            <w:color w:val="0000FF"/>
          </w:rPr>
          <w:t>частью 2 статьи 20</w:t>
        </w:r>
      </w:hyperlink>
      <w:r>
        <w:t xml:space="preserve"> Федерального закона от 4 апреля 2005 г. N 32-ФЗ "Об Общественной палате Российской Федерации";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б) представителя общественной организации ветеранов, созданной в государственном органе;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в) представителя профсоюзной организации, действующей в установленном порядке в государственном органе.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lastRenderedPageBreak/>
        <w:t xml:space="preserve">10. Лица, указанные в </w:t>
      </w:r>
      <w:hyperlink w:anchor="P95">
        <w:r>
          <w:rPr>
            <w:color w:val="0000FF"/>
          </w:rPr>
          <w:t>подпунктах "б"</w:t>
        </w:r>
      </w:hyperlink>
      <w:r>
        <w:t xml:space="preserve"> и </w:t>
      </w:r>
      <w:hyperlink w:anchor="P97">
        <w:r>
          <w:rPr>
            <w:color w:val="0000FF"/>
          </w:rPr>
          <w:t>"в" пункта 8</w:t>
        </w:r>
      </w:hyperlink>
      <w:r>
        <w:t xml:space="preserve"> и в </w:t>
      </w:r>
      <w:hyperlink w:anchor="P98">
        <w:r>
          <w:rPr>
            <w:color w:val="0000FF"/>
          </w:rPr>
          <w:t>пункте 9</w:t>
        </w:r>
      </w:hyperlink>
      <w:r>
        <w:t xml:space="preserve"> настоящего Положения, включаются в состав комиссии в установленном порядке по согласованию с Управлением Президента Российской Федерации по вопросам противодействия коррупции или с соответствующим подразделением Аппарата Правительства Российской Федерации,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федеральном органе исполнительной власти,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</w:t>
      </w:r>
    </w:p>
    <w:p w:rsidR="008221BB" w:rsidRDefault="008221BB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Указа</w:t>
        </w:r>
      </w:hyperlink>
      <w:r>
        <w:t xml:space="preserve"> Президента РФ от 03.12.2013 N 878)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11. 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5" w:name="P106"/>
      <w:bookmarkEnd w:id="5"/>
      <w:r>
        <w:t>13. В заседаниях комиссии с правом совещательного голоса участвуют: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6" w:name="P108"/>
      <w:bookmarkEnd w:id="6"/>
      <w:r>
        <w:t>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7" w:name="P111"/>
      <w:bookmarkEnd w:id="7"/>
      <w:r>
        <w:t>16. Основаниями для проведения заседания комиссии являются: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8" w:name="P112"/>
      <w:bookmarkEnd w:id="8"/>
      <w:r>
        <w:t xml:space="preserve">а) представление руководителем государственного органа в соответствии с </w:t>
      </w:r>
      <w:hyperlink r:id="rId48">
        <w:r>
          <w:rPr>
            <w:color w:val="0000FF"/>
          </w:rPr>
          <w:t>пунктом 31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материалов проверки, свидетельствующих: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9" w:name="P113"/>
      <w:bookmarkEnd w:id="9"/>
      <w:r>
        <w:t xml:space="preserve">о представлении государственным служащим недостоверных или неполных сведений, предусмотренных </w:t>
      </w:r>
      <w:hyperlink r:id="rId49">
        <w:r>
          <w:rPr>
            <w:color w:val="0000FF"/>
          </w:rPr>
          <w:t>подпунктом "а" пункта 1</w:t>
        </w:r>
      </w:hyperlink>
      <w:r>
        <w:t xml:space="preserve"> названного Положения;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10" w:name="P114"/>
      <w:bookmarkEnd w:id="10"/>
      <w: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11" w:name="P115"/>
      <w:bookmarkEnd w:id="11"/>
      <w:r>
        <w:lastRenderedPageBreak/>
        <w:t>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12" w:name="P116"/>
      <w:bookmarkEnd w:id="12"/>
      <w:r>
        <w:t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13" w:name="P117"/>
      <w:bookmarkEnd w:id="13"/>
      <w: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14" w:name="P118"/>
      <w:bookmarkEnd w:id="14"/>
      <w:r>
        <w:t xml:space="preserve">заявление государственного служащего о невозможности выполнить требования Федерального </w:t>
      </w:r>
      <w:hyperlink r:id="rId50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8221BB" w:rsidRDefault="008221BB">
      <w:pPr>
        <w:pStyle w:val="ConsPlusNormal"/>
        <w:jc w:val="both"/>
      </w:pPr>
      <w:r>
        <w:t xml:space="preserve">(абзац введен </w:t>
      </w:r>
      <w:hyperlink r:id="rId51">
        <w:r>
          <w:rPr>
            <w:color w:val="0000FF"/>
          </w:rPr>
          <w:t>Указом</w:t>
        </w:r>
      </w:hyperlink>
      <w:r>
        <w:t xml:space="preserve"> Президента РФ от 08.03.2015 N 120)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15" w:name="P120"/>
      <w:bookmarkEnd w:id="15"/>
      <w: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8221BB" w:rsidRDefault="008221BB">
      <w:pPr>
        <w:pStyle w:val="ConsPlusNormal"/>
        <w:jc w:val="both"/>
      </w:pPr>
      <w:r>
        <w:t xml:space="preserve">(абзац введен </w:t>
      </w:r>
      <w:hyperlink r:id="rId52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16" w:name="P122"/>
      <w:bookmarkEnd w:id="16"/>
      <w:r>
        <w:t>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17" w:name="P123"/>
      <w:bookmarkEnd w:id="17"/>
      <w:r>
        <w:t xml:space="preserve"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53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8221BB" w:rsidRDefault="008221BB">
      <w:pPr>
        <w:pStyle w:val="ConsPlusNormal"/>
        <w:jc w:val="both"/>
      </w:pPr>
      <w:r>
        <w:t xml:space="preserve">(пп. "г" введен </w:t>
      </w:r>
      <w:hyperlink r:id="rId54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18" w:name="P125"/>
      <w:bookmarkEnd w:id="18"/>
      <w:r>
        <w:t xml:space="preserve">д) поступившее в соответствии с </w:t>
      </w:r>
      <w:hyperlink r:id="rId55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56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8221BB" w:rsidRDefault="008221BB">
      <w:pPr>
        <w:pStyle w:val="ConsPlusNormal"/>
        <w:jc w:val="both"/>
      </w:pPr>
      <w:r>
        <w:t xml:space="preserve">(пп. "д" в ред. </w:t>
      </w:r>
      <w:hyperlink r:id="rId57">
        <w:r>
          <w:rPr>
            <w:color w:val="0000FF"/>
          </w:rPr>
          <w:t>Указа</w:t>
        </w:r>
      </w:hyperlink>
      <w:r>
        <w:t xml:space="preserve"> Президента РФ от 08.03.2015 N 120)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lastRenderedPageBreak/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19" w:name="P128"/>
      <w:bookmarkEnd w:id="19"/>
      <w:r>
        <w:t xml:space="preserve">17.1. Обращение, указанное в </w:t>
      </w:r>
      <w:hyperlink w:anchor="P116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58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8221BB" w:rsidRDefault="008221BB">
      <w:pPr>
        <w:pStyle w:val="ConsPlusNormal"/>
        <w:jc w:val="both"/>
      </w:pPr>
      <w:r>
        <w:t xml:space="preserve">(п. 17.1 введен </w:t>
      </w:r>
      <w:hyperlink r:id="rId59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60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17.2. Обращение, указанное в </w:t>
      </w:r>
      <w:hyperlink w:anchor="P116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8221BB" w:rsidRDefault="008221BB">
      <w:pPr>
        <w:pStyle w:val="ConsPlusNormal"/>
        <w:jc w:val="both"/>
      </w:pPr>
      <w:r>
        <w:t xml:space="preserve">(п. 17.2 введен </w:t>
      </w:r>
      <w:hyperlink r:id="rId61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20" w:name="P132"/>
      <w:bookmarkEnd w:id="20"/>
      <w:r>
        <w:t xml:space="preserve">17.3. Уведомление, указанное в </w:t>
      </w:r>
      <w:hyperlink w:anchor="P125">
        <w:r>
          <w:rPr>
            <w:color w:val="0000FF"/>
          </w:rPr>
          <w:t>подпункте "д" пункта 16</w:t>
        </w:r>
      </w:hyperlink>
      <w: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</w:t>
      </w:r>
      <w:hyperlink r:id="rId62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8221BB" w:rsidRDefault="008221BB">
      <w:pPr>
        <w:pStyle w:val="ConsPlusNormal"/>
        <w:jc w:val="both"/>
      </w:pPr>
      <w:r>
        <w:t xml:space="preserve">(п. 17.3 введен </w:t>
      </w:r>
      <w:hyperlink r:id="rId63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64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21" w:name="P134"/>
      <w:bookmarkEnd w:id="21"/>
      <w:r>
        <w:t xml:space="preserve">17.4. Уведомление, указанное в </w:t>
      </w:r>
      <w:hyperlink w:anchor="P120">
        <w:r>
          <w:rPr>
            <w:color w:val="0000FF"/>
          </w:rPr>
          <w:t>абзаце пятом подпункта "б" пункта 16</w:t>
        </w:r>
      </w:hyperlink>
      <w: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8221BB" w:rsidRDefault="008221BB">
      <w:pPr>
        <w:pStyle w:val="ConsPlusNormal"/>
        <w:jc w:val="both"/>
      </w:pPr>
      <w:r>
        <w:t xml:space="preserve">(п. 17.4 введен </w:t>
      </w:r>
      <w:hyperlink r:id="rId65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17.5. При подготовке мотивированного заключения по результатам рассмотрения обращения, указанного в </w:t>
      </w:r>
      <w:hyperlink w:anchor="P116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или уведомлений, указанных в </w:t>
      </w:r>
      <w:hyperlink w:anchor="P120">
        <w:r>
          <w:rPr>
            <w:color w:val="0000FF"/>
          </w:rPr>
          <w:t>абзаце пятом подпункта "б"</w:t>
        </w:r>
      </w:hyperlink>
      <w:r>
        <w:t xml:space="preserve"> и </w:t>
      </w:r>
      <w:hyperlink w:anchor="P125">
        <w:r>
          <w:rPr>
            <w:color w:val="0000FF"/>
          </w:rPr>
          <w:t>подпункте "д" пункта 16</w:t>
        </w:r>
      </w:hyperlink>
      <w:r>
        <w:t xml:space="preserve"> настоящего Положения, должностные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пояснения,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8221BB" w:rsidRDefault="008221BB">
      <w:pPr>
        <w:pStyle w:val="ConsPlusNormal"/>
        <w:jc w:val="both"/>
      </w:pPr>
      <w:r>
        <w:t xml:space="preserve">(п. 17.5 введен </w:t>
      </w:r>
      <w:hyperlink r:id="rId66">
        <w:r>
          <w:rPr>
            <w:color w:val="0000FF"/>
          </w:rPr>
          <w:t>Указом</w:t>
        </w:r>
      </w:hyperlink>
      <w:r>
        <w:t xml:space="preserve"> Президента РФ от 22.12.2015 N 650; в ред. </w:t>
      </w:r>
      <w:hyperlink r:id="rId67">
        <w:r>
          <w:rPr>
            <w:color w:val="0000FF"/>
          </w:rPr>
          <w:t>Указа</w:t>
        </w:r>
      </w:hyperlink>
      <w:r>
        <w:t xml:space="preserve"> Президента РФ от 25.04.2022 N 232)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17.6. Мотивированные заключения, предусмотренные </w:t>
      </w:r>
      <w:hyperlink w:anchor="P128">
        <w:r>
          <w:rPr>
            <w:color w:val="0000FF"/>
          </w:rPr>
          <w:t>пунктами 17.1</w:t>
        </w:r>
      </w:hyperlink>
      <w:r>
        <w:t xml:space="preserve">, </w:t>
      </w:r>
      <w:hyperlink w:anchor="P132">
        <w:r>
          <w:rPr>
            <w:color w:val="0000FF"/>
          </w:rPr>
          <w:t>17.3</w:t>
        </w:r>
      </w:hyperlink>
      <w:r>
        <w:t xml:space="preserve"> и </w:t>
      </w:r>
      <w:hyperlink w:anchor="P134">
        <w:r>
          <w:rPr>
            <w:color w:val="0000FF"/>
          </w:rPr>
          <w:t>17.4</w:t>
        </w:r>
      </w:hyperlink>
      <w:r>
        <w:t xml:space="preserve"> настоящего Положения, должны содержать: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lastRenderedPageBreak/>
        <w:t xml:space="preserve">а) информацию, изложенную в обращениях или уведомлениях, указанных в </w:t>
      </w:r>
      <w:hyperlink w:anchor="P116">
        <w:r>
          <w:rPr>
            <w:color w:val="0000FF"/>
          </w:rPr>
          <w:t>абзацах втором</w:t>
        </w:r>
      </w:hyperlink>
      <w:r>
        <w:t xml:space="preserve"> и </w:t>
      </w:r>
      <w:hyperlink w:anchor="P120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125">
        <w:r>
          <w:rPr>
            <w:color w:val="0000FF"/>
          </w:rPr>
          <w:t>подпункте "д" пункта 16</w:t>
        </w:r>
      </w:hyperlink>
      <w:r>
        <w:t xml:space="preserve"> настоящего Положения;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116">
        <w:r>
          <w:rPr>
            <w:color w:val="0000FF"/>
          </w:rPr>
          <w:t>абзацах втором</w:t>
        </w:r>
      </w:hyperlink>
      <w:r>
        <w:t xml:space="preserve"> и </w:t>
      </w:r>
      <w:hyperlink w:anchor="P120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125">
        <w:r>
          <w:rPr>
            <w:color w:val="0000FF"/>
          </w:rPr>
          <w:t>подпункте "д" пункта 16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167">
        <w:r>
          <w:rPr>
            <w:color w:val="0000FF"/>
          </w:rPr>
          <w:t>пунктами 24</w:t>
        </w:r>
      </w:hyperlink>
      <w:r>
        <w:t xml:space="preserve">, </w:t>
      </w:r>
      <w:hyperlink w:anchor="P182">
        <w:r>
          <w:rPr>
            <w:color w:val="0000FF"/>
          </w:rPr>
          <w:t>25.3</w:t>
        </w:r>
      </w:hyperlink>
      <w:r>
        <w:t xml:space="preserve">, </w:t>
      </w:r>
      <w:hyperlink w:anchor="P189">
        <w:r>
          <w:rPr>
            <w:color w:val="0000FF"/>
          </w:rPr>
          <w:t>26.1</w:t>
        </w:r>
      </w:hyperlink>
      <w:r>
        <w:t xml:space="preserve"> настоящего Положения или иного решения.</w:t>
      </w:r>
    </w:p>
    <w:p w:rsidR="008221BB" w:rsidRDefault="008221BB">
      <w:pPr>
        <w:pStyle w:val="ConsPlusNormal"/>
        <w:jc w:val="both"/>
      </w:pPr>
      <w:r>
        <w:t xml:space="preserve">(п. 17.6 введен </w:t>
      </w:r>
      <w:hyperlink r:id="rId68">
        <w:r>
          <w:rPr>
            <w:color w:val="0000FF"/>
          </w:rPr>
          <w:t>Указом</w:t>
        </w:r>
      </w:hyperlink>
      <w:r>
        <w:t xml:space="preserve"> Президента РФ от 19.09.2017 N 431)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48">
        <w:r>
          <w:rPr>
            <w:color w:val="0000FF"/>
          </w:rPr>
          <w:t>пунктами 18.1</w:t>
        </w:r>
      </w:hyperlink>
      <w:r>
        <w:t xml:space="preserve"> и </w:t>
      </w:r>
      <w:hyperlink w:anchor="P150">
        <w:r>
          <w:rPr>
            <w:color w:val="0000FF"/>
          </w:rPr>
          <w:t>18.2</w:t>
        </w:r>
      </w:hyperlink>
      <w:r>
        <w:t xml:space="preserve"> настоящего Положения;</w:t>
      </w:r>
    </w:p>
    <w:p w:rsidR="008221BB" w:rsidRDefault="008221BB">
      <w:pPr>
        <w:pStyle w:val="ConsPlusNormal"/>
        <w:jc w:val="both"/>
      </w:pPr>
      <w:r>
        <w:t xml:space="preserve">(пп. "а" в ред. </w:t>
      </w:r>
      <w:hyperlink r:id="rId69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и с результатами ее проверки;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108">
        <w:r>
          <w:rPr>
            <w:color w:val="0000FF"/>
          </w:rPr>
          <w:t>подпункте "б" пункта 13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22" w:name="P148"/>
      <w:bookmarkEnd w:id="22"/>
      <w:r>
        <w:t xml:space="preserve">18.1. Заседание комиссии по рассмотрению заявлений, указанных в </w:t>
      </w:r>
      <w:hyperlink w:anchor="P117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18">
        <w:r>
          <w:rPr>
            <w:color w:val="0000FF"/>
          </w:rPr>
          <w:t>четвертом подпункта "б" пункта 16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8221BB" w:rsidRDefault="008221BB">
      <w:pPr>
        <w:pStyle w:val="ConsPlusNormal"/>
        <w:jc w:val="both"/>
      </w:pPr>
      <w:r>
        <w:t xml:space="preserve">(п. 18.1 введен </w:t>
      </w:r>
      <w:hyperlink r:id="rId70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7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23" w:name="P150"/>
      <w:bookmarkEnd w:id="23"/>
      <w:r>
        <w:t xml:space="preserve">18.2. Уведомление, указанное в </w:t>
      </w:r>
      <w:hyperlink w:anchor="P125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как правило, рассматривается на очередном (плановом) заседании комиссии.</w:t>
      </w:r>
    </w:p>
    <w:p w:rsidR="008221BB" w:rsidRDefault="008221BB">
      <w:pPr>
        <w:pStyle w:val="ConsPlusNormal"/>
        <w:jc w:val="both"/>
      </w:pPr>
      <w:r>
        <w:t xml:space="preserve">(п. 18.2 введен </w:t>
      </w:r>
      <w:hyperlink r:id="rId72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19.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</w:t>
      </w:r>
      <w:hyperlink w:anchor="P115">
        <w:r>
          <w:rPr>
            <w:color w:val="0000FF"/>
          </w:rPr>
          <w:t>подпунктом "б" пункта 16</w:t>
        </w:r>
      </w:hyperlink>
      <w:r>
        <w:t xml:space="preserve"> настоящего Положения.</w:t>
      </w:r>
    </w:p>
    <w:p w:rsidR="008221BB" w:rsidRDefault="008221BB">
      <w:pPr>
        <w:pStyle w:val="ConsPlusNormal"/>
        <w:jc w:val="both"/>
      </w:pPr>
      <w:r>
        <w:t xml:space="preserve">(п. 19 в ред. </w:t>
      </w:r>
      <w:hyperlink r:id="rId73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19.1. Заседания комиссии могут проводиться в отсутствие государственного служащего или гражданина в случае: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а) если в обращении, заявлении или уведомлении, предусмотренных </w:t>
      </w:r>
      <w:hyperlink w:anchor="P115">
        <w:r>
          <w:rPr>
            <w:color w:val="0000FF"/>
          </w:rPr>
          <w:t>подпунктом "б" пункта 16</w:t>
        </w:r>
      </w:hyperlink>
      <w:r>
        <w:t xml:space="preserve">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б) 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8221BB" w:rsidRDefault="008221BB">
      <w:pPr>
        <w:pStyle w:val="ConsPlusNormal"/>
        <w:jc w:val="both"/>
      </w:pPr>
      <w:r>
        <w:lastRenderedPageBreak/>
        <w:t xml:space="preserve">(п. 19.1 введен </w:t>
      </w:r>
      <w:hyperlink r:id="rId74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8221BB" w:rsidRDefault="008221BB">
      <w:pPr>
        <w:pStyle w:val="ConsPlusNormal"/>
        <w:jc w:val="both"/>
      </w:pPr>
      <w:r>
        <w:t xml:space="preserve">(п. 20 в ред. </w:t>
      </w:r>
      <w:hyperlink r:id="rId75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24" w:name="P161"/>
      <w:bookmarkEnd w:id="24"/>
      <w:r>
        <w:t xml:space="preserve">22. По итогам рассмотрения вопроса, указанного в </w:t>
      </w:r>
      <w:hyperlink w:anchor="P113">
        <w:r>
          <w:rPr>
            <w:color w:val="0000FF"/>
          </w:rPr>
          <w:t>абзаце втором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25" w:name="P162"/>
      <w:bookmarkEnd w:id="25"/>
      <w:r>
        <w:t xml:space="preserve">а) установить, что сведения, представленные государственным служащим в соответствии с </w:t>
      </w:r>
      <w:hyperlink r:id="rId76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достоверными и полными;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б) установить, что сведения, представленные государственным служащим в соответствии с </w:t>
      </w:r>
      <w:hyperlink r:id="rId77">
        <w:r>
          <w:rPr>
            <w:color w:val="0000FF"/>
          </w:rPr>
          <w:t>подпунктом "а" пункта 1</w:t>
        </w:r>
      </w:hyperlink>
      <w:r>
        <w:t xml:space="preserve"> Положения, названного в </w:t>
      </w:r>
      <w:hyperlink w:anchor="P162">
        <w:r>
          <w:rPr>
            <w:color w:val="0000FF"/>
          </w:rPr>
          <w:t>подпункте "а" настоящего пункта</w:t>
        </w:r>
      </w:hyperlink>
      <w:r>
        <w:t>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23. По итогам рассмотрения вопроса, указанного в </w:t>
      </w:r>
      <w:hyperlink w:anchor="P114">
        <w:r>
          <w:rPr>
            <w:color w:val="0000FF"/>
          </w:rPr>
          <w:t>абзаце третьем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26" w:name="P167"/>
      <w:bookmarkEnd w:id="26"/>
      <w:r>
        <w:t xml:space="preserve">24. По итогам рассмотрения вопроса, указанного в </w:t>
      </w:r>
      <w:hyperlink w:anchor="P116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27" w:name="P170"/>
      <w:bookmarkEnd w:id="27"/>
      <w:r>
        <w:t xml:space="preserve">25. По итогам рассмотрения вопроса, указанного в </w:t>
      </w:r>
      <w:hyperlink w:anchor="P117">
        <w:r>
          <w:rPr>
            <w:color w:val="0000FF"/>
          </w:rPr>
          <w:t>абзаце третьем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lastRenderedPageBreak/>
        <w:t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28" w:name="P174"/>
      <w:bookmarkEnd w:id="28"/>
      <w:r>
        <w:t xml:space="preserve">25.1. По итогам рассмотрения вопроса, указанного в </w:t>
      </w:r>
      <w:hyperlink w:anchor="P123">
        <w:r>
          <w:rPr>
            <w:color w:val="0000FF"/>
          </w:rPr>
          <w:t>подпункте "г"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а) признать, что сведения, представленные государственным служащим в соответствии с </w:t>
      </w:r>
      <w:hyperlink r:id="rId78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б) признать, что сведения, представленные государственным служащим в соответствии с </w:t>
      </w:r>
      <w:hyperlink r:id="rId79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8221BB" w:rsidRDefault="008221BB">
      <w:pPr>
        <w:pStyle w:val="ConsPlusNormal"/>
        <w:jc w:val="both"/>
      </w:pPr>
      <w:r>
        <w:t xml:space="preserve">(п. 25.1 введен </w:t>
      </w:r>
      <w:hyperlink r:id="rId80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25.2. По итогам рассмотрения вопроса, указанного в </w:t>
      </w:r>
      <w:hyperlink w:anchor="P118">
        <w:r>
          <w:rPr>
            <w:color w:val="0000FF"/>
          </w:rPr>
          <w:t>абзаце четвертом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8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82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8221BB" w:rsidRDefault="008221BB">
      <w:pPr>
        <w:pStyle w:val="ConsPlusNormal"/>
        <w:jc w:val="both"/>
      </w:pPr>
      <w:r>
        <w:t xml:space="preserve">(п. 25.2 введен </w:t>
      </w:r>
      <w:hyperlink r:id="rId83">
        <w:r>
          <w:rPr>
            <w:color w:val="0000FF"/>
          </w:rPr>
          <w:t>Указом</w:t>
        </w:r>
      </w:hyperlink>
      <w:r>
        <w:t xml:space="preserve"> Президента РФ от 08.03.2015 N 120)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29" w:name="P182"/>
      <w:bookmarkEnd w:id="29"/>
      <w:r>
        <w:t xml:space="preserve">25.3. По итогам рассмотрения вопроса, указанного в </w:t>
      </w:r>
      <w:hyperlink w:anchor="P120">
        <w:r>
          <w:rPr>
            <w:color w:val="0000FF"/>
          </w:rPr>
          <w:t>абзаце пятом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а) признать, что при исполнении государственным служащим должностных обязанностей конфликт интересов отсутствует;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в) признать, что государственный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8221BB" w:rsidRDefault="008221BB">
      <w:pPr>
        <w:pStyle w:val="ConsPlusNormal"/>
        <w:jc w:val="both"/>
      </w:pPr>
      <w:r>
        <w:t xml:space="preserve">(п. 25.3 введен </w:t>
      </w:r>
      <w:hyperlink r:id="rId84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26. По итогам рассмотрения вопросов, указанных в </w:t>
      </w:r>
      <w:hyperlink w:anchor="P112">
        <w:r>
          <w:rPr>
            <w:color w:val="0000FF"/>
          </w:rPr>
          <w:t>подпунктах "а"</w:t>
        </w:r>
      </w:hyperlink>
      <w:r>
        <w:t xml:space="preserve">, </w:t>
      </w:r>
      <w:hyperlink w:anchor="P115">
        <w:r>
          <w:rPr>
            <w:color w:val="0000FF"/>
          </w:rPr>
          <w:t>"б"</w:t>
        </w:r>
      </w:hyperlink>
      <w:r>
        <w:t xml:space="preserve">, </w:t>
      </w:r>
      <w:hyperlink w:anchor="P123">
        <w:r>
          <w:rPr>
            <w:color w:val="0000FF"/>
          </w:rPr>
          <w:t>"г"</w:t>
        </w:r>
      </w:hyperlink>
      <w:r>
        <w:t xml:space="preserve"> и </w:t>
      </w:r>
      <w:hyperlink w:anchor="P125">
        <w:r>
          <w:rPr>
            <w:color w:val="0000FF"/>
          </w:rPr>
          <w:t>"д" пункта 16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61">
        <w:r>
          <w:rPr>
            <w:color w:val="0000FF"/>
          </w:rPr>
          <w:t>пунктами 22</w:t>
        </w:r>
      </w:hyperlink>
      <w:r>
        <w:t xml:space="preserve"> - </w:t>
      </w:r>
      <w:hyperlink w:anchor="P170">
        <w:r>
          <w:rPr>
            <w:color w:val="0000FF"/>
          </w:rPr>
          <w:t>25</w:t>
        </w:r>
      </w:hyperlink>
      <w:r>
        <w:t xml:space="preserve">, </w:t>
      </w:r>
      <w:hyperlink w:anchor="P174">
        <w:r>
          <w:rPr>
            <w:color w:val="0000FF"/>
          </w:rPr>
          <w:t>25.1</w:t>
        </w:r>
      </w:hyperlink>
      <w:r>
        <w:t xml:space="preserve"> - </w:t>
      </w:r>
      <w:hyperlink w:anchor="P182">
        <w:r>
          <w:rPr>
            <w:color w:val="0000FF"/>
          </w:rPr>
          <w:t>25.3</w:t>
        </w:r>
      </w:hyperlink>
      <w:r>
        <w:t xml:space="preserve"> и </w:t>
      </w:r>
      <w:hyperlink w:anchor="P189">
        <w:r>
          <w:rPr>
            <w:color w:val="0000FF"/>
          </w:rPr>
          <w:t>26.1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8221BB" w:rsidRDefault="008221BB">
      <w:pPr>
        <w:pStyle w:val="ConsPlusNormal"/>
        <w:jc w:val="both"/>
      </w:pPr>
      <w:r>
        <w:t xml:space="preserve">(в ред. Указов Президента РФ от 08.03.2015 </w:t>
      </w:r>
      <w:hyperlink r:id="rId85">
        <w:r>
          <w:rPr>
            <w:color w:val="0000FF"/>
          </w:rPr>
          <w:t>N 120</w:t>
        </w:r>
      </w:hyperlink>
      <w:r>
        <w:t xml:space="preserve">, от 22.12.2015 </w:t>
      </w:r>
      <w:hyperlink r:id="rId86">
        <w:r>
          <w:rPr>
            <w:color w:val="0000FF"/>
          </w:rPr>
          <w:t>N 650</w:t>
        </w:r>
      </w:hyperlink>
      <w:r>
        <w:t>)</w:t>
      </w:r>
    </w:p>
    <w:p w:rsidR="008221BB" w:rsidRDefault="008221BB">
      <w:pPr>
        <w:pStyle w:val="ConsPlusNormal"/>
        <w:spacing w:before="200"/>
        <w:ind w:firstLine="540"/>
        <w:jc w:val="both"/>
      </w:pPr>
      <w:bookmarkStart w:id="30" w:name="P189"/>
      <w:bookmarkEnd w:id="30"/>
      <w:r>
        <w:t xml:space="preserve">26.1. По итогам рассмотрения вопроса, указанного в </w:t>
      </w:r>
      <w:hyperlink w:anchor="P125">
        <w:r>
          <w:rPr>
            <w:color w:val="0000FF"/>
          </w:rPr>
          <w:t>подпункте "д" пункта 16</w:t>
        </w:r>
      </w:hyperlink>
      <w:r>
        <w:t xml:space="preserve"> настоящего </w:t>
      </w:r>
      <w:r>
        <w:lastRenderedPageBreak/>
        <w:t>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87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8221BB" w:rsidRDefault="008221BB">
      <w:pPr>
        <w:pStyle w:val="ConsPlusNormal"/>
        <w:jc w:val="both"/>
      </w:pPr>
      <w:r>
        <w:t xml:space="preserve">(п. 26.1 введен </w:t>
      </w:r>
      <w:hyperlink r:id="rId88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27. По итогам рассмотрения вопроса, предусмотренного </w:t>
      </w:r>
      <w:hyperlink w:anchor="P122">
        <w:r>
          <w:rPr>
            <w:color w:val="0000FF"/>
          </w:rPr>
          <w:t>подпунктом "в" пункта 16</w:t>
        </w:r>
      </w:hyperlink>
      <w:r>
        <w:t xml:space="preserve"> настоящего Положения, комиссия принимает соответствующее решение.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28.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29. Решения комиссии по вопросам, указанным в </w:t>
      </w:r>
      <w:hyperlink w:anchor="P111">
        <w:r>
          <w:rPr>
            <w:color w:val="0000FF"/>
          </w:rPr>
          <w:t>пункте 16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16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</w:t>
      </w:r>
      <w:hyperlink w:anchor="P116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носит обязательный характер.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31. В протоколе заседания комиссии указываются: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в) предъявляемые к государственному служащему претензии, материалы, на которых они основываются;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г) содержание пояснений государственного служащего и других лиц по существу предъявляемых претензий;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ж) другие сведения;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з) результаты голосования;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и) решение и обоснование его принятия.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</w:t>
      </w:r>
      <w:r>
        <w:lastRenderedPageBreak/>
        <w:t>должен быть ознакомлен государственный служащий.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33. Копии протокола заседания комиссии в 7-дневный срок со дня заседания направляются руководителю государственного органа, полностью или в виде выписок из него - государственному служащему, а также по решению комиссии - иным заинтересованным лицам.</w:t>
      </w:r>
    </w:p>
    <w:p w:rsidR="008221BB" w:rsidRDefault="008221BB">
      <w:pPr>
        <w:pStyle w:val="ConsPlusNormal"/>
        <w:jc w:val="both"/>
      </w:pPr>
      <w:r>
        <w:t xml:space="preserve">(в ред. </w:t>
      </w:r>
      <w:hyperlink r:id="rId89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34.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35.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36. 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37.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37.1. 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</w:t>
      </w:r>
      <w:hyperlink w:anchor="P116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8221BB" w:rsidRDefault="008221BB">
      <w:pPr>
        <w:pStyle w:val="ConsPlusNormal"/>
        <w:jc w:val="both"/>
      </w:pPr>
      <w:r>
        <w:t xml:space="preserve">(п. 37.1 введен </w:t>
      </w:r>
      <w:hyperlink r:id="rId90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39. В случае рассмотрения вопросов, указанных в </w:t>
      </w:r>
      <w:hyperlink w:anchor="P111">
        <w:r>
          <w:rPr>
            <w:color w:val="0000FF"/>
          </w:rPr>
          <w:t>пункте 16</w:t>
        </w:r>
      </w:hyperlink>
      <w:r>
        <w:t xml:space="preserve"> настоящего Положения, аттестационными комиссиями государственных органов, названных в </w:t>
      </w:r>
      <w:hyperlink r:id="rId91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 (далее - аттестационные комиссии) в их состав в качестве постоянных членов с соблюдением законодательства Российской Федерации о государственной тайне включаются лица, указанные в </w:t>
      </w:r>
      <w:hyperlink w:anchor="P93">
        <w:r>
          <w:rPr>
            <w:color w:val="0000FF"/>
          </w:rPr>
          <w:t>пункте 8</w:t>
        </w:r>
      </w:hyperlink>
      <w:r>
        <w:t xml:space="preserve"> настоящего Положения, а также по решению руководителя государственного органа - лица, указанные в </w:t>
      </w:r>
      <w:hyperlink w:anchor="P98">
        <w:r>
          <w:rPr>
            <w:color w:val="0000FF"/>
          </w:rPr>
          <w:t>пункте 9</w:t>
        </w:r>
      </w:hyperlink>
      <w:r>
        <w:t xml:space="preserve"> настоящего Положения.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40. В заседаниях аттестационных комиссий при рассмотрении вопросов, указанных в </w:t>
      </w:r>
      <w:hyperlink w:anchor="P111">
        <w:r>
          <w:rPr>
            <w:color w:val="0000FF"/>
          </w:rPr>
          <w:t>пункте 16</w:t>
        </w:r>
      </w:hyperlink>
      <w:r>
        <w:t xml:space="preserve"> настоящего Положения, участвуют лица, указанные в </w:t>
      </w:r>
      <w:hyperlink w:anchor="P106">
        <w:r>
          <w:rPr>
            <w:color w:val="0000FF"/>
          </w:rPr>
          <w:t>пункте 13</w:t>
        </w:r>
      </w:hyperlink>
      <w:r>
        <w:t xml:space="preserve"> настоящего Положения.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 xml:space="preserve">41. 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</w:t>
      </w:r>
      <w:r>
        <w:lastRenderedPageBreak/>
        <w:t xml:space="preserve">органов, ответственными за реализацию функций, предусмотренных </w:t>
      </w:r>
      <w:hyperlink r:id="rId92">
        <w:r>
          <w:rPr>
            <w:color w:val="0000FF"/>
          </w:rPr>
          <w:t>пунктом 3</w:t>
        </w:r>
      </w:hyperlink>
      <w:r>
        <w:t xml:space="preserve"> Указа Президента Российской Федерации от 21 сентября 2009 г. N 1065.</w:t>
      </w:r>
    </w:p>
    <w:p w:rsidR="008221BB" w:rsidRDefault="008221BB">
      <w:pPr>
        <w:pStyle w:val="ConsPlusNormal"/>
        <w:spacing w:before="200"/>
        <w:ind w:firstLine="540"/>
        <w:jc w:val="both"/>
      </w:pPr>
      <w:r>
        <w:t>42. 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p w:rsidR="008221BB" w:rsidRDefault="008221BB">
      <w:pPr>
        <w:pStyle w:val="ConsPlusNormal"/>
        <w:ind w:firstLine="540"/>
        <w:jc w:val="both"/>
      </w:pPr>
    </w:p>
    <w:p w:rsidR="008221BB" w:rsidRDefault="008221BB">
      <w:pPr>
        <w:pStyle w:val="ConsPlusNormal"/>
        <w:ind w:firstLine="540"/>
        <w:jc w:val="both"/>
      </w:pPr>
    </w:p>
    <w:p w:rsidR="008221BB" w:rsidRDefault="008221B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5FBD" w:rsidRDefault="00AA5FBD">
      <w:bookmarkStart w:id="31" w:name="_GoBack"/>
      <w:bookmarkEnd w:id="31"/>
    </w:p>
    <w:sectPr w:rsidR="00AA5FBD" w:rsidSect="00046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1BB"/>
    <w:rsid w:val="008221BB"/>
    <w:rsid w:val="00AA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EAA17-37DA-46C4-913E-C73BE323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21B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8221B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8221B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6CBC180CDFEFFDF90615A951186B4BF093A31828B1953AE84FC45A613881A60FEE5D2F944B67FC626A92C1150A3AEC1D9BDAAC3A28550BY7t4M" TargetMode="External"/><Relationship Id="rId21" Type="http://schemas.openxmlformats.org/officeDocument/2006/relationships/hyperlink" Target="consultantplus://offline/ref=6CBC180CDFEFFDF90615A951186B4BF093A31828B1953AE84FC45A613881A60FEE5D2F944B66FE646A92C1150A3AEC1D9BDAAC3A28550BY7t4M" TargetMode="External"/><Relationship Id="rId42" Type="http://schemas.openxmlformats.org/officeDocument/2006/relationships/hyperlink" Target="consultantplus://offline/ref=6CBC180CDFEFFDF90615A951186B4BF09EA01327BE9D67E2479D56633F8EF918E91423954B66FD6865CDC4001B62E31983C4AA2234570975YBt2M" TargetMode="External"/><Relationship Id="rId47" Type="http://schemas.openxmlformats.org/officeDocument/2006/relationships/hyperlink" Target="consultantplus://offline/ref=6CBC180CDFEFFDF90615A951186B4BF09EA51F26BF9767E2479D56633F8EF918E91423954B66FD6865CDC4001B62E31983C4AA2234570975YBt2M" TargetMode="External"/><Relationship Id="rId63" Type="http://schemas.openxmlformats.org/officeDocument/2006/relationships/hyperlink" Target="consultantplus://offline/ref=6CBC180CDFEFFDF90615A951186B4BF09BA21E24BE9E67E2479D56633F8EF918E91423954B66FD6260CDC4001B62E31983C4AA2234570975YBt2M" TargetMode="External"/><Relationship Id="rId68" Type="http://schemas.openxmlformats.org/officeDocument/2006/relationships/hyperlink" Target="consultantplus://offline/ref=6CBC180CDFEFFDF90615A951186B4BF098A31220B09867E2479D56633F8EF918E91423954B66FD6068CDC4001B62E31983C4AA2234570975YBt2M" TargetMode="External"/><Relationship Id="rId84" Type="http://schemas.openxmlformats.org/officeDocument/2006/relationships/hyperlink" Target="consultantplus://offline/ref=6CBC180CDFEFFDF90615A951186B4BF09EA61220B19E67E2479D56633F8EF918E91423954B66FD6367CDC4001B62E31983C4AA2234570975YBt2M" TargetMode="External"/><Relationship Id="rId89" Type="http://schemas.openxmlformats.org/officeDocument/2006/relationships/hyperlink" Target="consultantplus://offline/ref=6CBC180CDFEFFDF90615A951186B4BF09EA61220B19E67E2479D56633F8EF918E91423954B66FD6263CDC4001B62E31983C4AA2234570975YBt2M" TargetMode="External"/><Relationship Id="rId16" Type="http://schemas.openxmlformats.org/officeDocument/2006/relationships/hyperlink" Target="consultantplus://offline/ref=6CBC180CDFEFFDF90615A951186B4BF093A41D25B1953AE84FC45A613881A60FEE5D2F944B60FB696A92C1150A3AEC1D9BDAAC3A28550BY7t4M" TargetMode="External"/><Relationship Id="rId11" Type="http://schemas.openxmlformats.org/officeDocument/2006/relationships/hyperlink" Target="consultantplus://offline/ref=6CBC180CDFEFFDF90615A951186B4BF098A31220B09867E2479D56633F8EF918E91423954B66FD6068CDC4001B62E31983C4AA2234570975YBt2M" TargetMode="External"/><Relationship Id="rId32" Type="http://schemas.openxmlformats.org/officeDocument/2006/relationships/hyperlink" Target="consultantplus://offline/ref=6CBC180CDFEFFDF90615A951186B4BF099A61E22BE9767E2479D56633F8EF918FB147B994960E36167D892515DY3t4M" TargetMode="External"/><Relationship Id="rId37" Type="http://schemas.openxmlformats.org/officeDocument/2006/relationships/hyperlink" Target="consultantplus://offline/ref=6CBC180CDFEFFDF90615A951186B4BF09BA21E24BE9E67E2479D56633F8EF918E91423954B66FD6364CDC4001B62E31983C4AA2234570975YBt2M" TargetMode="External"/><Relationship Id="rId53" Type="http://schemas.openxmlformats.org/officeDocument/2006/relationships/hyperlink" Target="consultantplus://offline/ref=6CBC180CDFEFFDF90615A951186B4BF09EA01327BF9967E2479D56633F8EF918E91423954B66FD6369CDC4001B62E31983C4AA2234570975YBt2M" TargetMode="External"/><Relationship Id="rId58" Type="http://schemas.openxmlformats.org/officeDocument/2006/relationships/hyperlink" Target="consultantplus://offline/ref=6CBC180CDFEFFDF90615A951186B4BF09EA01327BE9D67E2479D56633F8EF918E9142396436DA93025939D535929EE1D9BD8AA26Y2t9M" TargetMode="External"/><Relationship Id="rId74" Type="http://schemas.openxmlformats.org/officeDocument/2006/relationships/hyperlink" Target="consultantplus://offline/ref=6CBC180CDFEFFDF90615A951186B4BF09EA61220B19E67E2479D56633F8EF918E91423954B66FD6363CDC4001B62E31983C4AA2234570975YBt2M" TargetMode="External"/><Relationship Id="rId79" Type="http://schemas.openxmlformats.org/officeDocument/2006/relationships/hyperlink" Target="consultantplus://offline/ref=6CBC180CDFEFFDF90615A951186B4BF09EA01327BF9967E2479D56633F8EF918E91423954B66FD6369CDC4001B62E31983C4AA2234570975YBt2M" TargetMode="External"/><Relationship Id="rId5" Type="http://schemas.openxmlformats.org/officeDocument/2006/relationships/hyperlink" Target="consultantplus://offline/ref=6CBC180CDFEFFDF90615A951186B4BF09BA01927BF9E67E2479D56633F8EF918E91423954B66FD6861CDC4001B62E31983C4AA2234570975YBt2M" TargetMode="External"/><Relationship Id="rId90" Type="http://schemas.openxmlformats.org/officeDocument/2006/relationships/hyperlink" Target="consultantplus://offline/ref=6CBC180CDFEFFDF90615A951186B4BF09BA21E24BE9E67E2479D56633F8EF918E91423954B66FD6562CDC4001B62E31983C4AA2234570975YBt2M" TargetMode="External"/><Relationship Id="rId22" Type="http://schemas.openxmlformats.org/officeDocument/2006/relationships/hyperlink" Target="consultantplus://offline/ref=6CBC180CDFEFFDF90615A951186B4BF093A31828B1953AE84FC45A613881A60FEE5D2F944B66FB636A92C1150A3AEC1D9BDAAC3A28550BY7t4M" TargetMode="External"/><Relationship Id="rId27" Type="http://schemas.openxmlformats.org/officeDocument/2006/relationships/hyperlink" Target="consultantplus://offline/ref=6CBC180CDFEFFDF90615A951186B4BF093A31828B0953AE84FC45A613881A60FEE5D2F944B66FC626A92C1150A3AEC1D9BDAAC3A28550BY7t4M" TargetMode="External"/><Relationship Id="rId43" Type="http://schemas.openxmlformats.org/officeDocument/2006/relationships/hyperlink" Target="consultantplus://offline/ref=6CBC180CDFEFFDF90615A951186B4BF098AC1D24B2C830E016C8586637DEA308FF5D2C925566FB7F63C692Y5t2M" TargetMode="External"/><Relationship Id="rId48" Type="http://schemas.openxmlformats.org/officeDocument/2006/relationships/hyperlink" Target="consultantplus://offline/ref=6CBC180CDFEFFDF90615A951186B4BF09EA51F26BE9E67E2479D56633F8EF918E91423954B66FC6062CDC4001B62E31983C4AA2234570975YBt2M" TargetMode="External"/><Relationship Id="rId64" Type="http://schemas.openxmlformats.org/officeDocument/2006/relationships/hyperlink" Target="consultantplus://offline/ref=6CBC180CDFEFFDF90615A951186B4BF09EA61220B19E67E2479D56633F8EF918E91423954B66FD6063CDC4001B62E31983C4AA2234570975YBt2M" TargetMode="External"/><Relationship Id="rId69" Type="http://schemas.openxmlformats.org/officeDocument/2006/relationships/hyperlink" Target="consultantplus://offline/ref=6CBC180CDFEFFDF90615A951186B4BF09EA61220B19E67E2479D56633F8EF918E91423954B66FD6066CDC4001B62E31983C4AA2234570975YBt2M" TargetMode="External"/><Relationship Id="rId8" Type="http://schemas.openxmlformats.org/officeDocument/2006/relationships/hyperlink" Target="consultantplus://offline/ref=6CBC180CDFEFFDF90615A951186B4BF09BA21E24BE9E67E2479D56633F8EF918E91423954B66FD6364CDC4001B62E31983C4AA2234570975YBt2M" TargetMode="External"/><Relationship Id="rId51" Type="http://schemas.openxmlformats.org/officeDocument/2006/relationships/hyperlink" Target="consultantplus://offline/ref=6CBC180CDFEFFDF90615A951186B4BF09BAC1921BB9967E2479D56633F8EF918E91423954B66FD6263CDC4001B62E31983C4AA2234570975YBt2M" TargetMode="External"/><Relationship Id="rId72" Type="http://schemas.openxmlformats.org/officeDocument/2006/relationships/hyperlink" Target="consultantplus://offline/ref=6CBC180CDFEFFDF90615A951186B4BF09BA21E24BE9E67E2479D56633F8EF918E91423954B66FD6264CDC4001B62E31983C4AA2234570975YBt2M" TargetMode="External"/><Relationship Id="rId80" Type="http://schemas.openxmlformats.org/officeDocument/2006/relationships/hyperlink" Target="consultantplus://offline/ref=6CBC180CDFEFFDF90615A951186B4BF09EA01823B89867E2479D56633F8EF918E91423954B66FF6164CDC4001B62E31983C4AA2234570975YBt2M" TargetMode="External"/><Relationship Id="rId85" Type="http://schemas.openxmlformats.org/officeDocument/2006/relationships/hyperlink" Target="consultantplus://offline/ref=6CBC180CDFEFFDF90615A951186B4BF09BAC1921BB9967E2479D56633F8EF918E91423954B66FD6563CDC4001B62E31983C4AA2234570975YBt2M" TargetMode="External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6CBC180CDFEFFDF90615A951186B4BF09EA51F26B99967E2479D56633F8EF918E91423954B66FC6060CDC4001B62E31983C4AA2234570975YBt2M" TargetMode="External"/><Relationship Id="rId17" Type="http://schemas.openxmlformats.org/officeDocument/2006/relationships/hyperlink" Target="consultantplus://offline/ref=6CBC180CDFEFFDF90615A951186B4BF093A41D25B1953AE84FC45A613881A60FEE5D2F944B60F5636A92C1150A3AEC1D9BDAAC3A28550BY7t4M" TargetMode="External"/><Relationship Id="rId25" Type="http://schemas.openxmlformats.org/officeDocument/2006/relationships/hyperlink" Target="consultantplus://offline/ref=6CBC180CDFEFFDF90615A951186B4BF093A31828B1953AE84FC45A613881A60FEE5D2F944B66F5616A92C1150A3AEC1D9BDAAC3A28550BY7t4M" TargetMode="External"/><Relationship Id="rId33" Type="http://schemas.openxmlformats.org/officeDocument/2006/relationships/hyperlink" Target="consultantplus://offline/ref=6CBC180CDFEFFDF90615A951186B4BF09EA01327BA9F67E2479D56633F8EF918E91423954B66FC6563CDC4001B62E31983C4AA2234570975YBt2M" TargetMode="External"/><Relationship Id="rId38" Type="http://schemas.openxmlformats.org/officeDocument/2006/relationships/hyperlink" Target="consultantplus://offline/ref=6CBC180CDFEFFDF90615A951186B4BF09BAC1921BB9967E2479D56633F8EF918E91423954B66FD6261CDC4001B62E31983C4AA2234570975YBt2M" TargetMode="External"/><Relationship Id="rId46" Type="http://schemas.openxmlformats.org/officeDocument/2006/relationships/hyperlink" Target="consultantplus://offline/ref=6CBC180CDFEFFDF90615A951186B4BF09EA01327BA9F67E2479D56633F8EF918E91423954B66FC6563CDC4001B62E31983C4AA2234570975YBt2M" TargetMode="External"/><Relationship Id="rId59" Type="http://schemas.openxmlformats.org/officeDocument/2006/relationships/hyperlink" Target="consultantplus://offline/ref=6CBC180CDFEFFDF90615A951186B4BF09BA21E24BE9E67E2479D56633F8EF918E91423954B66FD6369CDC4001B62E31983C4AA2234570975YBt2M" TargetMode="External"/><Relationship Id="rId67" Type="http://schemas.openxmlformats.org/officeDocument/2006/relationships/hyperlink" Target="consultantplus://offline/ref=6CBC180CDFEFFDF90615A951186B4BF09EA51F26B99967E2479D56633F8EF918E91423954B66FC6060CDC4001B62E31983C4AA2234570975YBt2M" TargetMode="External"/><Relationship Id="rId20" Type="http://schemas.openxmlformats.org/officeDocument/2006/relationships/hyperlink" Target="consultantplus://offline/ref=6CBC180CDFEFFDF90615A951186B4BF09EA61829BC9A67E2479D56633F8EF918E91423954B66FD6064CDC4001B62E31983C4AA2234570975YBt2M" TargetMode="External"/><Relationship Id="rId41" Type="http://schemas.openxmlformats.org/officeDocument/2006/relationships/hyperlink" Target="consultantplus://offline/ref=6CBC180CDFEFFDF90615A951186B4BF09EA51F26B99967E2479D56633F8EF918E91423954B66FC6060CDC4001B62E31983C4AA2234570975YBt2M" TargetMode="External"/><Relationship Id="rId54" Type="http://schemas.openxmlformats.org/officeDocument/2006/relationships/hyperlink" Target="consultantplus://offline/ref=6CBC180CDFEFFDF90615A951186B4BF09EA01823B89867E2479D56633F8EF918E91423954B66FF6162CDC4001B62E31983C4AA2234570975YBt2M" TargetMode="External"/><Relationship Id="rId62" Type="http://schemas.openxmlformats.org/officeDocument/2006/relationships/hyperlink" Target="consultantplus://offline/ref=6CBC180CDFEFFDF90615A951186B4BF09EA01327BE9D67E2479D56633F8EF918E9142396436DA93025939D535929EE1D9BD8AA26Y2t9M" TargetMode="External"/><Relationship Id="rId70" Type="http://schemas.openxmlformats.org/officeDocument/2006/relationships/hyperlink" Target="consultantplus://offline/ref=6CBC180CDFEFFDF90615A951186B4BF09BA21E24BE9E67E2479D56633F8EF918E91423954B66FD6262CDC4001B62E31983C4AA2234570975YBt2M" TargetMode="External"/><Relationship Id="rId75" Type="http://schemas.openxmlformats.org/officeDocument/2006/relationships/hyperlink" Target="consultantplus://offline/ref=6CBC180CDFEFFDF90615A951186B4BF09BA21E24BE9E67E2479D56633F8EF918E91423954B66FD6269CDC4001B62E31983C4AA2234570975YBt2M" TargetMode="External"/><Relationship Id="rId83" Type="http://schemas.openxmlformats.org/officeDocument/2006/relationships/hyperlink" Target="consultantplus://offline/ref=6CBC180CDFEFFDF90615A951186B4BF09BAC1921BB9967E2479D56633F8EF918E91423954B66FD6269CDC4001B62E31983C4AA2234570975YBt2M" TargetMode="External"/><Relationship Id="rId88" Type="http://schemas.openxmlformats.org/officeDocument/2006/relationships/hyperlink" Target="consultantplus://offline/ref=6CBC180CDFEFFDF90615A951186B4BF09BA21E24BE9E67E2479D56633F8EF918E91423954B66FD6268CDC4001B62E31983C4AA2234570975YBt2M" TargetMode="External"/><Relationship Id="rId91" Type="http://schemas.openxmlformats.org/officeDocument/2006/relationships/hyperlink" Target="consultantplus://offline/ref=6CBC180CDFEFFDF90615A951186B4BF099A31B26B89D67E2479D56633F8EF918E91423954B66FD6360CDC4001B62E31983C4AA2234570975YBt2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CBC180CDFEFFDF90615A951186B4BF09EA01823B89867E2479D56633F8EF918E91423954B66FF6163CDC4001B62E31983C4AA2234570975YBt2M" TargetMode="External"/><Relationship Id="rId15" Type="http://schemas.openxmlformats.org/officeDocument/2006/relationships/hyperlink" Target="consultantplus://offline/ref=6CBC180CDFEFFDF90615A951186B4BF093A41D25B1953AE84FC45A613881A60FEE5D2F944B60FB646A92C1150A3AEC1D9BDAAC3A28550BY7t4M" TargetMode="External"/><Relationship Id="rId23" Type="http://schemas.openxmlformats.org/officeDocument/2006/relationships/hyperlink" Target="consultantplus://offline/ref=6CBC180CDFEFFDF90615A951186B4BF093A31828B1953AE84FC45A613881A60FEE5D2F944B66FB646A92C1150A3AEC1D9BDAAC3A28550BY7t4M" TargetMode="External"/><Relationship Id="rId28" Type="http://schemas.openxmlformats.org/officeDocument/2006/relationships/hyperlink" Target="consultantplus://offline/ref=6CBC180CDFEFFDF90615A951186B4BF093A31828B0953AE84FC45A613881A60FEE5D2F944B66FF616A92C1150A3AEC1D9BDAAC3A28550BY7t4M" TargetMode="External"/><Relationship Id="rId36" Type="http://schemas.openxmlformats.org/officeDocument/2006/relationships/hyperlink" Target="consultantplus://offline/ref=6CBC180CDFEFFDF90615A951186B4BF09EA51F26BF9767E2479D56633F8EF918E91423954B66FD6863CDC4001B62E31983C4AA2234570975YBt2M" TargetMode="External"/><Relationship Id="rId49" Type="http://schemas.openxmlformats.org/officeDocument/2006/relationships/hyperlink" Target="consultantplus://offline/ref=6CBC180CDFEFFDF90615A951186B4BF09EA51F26BE9E67E2479D56633F8EF918E91423954B66FD6266CDC4001B62E31983C4AA2234570975YBt2M" TargetMode="External"/><Relationship Id="rId57" Type="http://schemas.openxmlformats.org/officeDocument/2006/relationships/hyperlink" Target="consultantplus://offline/ref=6CBC180CDFEFFDF90615A951186B4BF09BAC1921BB9967E2479D56633F8EF918E91423954B66FD6265CDC4001B62E31983C4AA2234570975YBt2M" TargetMode="External"/><Relationship Id="rId10" Type="http://schemas.openxmlformats.org/officeDocument/2006/relationships/hyperlink" Target="consultantplus://offline/ref=6CBC180CDFEFFDF90615A951186B4BF09EA61220B19E67E2479D56633F8EF918E91423954B66FD6169CDC4001B62E31983C4AA2234570975YBt2M" TargetMode="External"/><Relationship Id="rId31" Type="http://schemas.openxmlformats.org/officeDocument/2006/relationships/hyperlink" Target="consultantplus://offline/ref=6CBC180CDFEFFDF90615A951186B4BF093A31828B0953AE84FC45A613881A60FEE5D2F944B66FB616A92C1150A3AEC1D9BDAAC3A28550BY7t4M" TargetMode="External"/><Relationship Id="rId44" Type="http://schemas.openxmlformats.org/officeDocument/2006/relationships/hyperlink" Target="consultantplus://offline/ref=6CBC180CDFEFFDF90615A951186B4BF09EA01327BE9D67E2479D56633F8EF918FB147B994960E36167D892515DY3t4M" TargetMode="External"/><Relationship Id="rId52" Type="http://schemas.openxmlformats.org/officeDocument/2006/relationships/hyperlink" Target="consultantplus://offline/ref=6CBC180CDFEFFDF90615A951186B4BF09EA61220B19E67E2479D56633F8EF918E91423954B66FD6168CDC4001B62E31983C4AA2234570975YBt2M" TargetMode="External"/><Relationship Id="rId60" Type="http://schemas.openxmlformats.org/officeDocument/2006/relationships/hyperlink" Target="consultantplus://offline/ref=6CBC180CDFEFFDF90615A951186B4BF09EA61220B19E67E2479D56633F8EF918E91423954B66FD6060CDC4001B62E31983C4AA2234570975YBt2M" TargetMode="External"/><Relationship Id="rId65" Type="http://schemas.openxmlformats.org/officeDocument/2006/relationships/hyperlink" Target="consultantplus://offline/ref=6CBC180CDFEFFDF90615A951186B4BF09EA61220B19E67E2479D56633F8EF918E91423954B66FD6062CDC4001B62E31983C4AA2234570975YBt2M" TargetMode="External"/><Relationship Id="rId73" Type="http://schemas.openxmlformats.org/officeDocument/2006/relationships/hyperlink" Target="consultantplus://offline/ref=6CBC180CDFEFFDF90615A951186B4BF09EA61220B19E67E2479D56633F8EF918E91423954B66FD6361CDC4001B62E31983C4AA2234570975YBt2M" TargetMode="External"/><Relationship Id="rId78" Type="http://schemas.openxmlformats.org/officeDocument/2006/relationships/hyperlink" Target="consultantplus://offline/ref=6CBC180CDFEFFDF90615A951186B4BF09EA01327BF9967E2479D56633F8EF918E91423954B66FD6369CDC4001B62E31983C4AA2234570975YBt2M" TargetMode="External"/><Relationship Id="rId81" Type="http://schemas.openxmlformats.org/officeDocument/2006/relationships/hyperlink" Target="consultantplus://offline/ref=6CBC180CDFEFFDF90615A951186B4BF099AC1F21BA9C67E2479D56633F8EF918FB147B994960E36167D892515DY3t4M" TargetMode="External"/><Relationship Id="rId86" Type="http://schemas.openxmlformats.org/officeDocument/2006/relationships/hyperlink" Target="consultantplus://offline/ref=6CBC180CDFEFFDF90615A951186B4BF09EA61220B19E67E2479D56633F8EF918E91423954B66FD6260CDC4001B62E31983C4AA2234570975YBt2M" TargetMode="External"/><Relationship Id="rId94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CBC180CDFEFFDF90615A951186B4BF09BAC1921BB9967E2479D56633F8EF918E91423954B66FD6261CDC4001B62E31983C4AA2234570975YBt2M" TargetMode="External"/><Relationship Id="rId13" Type="http://schemas.openxmlformats.org/officeDocument/2006/relationships/hyperlink" Target="consultantplus://offline/ref=6CBC180CDFEFFDF90615A951186B4BF09EA01327BE9D67E2479D56633F8EF918E91423954B66FD6865CDC4001B62E31983C4AA2234570975YBt2M" TargetMode="External"/><Relationship Id="rId18" Type="http://schemas.openxmlformats.org/officeDocument/2006/relationships/hyperlink" Target="consultantplus://offline/ref=6CBC180CDFEFFDF90615A951186B4BF093AD1A24BA953AE84FC45A613881A61DEE0523964D78FD677FC49053Y5tCM" TargetMode="External"/><Relationship Id="rId39" Type="http://schemas.openxmlformats.org/officeDocument/2006/relationships/hyperlink" Target="consultantplus://offline/ref=6CBC180CDFEFFDF90615A951186B4BF09EA61220B19E67E2479D56633F8EF918E91423954B66FD6169CDC4001B62E31983C4AA2234570975YBt2M" TargetMode="External"/><Relationship Id="rId34" Type="http://schemas.openxmlformats.org/officeDocument/2006/relationships/hyperlink" Target="consultantplus://offline/ref=6CBC180CDFEFFDF90615A951186B4BF09CA21F24BB953AE84FC45A613881A61DEE0523964D78FD677FC49053Y5tCM" TargetMode="External"/><Relationship Id="rId50" Type="http://schemas.openxmlformats.org/officeDocument/2006/relationships/hyperlink" Target="consultantplus://offline/ref=6CBC180CDFEFFDF90615A951186B4BF099AC1F21BA9C67E2479D56633F8EF918FB147B994960E36167D892515DY3t4M" TargetMode="External"/><Relationship Id="rId55" Type="http://schemas.openxmlformats.org/officeDocument/2006/relationships/hyperlink" Target="consultantplus://offline/ref=6CBC180CDFEFFDF90615A951186B4BF09EA01327BE9D67E2479D56633F8EF918E9142397486DA93025939D535929EE1D9BD8AA26Y2t9M" TargetMode="External"/><Relationship Id="rId76" Type="http://schemas.openxmlformats.org/officeDocument/2006/relationships/hyperlink" Target="consultantplus://offline/ref=6CBC180CDFEFFDF90615A951186B4BF09EA51F26BE9E67E2479D56633F8EF918E91423954B66FD6266CDC4001B62E31983C4AA2234570975YBt2M" TargetMode="External"/><Relationship Id="rId7" Type="http://schemas.openxmlformats.org/officeDocument/2006/relationships/hyperlink" Target="consultantplus://offline/ref=6CBC180CDFEFFDF90615A951186B4BF09EA51F26BF9767E2479D56633F8EF918E91423954B66FD6863CDC4001B62E31983C4AA2234570975YBt2M" TargetMode="External"/><Relationship Id="rId71" Type="http://schemas.openxmlformats.org/officeDocument/2006/relationships/hyperlink" Target="consultantplus://offline/ref=6CBC180CDFEFFDF90615A951186B4BF09EA61220B19E67E2479D56633F8EF918E91423954B66FD6068CDC4001B62E31983C4AA2234570975YBt2M" TargetMode="External"/><Relationship Id="rId92" Type="http://schemas.openxmlformats.org/officeDocument/2006/relationships/hyperlink" Target="consultantplus://offline/ref=6CBC180CDFEFFDF90615A951186B4BF09EA51F26BE9E67E2479D56633F8EF918E91423954B66FD6168CDC4001B62E31983C4AA2234570975YBt2M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6CBC180CDFEFFDF90615A951186B4BF093A31828B0953AE84FC45A613881A60FEE5D2F944B66FF626A92C1150A3AEC1D9BDAAC3A28550BY7t4M" TargetMode="External"/><Relationship Id="rId24" Type="http://schemas.openxmlformats.org/officeDocument/2006/relationships/hyperlink" Target="consultantplus://offline/ref=6CBC180CDFEFFDF90615A951186B4BF09BA01927BF9E67E2479D56633F8EF918E91423954B66FD6861CDC4001B62E31983C4AA2234570975YBt2M" TargetMode="External"/><Relationship Id="rId40" Type="http://schemas.openxmlformats.org/officeDocument/2006/relationships/hyperlink" Target="consultantplus://offline/ref=6CBC180CDFEFFDF90615A951186B4BF098A31220B09867E2479D56633F8EF918E91423954B66FD6068CDC4001B62E31983C4AA2234570975YBt2M" TargetMode="External"/><Relationship Id="rId45" Type="http://schemas.openxmlformats.org/officeDocument/2006/relationships/hyperlink" Target="consultantplus://offline/ref=6CBC180CDFEFFDF90615A951186B4BF09EA51F26BF9767E2479D56633F8EF918E91423954B66FD6862CDC4001B62E31983C4AA2234570975YBt2M" TargetMode="External"/><Relationship Id="rId66" Type="http://schemas.openxmlformats.org/officeDocument/2006/relationships/hyperlink" Target="consultantplus://offline/ref=6CBC180CDFEFFDF90615A951186B4BF09EA61220B19E67E2479D56633F8EF918E91423954B66FD6064CDC4001B62E31983C4AA2234570975YBt2M" TargetMode="External"/><Relationship Id="rId87" Type="http://schemas.openxmlformats.org/officeDocument/2006/relationships/hyperlink" Target="consultantplus://offline/ref=6CBC180CDFEFFDF90615A951186B4BF09EA01327BE9D67E2479D56633F8EF918E9142396436DA93025939D535929EE1D9BD8AA26Y2t9M" TargetMode="External"/><Relationship Id="rId61" Type="http://schemas.openxmlformats.org/officeDocument/2006/relationships/hyperlink" Target="consultantplus://offline/ref=6CBC180CDFEFFDF90615A951186B4BF09BA21E24BE9E67E2479D56633F8EF918E91423954B66FD6261CDC4001B62E31983C4AA2234570975YBt2M" TargetMode="External"/><Relationship Id="rId82" Type="http://schemas.openxmlformats.org/officeDocument/2006/relationships/hyperlink" Target="consultantplus://offline/ref=6CBC180CDFEFFDF90615A951186B4BF099AC1F21BA9C67E2479D56633F8EF918FB147B994960E36167D892515DY3t4M" TargetMode="External"/><Relationship Id="rId19" Type="http://schemas.openxmlformats.org/officeDocument/2006/relationships/hyperlink" Target="consultantplus://offline/ref=6CBC180CDFEFFDF90615A951186B4BF093AD1A24BA953AE84FC45A613881A60FEE5D2F944B66FF676A92C1150A3AEC1D9BDAAC3A28550BY7t4M" TargetMode="External"/><Relationship Id="rId14" Type="http://schemas.openxmlformats.org/officeDocument/2006/relationships/hyperlink" Target="consultantplus://offline/ref=6CBC180CDFEFFDF90615A951186B4BF099A31B26B89D67E2479D56633F8EF918E91423954B66FD6360CDC4001B62E31983C4AA2234570975YBt2M" TargetMode="External"/><Relationship Id="rId30" Type="http://schemas.openxmlformats.org/officeDocument/2006/relationships/hyperlink" Target="consultantplus://offline/ref=6CBC180CDFEFFDF90615A951186B4BF09BA01927BF9E67E2479D56633F8EF918E91423954B66FD6861CDC4001B62E31983C4AA2234570975YBt2M" TargetMode="External"/><Relationship Id="rId35" Type="http://schemas.openxmlformats.org/officeDocument/2006/relationships/hyperlink" Target="consultantplus://offline/ref=6CBC180CDFEFFDF90615A951186B4BF09EA01823B89867E2479D56633F8EF918E91423954B66FF6163CDC4001B62E31983C4AA2234570975YBt2M" TargetMode="External"/><Relationship Id="rId56" Type="http://schemas.openxmlformats.org/officeDocument/2006/relationships/hyperlink" Target="consultantplus://offline/ref=6CBC180CDFEFFDF90615A951186B4BF09EA01324BC9B67E2479D56633F8EF918E91423954C67FE6A3597D4045235E80585DCB4262A57Y0tAM" TargetMode="External"/><Relationship Id="rId77" Type="http://schemas.openxmlformats.org/officeDocument/2006/relationships/hyperlink" Target="consultantplus://offline/ref=6CBC180CDFEFFDF90615A951186B4BF09EA51F26BE9E67E2479D56633F8EF918E91423954B66FD6266CDC4001B62E31983C4AA2234570975YBt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9886</Words>
  <Characters>56355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Петропавловского МР ВО</Company>
  <LinksUpToDate>false</LinksUpToDate>
  <CharactersWithSpaces>66109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Гарькушова А.В.</dc:creator>
  <cp:keywords/>
  <dc:description/>
  <cp:lastModifiedBy>Гарькушова А.В.</cp:lastModifiedBy>
  <cp:revision>2</cp:revision>
  <dcterms:created xsi:type="dcterms:W3CDTF">2023-06-26T12:45:00Z</dcterms:created>
  <dcterms:modified xsi:type="dcterms:W3CDTF">2023-06-26T12:45:00Z</dcterms:modified>
</cp:coreProperties>
</file>