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7F" w:rsidRPr="004E58D6" w:rsidRDefault="004E58D6" w:rsidP="00097D7F">
      <w:pPr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:rsidR="00097D7F" w:rsidRPr="004E58D6" w:rsidRDefault="0057261E" w:rsidP="00097D7F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7524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7F" w:rsidRPr="004E58D6" w:rsidRDefault="004E58D6" w:rsidP="00097D7F">
      <w:pPr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097D7F" w:rsidRPr="004E58D6" w:rsidRDefault="00097D7F" w:rsidP="00097D7F">
      <w:pPr>
        <w:jc w:val="center"/>
        <w:rPr>
          <w:rFonts w:cs="Arial"/>
        </w:rPr>
      </w:pPr>
      <w:r w:rsidRPr="004E58D6">
        <w:rPr>
          <w:rFonts w:cs="Arial"/>
        </w:rPr>
        <w:t>СОВЕТ НАРОДНЫХ ДЕПУТАТОВ</w:t>
      </w:r>
    </w:p>
    <w:p w:rsidR="00097D7F" w:rsidRPr="004E58D6" w:rsidRDefault="00097D7F" w:rsidP="00097D7F">
      <w:pPr>
        <w:jc w:val="center"/>
        <w:rPr>
          <w:rFonts w:cs="Arial"/>
        </w:rPr>
      </w:pPr>
      <w:r w:rsidRPr="004E58D6">
        <w:rPr>
          <w:rFonts w:cs="Arial"/>
        </w:rPr>
        <w:t>ПЕТРОПАВЛОВСКОГО МУНИЦИПАЛЬНОГО РАЙОНА</w:t>
      </w:r>
    </w:p>
    <w:p w:rsidR="00097D7F" w:rsidRPr="004E58D6" w:rsidRDefault="00097D7F" w:rsidP="00097D7F">
      <w:pPr>
        <w:jc w:val="center"/>
        <w:rPr>
          <w:rFonts w:cs="Arial"/>
        </w:rPr>
      </w:pPr>
      <w:r w:rsidRPr="004E58D6">
        <w:rPr>
          <w:rFonts w:cs="Arial"/>
        </w:rPr>
        <w:t>ВОРОНЕЖСКОЙ ОБЛАСТИ</w:t>
      </w:r>
    </w:p>
    <w:p w:rsidR="00097D7F" w:rsidRPr="004E58D6" w:rsidRDefault="00097D7F" w:rsidP="00097D7F">
      <w:pPr>
        <w:jc w:val="center"/>
        <w:rPr>
          <w:rFonts w:cs="Arial"/>
        </w:rPr>
      </w:pPr>
    </w:p>
    <w:p w:rsidR="00097D7F" w:rsidRPr="004E58D6" w:rsidRDefault="00097D7F" w:rsidP="00097D7F">
      <w:pPr>
        <w:jc w:val="center"/>
        <w:rPr>
          <w:rFonts w:cs="Arial"/>
        </w:rPr>
      </w:pPr>
      <w:r w:rsidRPr="004E58D6">
        <w:rPr>
          <w:rFonts w:cs="Arial"/>
        </w:rPr>
        <w:t>РЕШЕНИЕ</w:t>
      </w:r>
    </w:p>
    <w:p w:rsidR="00097D7F" w:rsidRPr="004E58D6" w:rsidRDefault="00097D7F" w:rsidP="00097D7F">
      <w:pPr>
        <w:rPr>
          <w:rFonts w:cs="Arial"/>
        </w:rPr>
      </w:pPr>
      <w:r w:rsidRPr="004E58D6">
        <w:rPr>
          <w:rFonts w:cs="Arial"/>
        </w:rPr>
        <w:t>от</w:t>
      </w:r>
      <w:r w:rsidR="004E58D6">
        <w:rPr>
          <w:rFonts w:cs="Arial"/>
        </w:rPr>
        <w:t xml:space="preserve"> </w:t>
      </w:r>
      <w:r w:rsidR="005C28A1" w:rsidRPr="004E58D6">
        <w:rPr>
          <w:rFonts w:cs="Arial"/>
        </w:rPr>
        <w:t>25.04.2019</w:t>
      </w:r>
      <w:r w:rsidR="00EF1696" w:rsidRPr="004E58D6">
        <w:rPr>
          <w:rFonts w:cs="Arial"/>
        </w:rPr>
        <w:t>г</w:t>
      </w:r>
      <w:r w:rsidRPr="004E58D6">
        <w:rPr>
          <w:rFonts w:cs="Arial"/>
        </w:rPr>
        <w:t>. №</w:t>
      </w:r>
      <w:r w:rsidRPr="004E58D6">
        <w:rPr>
          <w:rFonts w:cs="Arial"/>
        </w:rPr>
        <w:tab/>
      </w:r>
      <w:r w:rsidR="005C28A1" w:rsidRPr="004E58D6">
        <w:rPr>
          <w:rFonts w:cs="Arial"/>
        </w:rPr>
        <w:t>16</w:t>
      </w:r>
      <w:r w:rsidRPr="004E58D6">
        <w:rPr>
          <w:rFonts w:cs="Arial"/>
        </w:rPr>
        <w:t xml:space="preserve"> </w:t>
      </w:r>
    </w:p>
    <w:p w:rsidR="00097D7F" w:rsidRPr="004E58D6" w:rsidRDefault="00097D7F" w:rsidP="00097D7F">
      <w:pPr>
        <w:rPr>
          <w:rFonts w:cs="Arial"/>
        </w:rPr>
      </w:pPr>
      <w:r w:rsidRPr="004E58D6">
        <w:rPr>
          <w:rFonts w:cs="Arial"/>
        </w:rPr>
        <w:t>с.Петропавловка</w:t>
      </w:r>
    </w:p>
    <w:p w:rsidR="00097D7F" w:rsidRPr="004E58D6" w:rsidRDefault="00097D7F" w:rsidP="004E58D6">
      <w:pPr>
        <w:pStyle w:val="Title"/>
        <w:rPr>
          <w:rStyle w:val="FontStyle25"/>
          <w:rFonts w:ascii="Arial" w:hAnsi="Arial" w:cs="Arial"/>
          <w:b/>
          <w:sz w:val="24"/>
          <w:szCs w:val="24"/>
        </w:rPr>
      </w:pPr>
      <w:r w:rsidRPr="004E58D6">
        <w:rPr>
          <w:rStyle w:val="FontStyle25"/>
          <w:rFonts w:ascii="Arial" w:hAnsi="Arial" w:cs="Arial"/>
          <w:b/>
          <w:sz w:val="24"/>
          <w:szCs w:val="24"/>
        </w:rPr>
        <w:t>Об утверждении Положения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</w:t>
      </w:r>
    </w:p>
    <w:p w:rsidR="00097D7F" w:rsidRPr="004E58D6" w:rsidRDefault="004E58D6" w:rsidP="00097D7F">
      <w:pPr>
        <w:pStyle w:val="Default"/>
        <w:jc w:val="both"/>
        <w:rPr>
          <w:rFonts w:ascii="Arial" w:hAnsi="Arial" w:cs="Arial"/>
        </w:rPr>
      </w:pPr>
      <w:r>
        <w:rPr>
          <w:rStyle w:val="FontStyle22"/>
          <w:rFonts w:ascii="Arial" w:hAnsi="Arial" w:cs="Arial"/>
          <w:sz w:val="24"/>
          <w:szCs w:val="24"/>
        </w:rPr>
        <w:t xml:space="preserve"> </w:t>
      </w:r>
      <w:r w:rsidR="00097D7F" w:rsidRPr="004E58D6">
        <w:rPr>
          <w:rStyle w:val="FontStyle22"/>
          <w:rFonts w:ascii="Arial" w:hAnsi="Arial" w:cs="Arial"/>
          <w:sz w:val="24"/>
          <w:szCs w:val="24"/>
        </w:rPr>
        <w:t>На основании Федерального закона от 06.10.2003 № 131-ФЗ «Об общих</w:t>
      </w:r>
      <w:r w:rsidR="00097D7F" w:rsidRPr="004E58D6">
        <w:rPr>
          <w:rStyle w:val="FontStyle22"/>
          <w:rFonts w:ascii="Arial" w:hAnsi="Arial" w:cs="Arial"/>
          <w:sz w:val="24"/>
          <w:szCs w:val="24"/>
        </w:rPr>
        <w:br/>
        <w:t>принципах организации местного самоуправления в Российской Федерации»,</w:t>
      </w:r>
      <w:r w:rsidR="00097D7F" w:rsidRPr="004E58D6">
        <w:rPr>
          <w:rStyle w:val="FontStyle22"/>
          <w:rFonts w:ascii="Arial" w:hAnsi="Arial" w:cs="Arial"/>
          <w:sz w:val="24"/>
          <w:szCs w:val="24"/>
        </w:rPr>
        <w:br/>
        <w:t xml:space="preserve">Федерального закона от 25.12.2008 № 273-ФЗ «О противодействии коррупции» </w:t>
      </w:r>
      <w:r w:rsidR="00097D7F" w:rsidRPr="004E58D6">
        <w:rPr>
          <w:rFonts w:ascii="Arial" w:hAnsi="Arial" w:cs="Arial"/>
        </w:rPr>
        <w:t>Совет народных депутатов Петропавловского муниципального района</w:t>
      </w:r>
    </w:p>
    <w:p w:rsidR="00097D7F" w:rsidRPr="004E58D6" w:rsidRDefault="00097D7F" w:rsidP="00097D7F">
      <w:pPr>
        <w:pStyle w:val="a3"/>
        <w:spacing w:line="216" w:lineRule="auto"/>
        <w:jc w:val="both"/>
        <w:rPr>
          <w:rFonts w:cs="Arial"/>
          <w:lang w:val="ru-RU"/>
        </w:rPr>
      </w:pPr>
    </w:p>
    <w:p w:rsidR="00097D7F" w:rsidRPr="004E58D6" w:rsidRDefault="00097D7F" w:rsidP="00097D7F">
      <w:pPr>
        <w:pStyle w:val="a3"/>
        <w:spacing w:line="216" w:lineRule="auto"/>
        <w:rPr>
          <w:rFonts w:cs="Arial"/>
          <w:lang w:val="ru-RU"/>
        </w:rPr>
      </w:pPr>
      <w:r w:rsidRPr="004E58D6">
        <w:rPr>
          <w:rFonts w:cs="Arial"/>
          <w:lang w:val="ru-RU"/>
        </w:rPr>
        <w:t>РЕШИЛ:</w:t>
      </w:r>
    </w:p>
    <w:p w:rsidR="00097D7F" w:rsidRPr="004E58D6" w:rsidRDefault="00097D7F" w:rsidP="004E58D6">
      <w:pPr>
        <w:pStyle w:val="Style13"/>
        <w:numPr>
          <w:ilvl w:val="0"/>
          <w:numId w:val="1"/>
        </w:numPr>
        <w:tabs>
          <w:tab w:val="left" w:pos="850"/>
        </w:tabs>
        <w:spacing w:before="322" w:line="240" w:lineRule="auto"/>
        <w:ind w:left="426" w:hanging="510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Утвердить Положение о порядке рассмотрения вопросов, касающихся соблюдения требований к должностному поведению лиц, замещающих му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ниципальные должности, и урегулирования конфликта интересов согласно приложению к решению.</w:t>
      </w:r>
    </w:p>
    <w:p w:rsidR="00097D7F" w:rsidRPr="004E58D6" w:rsidRDefault="00097D7F" w:rsidP="004E58D6">
      <w:pPr>
        <w:pStyle w:val="Title"/>
        <w:ind w:firstLine="0"/>
        <w:contextualSpacing/>
        <w:jc w:val="both"/>
        <w:rPr>
          <w:rStyle w:val="FontStyle25"/>
          <w:rFonts w:ascii="Arial" w:hAnsi="Arial" w:cs="Arial"/>
          <w:sz w:val="24"/>
          <w:szCs w:val="24"/>
        </w:rPr>
      </w:pPr>
      <w:r w:rsidRPr="004E58D6">
        <w:rPr>
          <w:b w:val="0"/>
          <w:sz w:val="24"/>
          <w:szCs w:val="24"/>
        </w:rPr>
        <w:t>2.</w:t>
      </w:r>
      <w:r w:rsidR="004E58D6">
        <w:rPr>
          <w:b w:val="0"/>
          <w:sz w:val="24"/>
          <w:szCs w:val="24"/>
        </w:rPr>
        <w:t xml:space="preserve"> </w:t>
      </w:r>
      <w:r w:rsidRPr="004E58D6">
        <w:rPr>
          <w:b w:val="0"/>
          <w:sz w:val="24"/>
          <w:szCs w:val="24"/>
        </w:rPr>
        <w:t>Признать утратившим силу</w:t>
      </w:r>
      <w:r w:rsidR="004E58D6">
        <w:rPr>
          <w:b w:val="0"/>
          <w:sz w:val="24"/>
          <w:szCs w:val="24"/>
        </w:rPr>
        <w:t xml:space="preserve"> </w:t>
      </w:r>
      <w:r w:rsidRPr="004E58D6">
        <w:rPr>
          <w:b w:val="0"/>
          <w:sz w:val="24"/>
          <w:szCs w:val="24"/>
        </w:rPr>
        <w:t>решение</w:t>
      </w:r>
      <w:r w:rsidR="004E58D6">
        <w:rPr>
          <w:b w:val="0"/>
          <w:sz w:val="24"/>
          <w:szCs w:val="24"/>
        </w:rPr>
        <w:t xml:space="preserve"> </w:t>
      </w:r>
      <w:r w:rsidRPr="004E58D6">
        <w:rPr>
          <w:b w:val="0"/>
          <w:sz w:val="24"/>
          <w:szCs w:val="24"/>
        </w:rPr>
        <w:t>Совета народных депутатов</w:t>
      </w:r>
      <w:r w:rsidR="004E58D6" w:rsidRPr="004E58D6">
        <w:rPr>
          <w:b w:val="0"/>
          <w:sz w:val="24"/>
          <w:szCs w:val="24"/>
        </w:rPr>
        <w:t xml:space="preserve"> </w:t>
      </w:r>
      <w:r w:rsidRPr="004E58D6">
        <w:rPr>
          <w:b w:val="0"/>
          <w:sz w:val="24"/>
          <w:szCs w:val="24"/>
        </w:rPr>
        <w:t xml:space="preserve"> Петропавловского муниципального района от 26.04.2018г №17 </w:t>
      </w:r>
      <w:r w:rsidR="00EF1696" w:rsidRPr="004E58D6">
        <w:rPr>
          <w:b w:val="0"/>
          <w:sz w:val="24"/>
          <w:szCs w:val="24"/>
        </w:rPr>
        <w:t>«</w:t>
      </w:r>
      <w:r w:rsidRPr="004E58D6">
        <w:rPr>
          <w:rStyle w:val="FontStyle25"/>
          <w:rFonts w:ascii="Arial" w:hAnsi="Arial" w:cs="Arial"/>
          <w:sz w:val="24"/>
          <w:szCs w:val="24"/>
        </w:rPr>
        <w:t>Об утверждении Положения о порядке рассмотрения вопро</w:t>
      </w:r>
      <w:r w:rsidRPr="004E58D6">
        <w:rPr>
          <w:rStyle w:val="FontStyle25"/>
          <w:rFonts w:ascii="Arial" w:hAnsi="Arial" w:cs="Arial"/>
          <w:sz w:val="24"/>
          <w:szCs w:val="24"/>
        </w:rPr>
        <w:softHyphen/>
        <w:t>сов, касающихся соблюдения требований к должностному поведению лиц, замещающих муниципальные должности и урегулирования конфликта интересов</w:t>
      </w:r>
      <w:r w:rsidR="00EF1696" w:rsidRPr="004E58D6">
        <w:rPr>
          <w:rStyle w:val="FontStyle25"/>
          <w:rFonts w:ascii="Arial" w:hAnsi="Arial" w:cs="Arial"/>
          <w:sz w:val="24"/>
          <w:szCs w:val="24"/>
        </w:rPr>
        <w:t>.»</w:t>
      </w:r>
    </w:p>
    <w:p w:rsidR="00097D7F" w:rsidRPr="004E58D6" w:rsidRDefault="00097D7F" w:rsidP="004E58D6">
      <w:pPr>
        <w:pStyle w:val="a3"/>
        <w:ind w:right="-60" w:firstLine="0"/>
        <w:jc w:val="both"/>
        <w:rPr>
          <w:rFonts w:cs="Arial"/>
          <w:lang w:val="ru-RU"/>
        </w:rPr>
      </w:pPr>
      <w:r w:rsidRPr="004E58D6">
        <w:rPr>
          <w:rStyle w:val="FontStyle22"/>
          <w:rFonts w:ascii="Arial" w:hAnsi="Arial" w:cs="Arial"/>
          <w:sz w:val="24"/>
          <w:szCs w:val="24"/>
          <w:lang w:val="ru-RU"/>
        </w:rPr>
        <w:t xml:space="preserve">3. </w:t>
      </w:r>
      <w:r w:rsidRPr="004E58D6">
        <w:rPr>
          <w:rFonts w:cs="Arial"/>
          <w:lang w:val="ru-RU"/>
        </w:rPr>
        <w:t>Настоящее решение вступает в силу со дня его опубликования в официальном периодическом издании «Петропавловский муниципальный вестник».</w:t>
      </w:r>
    </w:p>
    <w:p w:rsidR="00097D7F" w:rsidRPr="004E58D6" w:rsidRDefault="00097D7F" w:rsidP="004E58D6">
      <w:pPr>
        <w:pStyle w:val="a3"/>
        <w:spacing w:line="100" w:lineRule="atLeast"/>
        <w:ind w:left="360" w:right="-60"/>
        <w:jc w:val="both"/>
        <w:rPr>
          <w:rFonts w:cs="Arial"/>
          <w:lang w:val="ru-RU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224"/>
        <w:gridCol w:w="3112"/>
        <w:gridCol w:w="3158"/>
      </w:tblGrid>
      <w:tr w:rsidR="004E58D6" w:rsidRPr="00EC064D" w:rsidTr="00EC064D">
        <w:tc>
          <w:tcPr>
            <w:tcW w:w="3224" w:type="dxa"/>
            <w:shd w:val="clear" w:color="auto" w:fill="auto"/>
          </w:tcPr>
          <w:p w:rsidR="004E58D6" w:rsidRPr="00EC064D" w:rsidRDefault="004E58D6" w:rsidP="00EC064D">
            <w:pPr>
              <w:pStyle w:val="a3"/>
              <w:spacing w:line="100" w:lineRule="atLeast"/>
              <w:ind w:right="-60" w:firstLine="0"/>
              <w:jc w:val="both"/>
              <w:rPr>
                <w:rFonts w:cs="Arial"/>
                <w:lang w:val="ru-RU"/>
              </w:rPr>
            </w:pPr>
            <w:r w:rsidRPr="00EC064D">
              <w:rPr>
                <w:rFonts w:cs="Arial"/>
                <w:lang w:val="ru-RU"/>
              </w:rPr>
              <w:t xml:space="preserve">Глава Петропавловского </w:t>
            </w:r>
          </w:p>
          <w:p w:rsidR="004E58D6" w:rsidRPr="00EC064D" w:rsidRDefault="004E58D6" w:rsidP="00EC064D">
            <w:pPr>
              <w:pStyle w:val="a3"/>
              <w:spacing w:line="100" w:lineRule="atLeast"/>
              <w:ind w:right="-60" w:firstLine="0"/>
              <w:jc w:val="both"/>
              <w:rPr>
                <w:rFonts w:cs="Arial"/>
                <w:lang w:val="ru-RU"/>
              </w:rPr>
            </w:pPr>
            <w:r w:rsidRPr="00EC064D">
              <w:rPr>
                <w:rFonts w:cs="Arial"/>
                <w:lang w:val="ru-RU"/>
              </w:rPr>
              <w:t>муниципального района</w:t>
            </w:r>
          </w:p>
        </w:tc>
        <w:tc>
          <w:tcPr>
            <w:tcW w:w="3112" w:type="dxa"/>
            <w:shd w:val="clear" w:color="auto" w:fill="auto"/>
          </w:tcPr>
          <w:p w:rsidR="004E58D6" w:rsidRPr="00EC064D" w:rsidRDefault="004E58D6" w:rsidP="00EC064D">
            <w:pPr>
              <w:pStyle w:val="a3"/>
              <w:spacing w:line="100" w:lineRule="atLeast"/>
              <w:ind w:right="-60" w:firstLine="0"/>
              <w:jc w:val="both"/>
              <w:rPr>
                <w:rFonts w:cs="Arial"/>
                <w:lang w:val="ru-RU"/>
              </w:rPr>
            </w:pPr>
          </w:p>
        </w:tc>
        <w:tc>
          <w:tcPr>
            <w:tcW w:w="3158" w:type="dxa"/>
            <w:shd w:val="clear" w:color="auto" w:fill="auto"/>
          </w:tcPr>
          <w:p w:rsidR="004E58D6" w:rsidRPr="00EC064D" w:rsidRDefault="004E58D6" w:rsidP="00EC064D">
            <w:pPr>
              <w:pStyle w:val="a3"/>
              <w:spacing w:line="100" w:lineRule="atLeast"/>
              <w:ind w:right="-60" w:firstLine="0"/>
              <w:jc w:val="both"/>
              <w:rPr>
                <w:rFonts w:cs="Arial"/>
                <w:lang w:val="ru-RU"/>
              </w:rPr>
            </w:pPr>
            <w:r w:rsidRPr="00EC064D">
              <w:rPr>
                <w:rFonts w:cs="Arial"/>
                <w:lang w:val="ru-RU"/>
              </w:rPr>
              <w:t>С.И. Хромых</w:t>
            </w:r>
          </w:p>
        </w:tc>
      </w:tr>
    </w:tbl>
    <w:p w:rsidR="004E58D6" w:rsidRPr="004E58D6" w:rsidRDefault="004E58D6" w:rsidP="00097D7F">
      <w:pPr>
        <w:pStyle w:val="a3"/>
        <w:spacing w:line="100" w:lineRule="atLeast"/>
        <w:ind w:left="360" w:right="-60"/>
        <w:jc w:val="both"/>
        <w:rPr>
          <w:rFonts w:cs="Arial"/>
          <w:lang w:val="ru-RU"/>
        </w:rPr>
      </w:pPr>
    </w:p>
    <w:p w:rsidR="00097D7F" w:rsidRPr="004E58D6" w:rsidRDefault="00097D7F" w:rsidP="00097D7F">
      <w:pPr>
        <w:pStyle w:val="Style4"/>
        <w:widowControl/>
        <w:tabs>
          <w:tab w:val="left" w:pos="7445"/>
        </w:tabs>
        <w:spacing w:before="5" w:line="322" w:lineRule="exact"/>
        <w:ind w:left="5812"/>
        <w:jc w:val="left"/>
        <w:rPr>
          <w:rStyle w:val="FontStyle22"/>
          <w:rFonts w:ascii="Arial" w:hAnsi="Arial" w:cs="Arial"/>
          <w:sz w:val="24"/>
          <w:szCs w:val="24"/>
        </w:rPr>
      </w:pPr>
    </w:p>
    <w:p w:rsidR="00097D7F" w:rsidRPr="004E58D6" w:rsidRDefault="004E58D6" w:rsidP="004E58D6">
      <w:pPr>
        <w:pStyle w:val="Style4"/>
        <w:widowControl/>
        <w:tabs>
          <w:tab w:val="left" w:pos="7445"/>
        </w:tabs>
        <w:spacing w:before="5" w:line="322" w:lineRule="exact"/>
        <w:ind w:left="5812" w:firstLine="0"/>
        <w:rPr>
          <w:rStyle w:val="FontStyle22"/>
          <w:rFonts w:ascii="Arial" w:hAnsi="Arial" w:cs="Arial"/>
          <w:sz w:val="24"/>
          <w:szCs w:val="24"/>
        </w:rPr>
      </w:pPr>
      <w:r>
        <w:rPr>
          <w:rStyle w:val="FontStyle22"/>
          <w:rFonts w:ascii="Arial" w:hAnsi="Arial" w:cs="Arial"/>
          <w:sz w:val="24"/>
          <w:szCs w:val="24"/>
        </w:rPr>
        <w:br w:type="page"/>
      </w:r>
      <w:r w:rsidR="00097D7F" w:rsidRPr="004E58D6">
        <w:rPr>
          <w:rStyle w:val="FontStyle22"/>
          <w:rFonts w:ascii="Arial" w:hAnsi="Arial" w:cs="Arial"/>
          <w:sz w:val="24"/>
          <w:szCs w:val="24"/>
        </w:rPr>
        <w:lastRenderedPageBreak/>
        <w:t>Приложение</w:t>
      </w:r>
      <w:r>
        <w:rPr>
          <w:rStyle w:val="FontStyle22"/>
          <w:rFonts w:ascii="Arial" w:hAnsi="Arial" w:cs="Arial"/>
          <w:sz w:val="24"/>
          <w:szCs w:val="24"/>
        </w:rPr>
        <w:t xml:space="preserve"> </w:t>
      </w:r>
      <w:r w:rsidR="00097D7F" w:rsidRPr="004E58D6">
        <w:rPr>
          <w:rStyle w:val="FontStyle22"/>
          <w:rFonts w:ascii="Arial" w:hAnsi="Arial" w:cs="Arial"/>
          <w:sz w:val="24"/>
          <w:szCs w:val="24"/>
        </w:rPr>
        <w:t>к решению Совета народных депутатов Петропавловского муниципального района</w:t>
      </w:r>
    </w:p>
    <w:p w:rsidR="00097D7F" w:rsidRPr="004E58D6" w:rsidRDefault="004E58D6" w:rsidP="004E58D6">
      <w:pPr>
        <w:pStyle w:val="Style4"/>
        <w:widowControl/>
        <w:tabs>
          <w:tab w:val="left" w:pos="7445"/>
        </w:tabs>
        <w:spacing w:before="5" w:line="322" w:lineRule="exact"/>
        <w:rPr>
          <w:rStyle w:val="FontStyle22"/>
          <w:rFonts w:ascii="Arial" w:hAnsi="Arial" w:cs="Arial"/>
          <w:sz w:val="24"/>
          <w:szCs w:val="24"/>
        </w:rPr>
      </w:pPr>
      <w:r>
        <w:rPr>
          <w:rStyle w:val="FontStyle22"/>
          <w:rFonts w:ascii="Arial" w:hAnsi="Arial" w:cs="Arial"/>
          <w:sz w:val="24"/>
          <w:szCs w:val="24"/>
        </w:rPr>
        <w:t xml:space="preserve"> от 25.04.2019г.</w:t>
      </w:r>
      <w:r w:rsidR="00097D7F" w:rsidRPr="004E58D6">
        <w:rPr>
          <w:rFonts w:cs="Arial"/>
        </w:rPr>
        <w:t xml:space="preserve"> №</w:t>
      </w:r>
      <w:r>
        <w:rPr>
          <w:rFonts w:cs="Arial"/>
        </w:rPr>
        <w:t>16</w:t>
      </w:r>
    </w:p>
    <w:p w:rsidR="00097D7F" w:rsidRPr="004E58D6" w:rsidRDefault="00097D7F" w:rsidP="00097D7F">
      <w:pPr>
        <w:pStyle w:val="Style15"/>
        <w:spacing w:before="158"/>
        <w:jc w:val="center"/>
        <w:rPr>
          <w:rStyle w:val="FontStyle25"/>
          <w:rFonts w:ascii="Arial" w:hAnsi="Arial" w:cs="Arial"/>
          <w:b w:val="0"/>
          <w:sz w:val="24"/>
          <w:szCs w:val="24"/>
        </w:rPr>
      </w:pPr>
      <w:r w:rsidRPr="004E58D6">
        <w:rPr>
          <w:rStyle w:val="FontStyle25"/>
          <w:rFonts w:ascii="Arial" w:hAnsi="Arial" w:cs="Arial"/>
          <w:b w:val="0"/>
          <w:sz w:val="24"/>
          <w:szCs w:val="24"/>
        </w:rPr>
        <w:t>ПОЛОЖЕНИЕ</w:t>
      </w:r>
    </w:p>
    <w:p w:rsidR="00097D7F" w:rsidRPr="004E58D6" w:rsidRDefault="00097D7F" w:rsidP="00097D7F">
      <w:pPr>
        <w:pStyle w:val="Style6"/>
        <w:tabs>
          <w:tab w:val="left" w:pos="211"/>
        </w:tabs>
        <w:rPr>
          <w:rStyle w:val="FontStyle25"/>
          <w:rFonts w:ascii="Arial" w:hAnsi="Arial" w:cs="Arial"/>
          <w:b w:val="0"/>
          <w:sz w:val="24"/>
          <w:szCs w:val="24"/>
        </w:rPr>
      </w:pPr>
      <w:r w:rsidRPr="004E58D6">
        <w:rPr>
          <w:rStyle w:val="FontStyle25"/>
          <w:rFonts w:ascii="Arial" w:hAnsi="Arial" w:cs="Arial"/>
          <w:b w:val="0"/>
          <w:sz w:val="24"/>
          <w:szCs w:val="24"/>
        </w:rPr>
        <w:t>о порядке рассмотрения вопросов, касающихся соблюдения требований к должностному поведению лиц, замещающих муниципальные должно</w:t>
      </w:r>
      <w:r w:rsidRPr="004E58D6">
        <w:rPr>
          <w:rStyle w:val="FontStyle25"/>
          <w:rFonts w:ascii="Arial" w:hAnsi="Arial" w:cs="Arial"/>
          <w:b w:val="0"/>
          <w:sz w:val="24"/>
          <w:szCs w:val="24"/>
        </w:rPr>
        <w:softHyphen/>
        <w:t>сти, и урегулирования конфликта интересов</w:t>
      </w:r>
    </w:p>
    <w:p w:rsidR="00097D7F" w:rsidRPr="004E58D6" w:rsidRDefault="00097D7F" w:rsidP="00097D7F">
      <w:pPr>
        <w:pStyle w:val="Style15"/>
        <w:spacing w:before="96" w:line="240" w:lineRule="auto"/>
        <w:ind w:left="350"/>
        <w:jc w:val="center"/>
        <w:rPr>
          <w:rStyle w:val="FontStyle25"/>
          <w:rFonts w:ascii="Arial" w:hAnsi="Arial" w:cs="Arial"/>
          <w:b w:val="0"/>
          <w:sz w:val="24"/>
          <w:szCs w:val="24"/>
        </w:rPr>
      </w:pPr>
      <w:r w:rsidRPr="004E58D6">
        <w:rPr>
          <w:rStyle w:val="FontStyle25"/>
          <w:rFonts w:ascii="Arial" w:hAnsi="Arial" w:cs="Arial"/>
          <w:b w:val="0"/>
          <w:sz w:val="24"/>
          <w:szCs w:val="24"/>
        </w:rPr>
        <w:t>1. Общие положения</w:t>
      </w:r>
    </w:p>
    <w:p w:rsidR="00B56C90" w:rsidRPr="004E58D6" w:rsidRDefault="00B56C90" w:rsidP="00B56C90">
      <w:pPr>
        <w:pStyle w:val="Style13"/>
        <w:tabs>
          <w:tab w:val="left" w:pos="0"/>
        </w:tabs>
        <w:spacing w:before="86" w:line="317" w:lineRule="exact"/>
        <w:ind w:firstLine="571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ab/>
        <w:t>Настоящим Положением определяется порядок рассмотрения вопросов, касающихся соблюдения требований к должностному поведению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лиц, замещающих муниципальные должности (в соответствии с абз. 20 части 1 статьи 2 Федерального закона от 06.10.2003 N 131-ФЗ (ред. от 29.12.2017) «Об общих принципах организации местного самоуправления в Российской Федерации», и урегулирования конфликта интересов (далее - Положение).</w:t>
      </w:r>
    </w:p>
    <w:p w:rsidR="00B56C90" w:rsidRPr="004E58D6" w:rsidRDefault="00B56C90" w:rsidP="00B56C90">
      <w:pPr>
        <w:pStyle w:val="Style13"/>
        <w:tabs>
          <w:tab w:val="left" w:pos="1147"/>
        </w:tabs>
        <w:spacing w:line="317" w:lineRule="exact"/>
        <w:ind w:firstLine="571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1.2.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Рассмотрение вопросов, касающихся соблюдения требований к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должностному поведению лиц, замещающих муниципальные должности, и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урегулирования конфликта интересов осуществляются Комиссией по соблюдению требований к должностному поведению и урегулированию кон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фликта интересов (далее - Комиссия).</w:t>
      </w:r>
    </w:p>
    <w:p w:rsidR="00B56C90" w:rsidRPr="004E58D6" w:rsidRDefault="00B56C90" w:rsidP="00B56C90">
      <w:pPr>
        <w:pStyle w:val="Style15"/>
        <w:ind w:left="2390"/>
        <w:rPr>
          <w:rStyle w:val="FontStyle25"/>
          <w:rFonts w:ascii="Arial" w:hAnsi="Arial" w:cs="Arial"/>
          <w:b w:val="0"/>
          <w:sz w:val="24"/>
          <w:szCs w:val="24"/>
        </w:rPr>
      </w:pPr>
      <w:r w:rsidRPr="004E58D6">
        <w:rPr>
          <w:rStyle w:val="FontStyle25"/>
          <w:rFonts w:ascii="Arial" w:hAnsi="Arial" w:cs="Arial"/>
          <w:b w:val="0"/>
          <w:sz w:val="24"/>
          <w:szCs w:val="24"/>
        </w:rPr>
        <w:t>2. Порядок создания и работы Комиссии</w:t>
      </w:r>
    </w:p>
    <w:p w:rsidR="00B56C90" w:rsidRPr="004E58D6" w:rsidRDefault="004E58D6" w:rsidP="00B56C90">
      <w:pPr>
        <w:pStyle w:val="Style13"/>
        <w:tabs>
          <w:tab w:val="left" w:pos="1134"/>
        </w:tabs>
        <w:spacing w:line="322" w:lineRule="exact"/>
        <w:ind w:firstLine="0"/>
        <w:rPr>
          <w:rStyle w:val="FontStyle22"/>
          <w:rFonts w:ascii="Arial" w:hAnsi="Arial" w:cs="Arial"/>
          <w:sz w:val="24"/>
          <w:szCs w:val="24"/>
        </w:rPr>
      </w:pPr>
      <w:r>
        <w:rPr>
          <w:rStyle w:val="FontStyle22"/>
          <w:rFonts w:ascii="Arial" w:hAnsi="Arial" w:cs="Arial"/>
          <w:sz w:val="24"/>
          <w:szCs w:val="24"/>
        </w:rPr>
        <w:t xml:space="preserve"> </w:t>
      </w:r>
      <w:r w:rsidR="00B56C90" w:rsidRPr="004E58D6">
        <w:rPr>
          <w:rStyle w:val="FontStyle22"/>
          <w:rFonts w:ascii="Arial" w:hAnsi="Arial" w:cs="Arial"/>
          <w:sz w:val="24"/>
          <w:szCs w:val="24"/>
        </w:rPr>
        <w:t xml:space="preserve">2.1. </w:t>
      </w:r>
      <w:r w:rsidR="00B56C90" w:rsidRPr="004E58D6">
        <w:rPr>
          <w:rStyle w:val="FontStyle22"/>
          <w:rFonts w:ascii="Arial" w:hAnsi="Arial" w:cs="Arial"/>
          <w:sz w:val="24"/>
          <w:szCs w:val="24"/>
        </w:rPr>
        <w:tab/>
        <w:t>Комиссия создается Советом народных депутатов</w:t>
      </w:r>
    </w:p>
    <w:p w:rsidR="00B56C90" w:rsidRPr="004E58D6" w:rsidRDefault="00B56C90" w:rsidP="00B56C90">
      <w:pPr>
        <w:pStyle w:val="Style9"/>
        <w:tabs>
          <w:tab w:val="left" w:leader="underscore" w:pos="2674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Петропавловского муниципального района (далее Совет народных депутатов) из числа депутатов, а также 2 независимых эксперта (специалист администрации Петропавловского муниципального района, начальник юридического сектора ) на срок полномочий предста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вительного органа соответствующего созыва, является подотчетной и под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контрольной Совету народных депутатов.</w:t>
      </w:r>
    </w:p>
    <w:p w:rsidR="00B56C90" w:rsidRPr="004E58D6" w:rsidRDefault="00B56C90" w:rsidP="00B56C90">
      <w:pPr>
        <w:pStyle w:val="Style13"/>
        <w:tabs>
          <w:tab w:val="left" w:pos="1090"/>
        </w:tabs>
        <w:spacing w:line="322" w:lineRule="exact"/>
        <w:ind w:firstLine="562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2.2.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В состав Комиссии включаются не более одного представителя от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 xml:space="preserve">каждой постоянной комиссии Совета народных депутатов. </w:t>
      </w:r>
    </w:p>
    <w:p w:rsidR="00B56C90" w:rsidRPr="004E58D6" w:rsidRDefault="00B56C90" w:rsidP="00B56C90">
      <w:pPr>
        <w:pStyle w:val="Style13"/>
        <w:tabs>
          <w:tab w:val="left" w:pos="1061"/>
        </w:tabs>
        <w:spacing w:line="322" w:lineRule="exact"/>
        <w:ind w:firstLine="562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2.4.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Персональный состав Комиссии, а также председатель Комиссии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утверждаются правовым актом Совета народных депутатов.</w:t>
      </w:r>
    </w:p>
    <w:p w:rsidR="00B56C90" w:rsidRPr="004E58D6" w:rsidRDefault="00B56C90" w:rsidP="00B56C90">
      <w:pPr>
        <w:pStyle w:val="Style13"/>
        <w:tabs>
          <w:tab w:val="left" w:pos="1066"/>
          <w:tab w:val="left" w:leader="underscore" w:pos="5549"/>
        </w:tabs>
        <w:spacing w:line="322" w:lineRule="exact"/>
        <w:ind w:left="566" w:firstLine="0"/>
        <w:contextualSpacing/>
        <w:jc w:val="lef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2.5.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Общее число членов комиссии -5 .</w:t>
      </w:r>
    </w:p>
    <w:p w:rsidR="00B56C90" w:rsidRPr="004E58D6" w:rsidRDefault="00B56C90" w:rsidP="00B56C90">
      <w:pPr>
        <w:pStyle w:val="Style13"/>
        <w:numPr>
          <w:ilvl w:val="0"/>
          <w:numId w:val="13"/>
        </w:numPr>
        <w:tabs>
          <w:tab w:val="left" w:pos="1061"/>
        </w:tabs>
        <w:spacing w:before="120" w:line="317" w:lineRule="exact"/>
        <w:contextualSpacing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Заседание Комиссии считается правомочным, если на нем присут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ствует не менее двух третей от общего числа членов Комиссии.</w:t>
      </w:r>
    </w:p>
    <w:p w:rsidR="00B56C90" w:rsidRPr="004E58D6" w:rsidRDefault="00B56C90" w:rsidP="00B56C90">
      <w:pPr>
        <w:pStyle w:val="Style13"/>
        <w:numPr>
          <w:ilvl w:val="0"/>
          <w:numId w:val="13"/>
        </w:numPr>
        <w:tabs>
          <w:tab w:val="left" w:pos="1061"/>
        </w:tabs>
        <w:spacing w:before="115" w:line="326" w:lineRule="exact"/>
        <w:contextualSpacing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Все члены Комиссии при принятии решений обладают равными правами.</w:t>
      </w:r>
    </w:p>
    <w:p w:rsidR="00B56C90" w:rsidRPr="004E58D6" w:rsidRDefault="00B56C90" w:rsidP="00B56C90">
      <w:pPr>
        <w:pStyle w:val="Style13"/>
        <w:numPr>
          <w:ilvl w:val="0"/>
          <w:numId w:val="13"/>
        </w:numPr>
        <w:tabs>
          <w:tab w:val="left" w:pos="1061"/>
        </w:tabs>
        <w:spacing w:line="322" w:lineRule="exact"/>
        <w:contextualSpacing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Решения Комиссии принимаются коллегиально простым большин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ством голосов присутствующих на заседании членов Комиссии. При равен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стве голосов голос председателя Комиссии является решающим.</w:t>
      </w:r>
    </w:p>
    <w:p w:rsidR="00B56C90" w:rsidRPr="004E58D6" w:rsidRDefault="00B56C90" w:rsidP="00B56C90">
      <w:pPr>
        <w:rPr>
          <w:rFonts w:cs="Arial"/>
        </w:rPr>
      </w:pPr>
    </w:p>
    <w:p w:rsidR="00B56C90" w:rsidRPr="004E58D6" w:rsidRDefault="004E58D6" w:rsidP="00B56C90">
      <w:pPr>
        <w:pStyle w:val="Style13"/>
        <w:tabs>
          <w:tab w:val="left" w:pos="1205"/>
        </w:tabs>
        <w:spacing w:line="322" w:lineRule="exact"/>
        <w:ind w:firstLine="0"/>
        <w:rPr>
          <w:rStyle w:val="FontStyle22"/>
          <w:rFonts w:ascii="Arial" w:hAnsi="Arial" w:cs="Arial"/>
          <w:sz w:val="24"/>
          <w:szCs w:val="24"/>
        </w:rPr>
      </w:pPr>
      <w:r>
        <w:rPr>
          <w:rStyle w:val="FontStyle22"/>
          <w:rFonts w:ascii="Arial" w:hAnsi="Arial" w:cs="Arial"/>
          <w:sz w:val="24"/>
          <w:szCs w:val="24"/>
        </w:rPr>
        <w:lastRenderedPageBreak/>
        <w:t xml:space="preserve"> </w:t>
      </w:r>
      <w:r w:rsidR="00B56C90" w:rsidRPr="004E58D6">
        <w:rPr>
          <w:rStyle w:val="FontStyle22"/>
          <w:rFonts w:ascii="Arial" w:hAnsi="Arial" w:cs="Arial"/>
          <w:sz w:val="24"/>
          <w:szCs w:val="24"/>
        </w:rPr>
        <w:t>2.9. Решение Комиссии оформляется протоколом, который подписыва</w:t>
      </w:r>
      <w:r w:rsidR="00B56C90" w:rsidRPr="004E58D6">
        <w:rPr>
          <w:rStyle w:val="FontStyle22"/>
          <w:rFonts w:ascii="Arial" w:hAnsi="Arial" w:cs="Arial"/>
          <w:sz w:val="24"/>
          <w:szCs w:val="24"/>
        </w:rPr>
        <w:softHyphen/>
        <w:t>ется председателем и ответственным секретарем Комиссии.</w:t>
      </w:r>
    </w:p>
    <w:p w:rsidR="00B56C90" w:rsidRPr="004E58D6" w:rsidRDefault="00B56C90" w:rsidP="00B56C90">
      <w:pPr>
        <w:pStyle w:val="Style13"/>
        <w:numPr>
          <w:ilvl w:val="0"/>
          <w:numId w:val="14"/>
        </w:numPr>
        <w:tabs>
          <w:tab w:val="left" w:pos="1205"/>
        </w:tabs>
        <w:spacing w:line="322" w:lineRule="exact"/>
        <w:contextualSpacing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B56C90" w:rsidRPr="004E58D6" w:rsidRDefault="00B56C90" w:rsidP="00B56C90">
      <w:pPr>
        <w:pStyle w:val="Style15"/>
        <w:spacing w:line="240" w:lineRule="exact"/>
        <w:ind w:left="2002"/>
        <w:rPr>
          <w:rFonts w:cs="Arial"/>
        </w:rPr>
      </w:pPr>
    </w:p>
    <w:p w:rsidR="00B56C90" w:rsidRPr="004E58D6" w:rsidRDefault="00B56C90" w:rsidP="00B56C90">
      <w:pPr>
        <w:pStyle w:val="Style15"/>
        <w:spacing w:before="91" w:line="240" w:lineRule="auto"/>
        <w:ind w:left="2002"/>
        <w:rPr>
          <w:rStyle w:val="FontStyle25"/>
          <w:rFonts w:ascii="Arial" w:hAnsi="Arial" w:cs="Arial"/>
          <w:b w:val="0"/>
          <w:sz w:val="24"/>
          <w:szCs w:val="24"/>
        </w:rPr>
      </w:pPr>
      <w:r w:rsidRPr="004E58D6">
        <w:rPr>
          <w:rStyle w:val="FontStyle25"/>
          <w:rFonts w:ascii="Arial" w:hAnsi="Arial" w:cs="Arial"/>
          <w:b w:val="0"/>
          <w:sz w:val="24"/>
          <w:szCs w:val="24"/>
        </w:rPr>
        <w:t xml:space="preserve"> 3. Полномочия председателя и членов Комиссии</w:t>
      </w:r>
    </w:p>
    <w:p w:rsidR="00B56C90" w:rsidRPr="004E58D6" w:rsidRDefault="00B56C90" w:rsidP="00B56C90">
      <w:pPr>
        <w:pStyle w:val="Style4"/>
        <w:spacing w:line="240" w:lineRule="exact"/>
        <w:ind w:left="672"/>
        <w:jc w:val="left"/>
        <w:rPr>
          <w:rFonts w:cs="Arial"/>
        </w:rPr>
      </w:pPr>
    </w:p>
    <w:p w:rsidR="00B56C90" w:rsidRPr="004E58D6" w:rsidRDefault="00B56C90" w:rsidP="00B56C90">
      <w:pPr>
        <w:pStyle w:val="Style4"/>
        <w:spacing w:before="82" w:line="322" w:lineRule="exact"/>
        <w:ind w:left="672"/>
        <w:jc w:val="lef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3.1. Председатель Комиссии осуществляет следующие полномочия:</w:t>
      </w:r>
    </w:p>
    <w:p w:rsidR="00B56C90" w:rsidRPr="004E58D6" w:rsidRDefault="00B56C90" w:rsidP="00B56C90">
      <w:pPr>
        <w:pStyle w:val="Style13"/>
        <w:numPr>
          <w:ilvl w:val="0"/>
          <w:numId w:val="15"/>
        </w:numPr>
        <w:tabs>
          <w:tab w:val="left" w:pos="936"/>
        </w:tabs>
        <w:spacing w:line="322" w:lineRule="exact"/>
        <w:ind w:firstLine="0"/>
        <w:jc w:val="lef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осуществляет руководство деятельностью Комиссии;</w:t>
      </w:r>
    </w:p>
    <w:p w:rsidR="00B56C90" w:rsidRPr="004E58D6" w:rsidRDefault="00B56C90" w:rsidP="00B56C90">
      <w:pPr>
        <w:pStyle w:val="Style13"/>
        <w:numPr>
          <w:ilvl w:val="0"/>
          <w:numId w:val="15"/>
        </w:numPr>
        <w:tabs>
          <w:tab w:val="left" w:pos="936"/>
        </w:tabs>
        <w:spacing w:line="322" w:lineRule="exact"/>
        <w:ind w:firstLine="0"/>
        <w:jc w:val="lef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председательствует на заседании Комиссии и организует ее работу;</w:t>
      </w:r>
    </w:p>
    <w:p w:rsidR="00B56C90" w:rsidRPr="004E58D6" w:rsidRDefault="00B56C90" w:rsidP="00B56C90">
      <w:pPr>
        <w:pStyle w:val="Style8"/>
        <w:numPr>
          <w:ilvl w:val="0"/>
          <w:numId w:val="15"/>
        </w:numPr>
        <w:tabs>
          <w:tab w:val="left" w:pos="936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 xml:space="preserve">представляет комиссию в государственных органах, органах местного </w:t>
      </w:r>
    </w:p>
    <w:p w:rsidR="00B56C90" w:rsidRPr="004E58D6" w:rsidRDefault="00B56C90" w:rsidP="00B56C90">
      <w:pPr>
        <w:pStyle w:val="Style8"/>
        <w:tabs>
          <w:tab w:val="left" w:pos="936"/>
        </w:tabs>
        <w:spacing w:line="322" w:lineRule="exact"/>
        <w:ind w:left="672" w:firstLine="0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 xml:space="preserve"> самоуправления и иных организациях;</w:t>
      </w:r>
    </w:p>
    <w:p w:rsidR="00B56C90" w:rsidRPr="004E58D6" w:rsidRDefault="00B56C90" w:rsidP="00B56C90">
      <w:pPr>
        <w:pStyle w:val="Style8"/>
        <w:numPr>
          <w:ilvl w:val="0"/>
          <w:numId w:val="15"/>
        </w:numPr>
        <w:tabs>
          <w:tab w:val="left" w:pos="936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подписывает протоколы заседания Комиссии и иные документы Комис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сии;</w:t>
      </w:r>
    </w:p>
    <w:p w:rsidR="00B56C90" w:rsidRPr="004E58D6" w:rsidRDefault="00B56C90" w:rsidP="00B56C90">
      <w:pPr>
        <w:pStyle w:val="Style13"/>
        <w:numPr>
          <w:ilvl w:val="0"/>
          <w:numId w:val="15"/>
        </w:numPr>
        <w:tabs>
          <w:tab w:val="left" w:pos="936"/>
        </w:tabs>
        <w:spacing w:line="322" w:lineRule="exact"/>
        <w:ind w:firstLine="0"/>
        <w:jc w:val="lef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назначает ответственного секретаря Комиссии;;</w:t>
      </w:r>
    </w:p>
    <w:p w:rsidR="00B56C90" w:rsidRPr="004E58D6" w:rsidRDefault="00B56C90" w:rsidP="00B56C90">
      <w:pPr>
        <w:pStyle w:val="Style13"/>
        <w:numPr>
          <w:ilvl w:val="0"/>
          <w:numId w:val="15"/>
        </w:numPr>
        <w:tabs>
          <w:tab w:val="left" w:pos="936"/>
        </w:tabs>
        <w:spacing w:line="322" w:lineRule="exact"/>
        <w:ind w:firstLine="0"/>
        <w:jc w:val="lef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дает поручения членам Комиссии в пределах своих полномочий;</w:t>
      </w:r>
    </w:p>
    <w:p w:rsidR="00B56C90" w:rsidRPr="004E58D6" w:rsidRDefault="00B56C90" w:rsidP="00B56C90">
      <w:pPr>
        <w:pStyle w:val="Style13"/>
        <w:numPr>
          <w:ilvl w:val="0"/>
          <w:numId w:val="15"/>
        </w:numPr>
        <w:tabs>
          <w:tab w:val="left" w:pos="936"/>
        </w:tabs>
        <w:spacing w:line="322" w:lineRule="exact"/>
        <w:ind w:firstLine="0"/>
        <w:jc w:val="lef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контролирует исполнение решений и поручений Комиссии;</w:t>
      </w:r>
    </w:p>
    <w:p w:rsidR="00B56C90" w:rsidRPr="004E58D6" w:rsidRDefault="00B56C90" w:rsidP="00B56C90">
      <w:pPr>
        <w:pStyle w:val="Style13"/>
        <w:numPr>
          <w:ilvl w:val="0"/>
          <w:numId w:val="15"/>
        </w:numPr>
        <w:tabs>
          <w:tab w:val="left" w:pos="936"/>
        </w:tabs>
        <w:spacing w:line="322" w:lineRule="exact"/>
        <w:ind w:firstLine="0"/>
        <w:contextualSpacing/>
        <w:jc w:val="lef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организует ведение делопроизводства Комиссии;</w:t>
      </w:r>
    </w:p>
    <w:p w:rsidR="00B56C90" w:rsidRPr="004E58D6" w:rsidRDefault="00B56C90" w:rsidP="00B56C90">
      <w:pPr>
        <w:pStyle w:val="Style8"/>
        <w:numPr>
          <w:ilvl w:val="0"/>
          <w:numId w:val="15"/>
        </w:numPr>
        <w:tabs>
          <w:tab w:val="left" w:pos="936"/>
        </w:tabs>
        <w:spacing w:before="67" w:line="341" w:lineRule="exact"/>
        <w:ind w:firstLine="0"/>
        <w:contextualSpacing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организует освещение деятельности Комиссии в средствах массовой информации;</w:t>
      </w:r>
    </w:p>
    <w:p w:rsidR="00B56C90" w:rsidRPr="004E58D6" w:rsidRDefault="00B56C90" w:rsidP="00B56C90">
      <w:pPr>
        <w:pStyle w:val="Style8"/>
        <w:tabs>
          <w:tab w:val="left" w:pos="936"/>
        </w:tabs>
        <w:spacing w:before="67" w:line="341" w:lineRule="exact"/>
        <w:ind w:left="672" w:firstLine="0"/>
        <w:contextualSpacing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10) осуществляет иные полномочия в соответствии с настоящим Положением.</w:t>
      </w:r>
    </w:p>
    <w:p w:rsidR="00B56C90" w:rsidRPr="004E58D6" w:rsidRDefault="00B56C90" w:rsidP="00B56C90">
      <w:pPr>
        <w:pStyle w:val="Style8"/>
        <w:spacing w:line="240" w:lineRule="exact"/>
        <w:ind w:left="706" w:firstLine="0"/>
        <w:jc w:val="left"/>
        <w:rPr>
          <w:rFonts w:cs="Arial"/>
        </w:rPr>
      </w:pPr>
    </w:p>
    <w:p w:rsidR="00B56C90" w:rsidRPr="004E58D6" w:rsidRDefault="00B56C90" w:rsidP="00B56C90">
      <w:pPr>
        <w:pStyle w:val="Style8"/>
        <w:tabs>
          <w:tab w:val="left" w:pos="1152"/>
        </w:tabs>
        <w:spacing w:before="53" w:line="322" w:lineRule="exact"/>
        <w:ind w:left="706" w:firstLine="0"/>
        <w:jc w:val="lef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3.2.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Члены Комиссии осуществляют следующие полномочия:</w:t>
      </w:r>
    </w:p>
    <w:p w:rsidR="00B56C90" w:rsidRPr="004E58D6" w:rsidRDefault="00B56C90" w:rsidP="00B56C90">
      <w:pPr>
        <w:pStyle w:val="Style8"/>
        <w:tabs>
          <w:tab w:val="left" w:pos="955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1)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участвуют в обсуждении рассматриваемых на заседаниях Комиссии вопросов и принятии решений, а также в осуществлении контроля за выполнением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принятых Комиссией решений;</w:t>
      </w:r>
    </w:p>
    <w:p w:rsidR="00B56C90" w:rsidRPr="004E58D6" w:rsidRDefault="00B56C90" w:rsidP="00B56C90">
      <w:pPr>
        <w:pStyle w:val="Style8"/>
        <w:tabs>
          <w:tab w:val="left" w:pos="984"/>
        </w:tabs>
        <w:spacing w:line="322" w:lineRule="exact"/>
        <w:ind w:left="701" w:firstLine="0"/>
        <w:jc w:val="lef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2)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принимают личное участие в заседаниях Комиссии;</w:t>
      </w:r>
    </w:p>
    <w:p w:rsidR="00B56C90" w:rsidRPr="004E58D6" w:rsidRDefault="00B56C90" w:rsidP="00B56C90">
      <w:pPr>
        <w:pStyle w:val="Style8"/>
        <w:tabs>
          <w:tab w:val="left" w:pos="955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3)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участвуют в работе по выполнению решений Комиссии и контролю за их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выполнением;</w:t>
      </w:r>
    </w:p>
    <w:p w:rsidR="00B56C90" w:rsidRPr="004E58D6" w:rsidRDefault="00B56C90" w:rsidP="00B56C90">
      <w:pPr>
        <w:pStyle w:val="Style8"/>
        <w:tabs>
          <w:tab w:val="left" w:pos="984"/>
        </w:tabs>
        <w:spacing w:line="322" w:lineRule="exact"/>
        <w:ind w:left="701" w:firstLine="0"/>
        <w:jc w:val="lef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4)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выполняют решения и поручения Комиссии, поручения ее председателя;</w:t>
      </w:r>
    </w:p>
    <w:p w:rsidR="00B56C90" w:rsidRPr="004E58D6" w:rsidRDefault="00B56C90" w:rsidP="00B56C90">
      <w:pPr>
        <w:pStyle w:val="Style8"/>
        <w:numPr>
          <w:ilvl w:val="0"/>
          <w:numId w:val="16"/>
        </w:numPr>
        <w:tabs>
          <w:tab w:val="left" w:pos="955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B56C90" w:rsidRPr="004E58D6" w:rsidRDefault="00B56C90" w:rsidP="00B56C90">
      <w:pPr>
        <w:pStyle w:val="Style8"/>
        <w:numPr>
          <w:ilvl w:val="0"/>
          <w:numId w:val="16"/>
        </w:numPr>
        <w:tabs>
          <w:tab w:val="left" w:pos="955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осуществляют иные полномочия в соответствии с настоящим Положени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ем.</w:t>
      </w:r>
    </w:p>
    <w:p w:rsidR="00B56C90" w:rsidRPr="004E58D6" w:rsidRDefault="00B56C90" w:rsidP="00B56C90">
      <w:pPr>
        <w:pStyle w:val="Style8"/>
        <w:tabs>
          <w:tab w:val="left" w:pos="1123"/>
        </w:tabs>
        <w:spacing w:line="322" w:lineRule="exact"/>
        <w:ind w:firstLine="677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3.3.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Ответственный секретарь Комиссии осуществляет следующие полномочия:</w:t>
      </w:r>
    </w:p>
    <w:p w:rsidR="00B56C90" w:rsidRPr="004E58D6" w:rsidRDefault="00B56C90" w:rsidP="00B56C90">
      <w:pPr>
        <w:pStyle w:val="Style8"/>
        <w:numPr>
          <w:ilvl w:val="0"/>
          <w:numId w:val="17"/>
        </w:numPr>
        <w:tabs>
          <w:tab w:val="left" w:pos="955"/>
        </w:tabs>
        <w:spacing w:line="322" w:lineRule="exact"/>
        <w:ind w:left="426" w:firstLine="0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осуществляет подготовку материалов для рассмотрения на заседании Комиссии;</w:t>
      </w:r>
    </w:p>
    <w:p w:rsidR="00B56C90" w:rsidRPr="004E58D6" w:rsidRDefault="00B56C90" w:rsidP="00B56C90">
      <w:pPr>
        <w:pStyle w:val="Style8"/>
        <w:numPr>
          <w:ilvl w:val="0"/>
          <w:numId w:val="17"/>
        </w:numPr>
        <w:tabs>
          <w:tab w:val="left" w:pos="955"/>
        </w:tabs>
        <w:spacing w:line="322" w:lineRule="exact"/>
        <w:ind w:left="426" w:firstLine="0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оповещает членов Комиссии и лиц, участвующих в заседании комиссии, о дате, времени и месте заседания,</w:t>
      </w:r>
    </w:p>
    <w:p w:rsidR="00B56C90" w:rsidRPr="004E58D6" w:rsidRDefault="00B56C90" w:rsidP="00B56C90">
      <w:pPr>
        <w:ind w:left="426"/>
        <w:rPr>
          <w:rFonts w:cs="Arial"/>
        </w:rPr>
      </w:pPr>
    </w:p>
    <w:p w:rsidR="00B56C90" w:rsidRPr="004E58D6" w:rsidRDefault="00B56C90" w:rsidP="00B56C90">
      <w:pPr>
        <w:pStyle w:val="Style8"/>
        <w:numPr>
          <w:ilvl w:val="0"/>
          <w:numId w:val="18"/>
        </w:numPr>
        <w:tabs>
          <w:tab w:val="left" w:pos="974"/>
        </w:tabs>
        <w:spacing w:line="322" w:lineRule="exact"/>
        <w:ind w:left="426" w:firstLine="0"/>
        <w:jc w:val="lef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ведет делопроизводство Комиссии;</w:t>
      </w:r>
    </w:p>
    <w:p w:rsidR="00B56C90" w:rsidRPr="004E58D6" w:rsidRDefault="00B56C90" w:rsidP="00B56C90">
      <w:pPr>
        <w:pStyle w:val="Style8"/>
        <w:numPr>
          <w:ilvl w:val="0"/>
          <w:numId w:val="18"/>
        </w:numPr>
        <w:tabs>
          <w:tab w:val="left" w:pos="974"/>
        </w:tabs>
        <w:spacing w:line="322" w:lineRule="exact"/>
        <w:ind w:left="426" w:firstLine="0"/>
        <w:jc w:val="lef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lastRenderedPageBreak/>
        <w:t>подписывает протоколы заседания Комиссии;</w:t>
      </w:r>
    </w:p>
    <w:p w:rsidR="00B56C90" w:rsidRPr="004E58D6" w:rsidRDefault="00B56C90" w:rsidP="00B56C90">
      <w:pPr>
        <w:pStyle w:val="Style8"/>
        <w:tabs>
          <w:tab w:val="left" w:pos="955"/>
        </w:tabs>
        <w:spacing w:before="5" w:line="322" w:lineRule="exact"/>
        <w:ind w:left="426" w:firstLine="0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5) осуществляет иные полномочия в соответствии с настоящим Положением.</w:t>
      </w:r>
    </w:p>
    <w:p w:rsidR="00B56C90" w:rsidRPr="004E58D6" w:rsidRDefault="00B56C90" w:rsidP="00B56C90">
      <w:pPr>
        <w:pStyle w:val="Style17"/>
        <w:spacing w:line="240" w:lineRule="exact"/>
        <w:ind w:left="240" w:firstLine="0"/>
        <w:rPr>
          <w:rFonts w:cs="Arial"/>
        </w:rPr>
      </w:pPr>
    </w:p>
    <w:p w:rsidR="00B56C90" w:rsidRPr="004E58D6" w:rsidRDefault="00B56C90" w:rsidP="00B56C90">
      <w:pPr>
        <w:pStyle w:val="Style17"/>
        <w:spacing w:line="240" w:lineRule="exact"/>
        <w:ind w:left="240" w:firstLine="0"/>
        <w:rPr>
          <w:rFonts w:cs="Arial"/>
        </w:rPr>
      </w:pPr>
    </w:p>
    <w:p w:rsidR="00B56C90" w:rsidRPr="004E58D6" w:rsidRDefault="00B56C90" w:rsidP="00B56C90">
      <w:pPr>
        <w:pStyle w:val="Style17"/>
        <w:spacing w:before="154" w:line="322" w:lineRule="exact"/>
        <w:ind w:left="240" w:firstLine="0"/>
        <w:rPr>
          <w:rStyle w:val="FontStyle25"/>
          <w:rFonts w:ascii="Arial" w:hAnsi="Arial" w:cs="Arial"/>
          <w:b w:val="0"/>
          <w:sz w:val="24"/>
          <w:szCs w:val="24"/>
        </w:rPr>
      </w:pPr>
      <w:r w:rsidRPr="004E58D6">
        <w:rPr>
          <w:rStyle w:val="FontStyle25"/>
          <w:rFonts w:ascii="Arial" w:hAnsi="Arial" w:cs="Arial"/>
          <w:b w:val="0"/>
          <w:sz w:val="24"/>
          <w:szCs w:val="24"/>
        </w:rPr>
        <w:t>4. Порядок рассмотрения вопросов, касающихся соблюдения требо</w:t>
      </w:r>
      <w:r w:rsidRPr="004E58D6">
        <w:rPr>
          <w:rStyle w:val="FontStyle25"/>
          <w:rFonts w:ascii="Arial" w:hAnsi="Arial" w:cs="Arial"/>
          <w:b w:val="0"/>
          <w:sz w:val="24"/>
          <w:szCs w:val="24"/>
        </w:rPr>
        <w:softHyphen/>
        <w:t>ваний к должностному поведению лиц, замещающих муниципальные должности, и урегулирования конфликта интересов</w:t>
      </w:r>
    </w:p>
    <w:p w:rsidR="00B56C90" w:rsidRPr="004E58D6" w:rsidRDefault="00B56C90" w:rsidP="00B56C90">
      <w:pPr>
        <w:pStyle w:val="Style16"/>
        <w:spacing w:line="240" w:lineRule="exact"/>
        <w:rPr>
          <w:rFonts w:cs="Arial"/>
        </w:rPr>
      </w:pPr>
    </w:p>
    <w:p w:rsidR="00B56C90" w:rsidRPr="004E58D6" w:rsidRDefault="00B56C90" w:rsidP="00B56C90">
      <w:pPr>
        <w:pStyle w:val="Style16"/>
        <w:spacing w:before="77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4.1. Основанием для проведения заседания Комиссии является посту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пившие в Комиссию:</w:t>
      </w:r>
    </w:p>
    <w:p w:rsidR="00B56C90" w:rsidRPr="004E58D6" w:rsidRDefault="00B56C90" w:rsidP="00B56C90">
      <w:pPr>
        <w:pStyle w:val="Style16"/>
        <w:spacing w:line="317" w:lineRule="exact"/>
        <w:ind w:firstLine="528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заявление лица, замещающего муниципальную должность о невозмож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ности по объективным причинам представить сведения о доходах, о расхо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дах, об имуществе и обязательствах имущественного характера своих супру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ги (супруга) и несовершеннолетних детей;</w:t>
      </w:r>
    </w:p>
    <w:p w:rsidR="00B56C90" w:rsidRPr="004E58D6" w:rsidRDefault="00B56C90" w:rsidP="00B56C90">
      <w:pPr>
        <w:pStyle w:val="Style16"/>
        <w:spacing w:line="317" w:lineRule="exact"/>
        <w:ind w:firstLine="528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заявление лица, замещающего муниципальную должность, о невозмож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странных банках, расположенных за пределами территории Российской Фе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дерации, владеть и (или) пользоваться иностранными финансовыми инстру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ментами") в связи с арестом, запретом распоряжения, наложенными компе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тентными органами иностранного государства в соответствии с законода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тельством данного иностранного государства, на территории которого нахо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56C90" w:rsidRPr="004E58D6" w:rsidRDefault="00B56C90" w:rsidP="00B56C90">
      <w:pPr>
        <w:pStyle w:val="Style16"/>
        <w:spacing w:before="5" w:line="317" w:lineRule="exact"/>
        <w:ind w:firstLine="523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уведомление лица, замещающего муниципальную должность, о возник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новении личной заинтересованности при исполнении должностных обязан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ностей, которая приводит или может привести к конфликту интересов.</w:t>
      </w:r>
    </w:p>
    <w:p w:rsidR="00B56C90" w:rsidRPr="004E58D6" w:rsidRDefault="00B56C90" w:rsidP="00B56C90">
      <w:pPr>
        <w:pStyle w:val="Style16"/>
        <w:spacing w:before="5" w:line="317" w:lineRule="exact"/>
        <w:ind w:firstLine="542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правовой акт Совета народных депутатов о принятии решения о направ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лении поступивших из структурного подразделения по профилактике кор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рупционных и иных правонарушений правительства Воронежской области материалов, предусмотренных Законом Воронежской области от 02.06.2017 N 45-ОЗ "О представлении гражданами, претендующими на замещение от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дельных муниципальных должностей и должностей муниципальной службы, и лицами, замещающими указанные должности в органах местного само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 xml:space="preserve">управления муниципальных образований Воронежской области, сведений о доходах, расходах, </w:t>
      </w:r>
      <w:r w:rsidRPr="004E58D6">
        <w:rPr>
          <w:rStyle w:val="FontStyle22"/>
          <w:rFonts w:ascii="Arial" w:hAnsi="Arial" w:cs="Arial"/>
          <w:sz w:val="24"/>
          <w:szCs w:val="24"/>
        </w:rPr>
        <w:lastRenderedPageBreak/>
        <w:t>об имуществе и обязательствах имущественного характе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ра", на рассмотрение на заседании Комиссии.</w:t>
      </w:r>
    </w:p>
    <w:p w:rsidR="00B56C90" w:rsidRPr="004E58D6" w:rsidRDefault="00B56C90" w:rsidP="00B56C90">
      <w:pPr>
        <w:pStyle w:val="Style16"/>
        <w:spacing w:before="5" w:line="317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материалы из правоохранительных органов и органов прокуратуры, ор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ганов государственной власти и органов местного самоуправления, постоян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но действующих руководящих органов политических партий, а также их ре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гиональных отделений, и зарегистрированных в соответствии с законом иных общероссийских общественных объединений, не являющихся полити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ческими партиями, а также их региональных отделений, Общественной пала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ты Российской Федерации, Общественной палаты Воронежской области ли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бо Общественной палаты муниципального образования, свидетельствующие о непринятии лицом, замещающим муниципальную должность, мер по предот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вращению и (или) урегулированию конфликта интересов, стороной которого он является.</w:t>
      </w:r>
    </w:p>
    <w:p w:rsidR="00B56C90" w:rsidRPr="004E58D6" w:rsidRDefault="00B56C90" w:rsidP="00B56C90">
      <w:pPr>
        <w:pStyle w:val="Style16"/>
        <w:spacing w:line="317" w:lineRule="exact"/>
        <w:ind w:firstLine="538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4.2. Заявления, уведомления, указанные в пункте 4.1. настоящего Поло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жения, подаются на имя председателя Комиссии.</w:t>
      </w:r>
    </w:p>
    <w:p w:rsidR="00B56C90" w:rsidRPr="004E58D6" w:rsidRDefault="00B56C90" w:rsidP="00B56C90">
      <w:pPr>
        <w:pStyle w:val="Style16"/>
        <w:spacing w:line="317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Заявление, указанное в абзаце втором пункта 4.1. настоящего Положе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ния, подается в срок, установленный для подачи сведений о доходах, об имуществе и обязательствах имущественного характера.</w:t>
      </w:r>
    </w:p>
    <w:p w:rsidR="00B56C90" w:rsidRPr="004E58D6" w:rsidRDefault="00B56C90" w:rsidP="00B56C90">
      <w:pPr>
        <w:pStyle w:val="Style16"/>
        <w:spacing w:line="317" w:lineRule="exact"/>
        <w:ind w:firstLine="542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Заявление, указанное в абзаце четвёртом пункта 4.1. настоящего Поло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 xml:space="preserve">жения, подается лицом в порядке, определенном представителем нанимателя (работодателем) </w:t>
      </w:r>
      <w:r w:rsidRPr="004E58D6">
        <w:rPr>
          <w:rStyle w:val="FontStyle22"/>
          <w:rFonts w:ascii="Arial" w:hAnsi="Arial" w:cs="Arial"/>
          <w:spacing w:val="-30"/>
          <w:sz w:val="24"/>
          <w:szCs w:val="24"/>
        </w:rPr>
        <w:t>в</w:t>
      </w:r>
      <w:r w:rsidRPr="004E58D6">
        <w:rPr>
          <w:rStyle w:val="FontStyle22"/>
          <w:rFonts w:ascii="Arial" w:hAnsi="Arial" w:cs="Arial"/>
          <w:sz w:val="24"/>
          <w:szCs w:val="24"/>
        </w:rPr>
        <w:t xml:space="preserve">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известно, но не позднее рабочего дня следующего за днём</w:t>
      </w:r>
      <w:r w:rsidR="00555A69" w:rsidRPr="004E58D6">
        <w:rPr>
          <w:rStyle w:val="FontStyle22"/>
          <w:rFonts w:ascii="Arial" w:hAnsi="Arial" w:cs="Arial"/>
          <w:sz w:val="24"/>
          <w:szCs w:val="24"/>
        </w:rPr>
        <w:t>,</w:t>
      </w:r>
      <w:r w:rsidRPr="004E58D6">
        <w:rPr>
          <w:rStyle w:val="FontStyle22"/>
          <w:rFonts w:ascii="Arial" w:hAnsi="Arial" w:cs="Arial"/>
          <w:sz w:val="24"/>
          <w:szCs w:val="24"/>
        </w:rPr>
        <w:t xml:space="preserve"> когда лицу стало известно</w:t>
      </w:r>
      <w:r w:rsidR="00555A69" w:rsidRPr="004E58D6">
        <w:rPr>
          <w:rStyle w:val="FontStyle22"/>
          <w:rFonts w:ascii="Arial" w:hAnsi="Arial" w:cs="Arial"/>
          <w:sz w:val="24"/>
          <w:szCs w:val="24"/>
        </w:rPr>
        <w:t xml:space="preserve"> об этом</w:t>
      </w:r>
      <w:r w:rsidRPr="004E58D6">
        <w:rPr>
          <w:rStyle w:val="FontStyle22"/>
          <w:rFonts w:ascii="Arial" w:hAnsi="Arial" w:cs="Arial"/>
          <w:sz w:val="24"/>
          <w:szCs w:val="24"/>
        </w:rPr>
        <w:t>.</w:t>
      </w:r>
    </w:p>
    <w:p w:rsidR="00B56C90" w:rsidRPr="004E58D6" w:rsidRDefault="00B56C90" w:rsidP="00B56C90">
      <w:pPr>
        <w:pStyle w:val="Style13"/>
        <w:numPr>
          <w:ilvl w:val="0"/>
          <w:numId w:val="19"/>
        </w:numPr>
        <w:tabs>
          <w:tab w:val="left" w:pos="1051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Дата проведения заседания Комиссии, на котором предусматривает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ся рассмотрение вопросов, указанных в пункте 4.1. настоящего Положения, и место его проведения определяются председателем Комиссии.</w:t>
      </w:r>
    </w:p>
    <w:p w:rsidR="00B56C90" w:rsidRPr="004E58D6" w:rsidRDefault="00B56C90" w:rsidP="00B56C90">
      <w:pPr>
        <w:pStyle w:val="Style13"/>
        <w:numPr>
          <w:ilvl w:val="0"/>
          <w:numId w:val="19"/>
        </w:numPr>
        <w:tabs>
          <w:tab w:val="left" w:pos="1051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Ответственный секретарь Комиссии обеспечивает подготовку во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просов, выносимых на заседание Комиссии, а также организует информиро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семь рабочих дней до дня за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седания.</w:t>
      </w:r>
    </w:p>
    <w:p w:rsidR="00B56C90" w:rsidRPr="004E58D6" w:rsidRDefault="00B56C90" w:rsidP="00B56C90">
      <w:pPr>
        <w:pStyle w:val="Style13"/>
        <w:numPr>
          <w:ilvl w:val="0"/>
          <w:numId w:val="19"/>
        </w:numPr>
        <w:tabs>
          <w:tab w:val="left" w:pos="1051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Заседание Комиссии проводится, как правило, в присутствии лица, представившего в соответствии с пунктом 4.1. настоящего Положения заяв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ление или уведомление. О намерении лично присутствовать на заседании Комиссии лицо, представившее заявление или уведомление, указывает в за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явлении или уведомлении.</w:t>
      </w:r>
    </w:p>
    <w:p w:rsidR="00B56C90" w:rsidRPr="004E58D6" w:rsidRDefault="00B56C90" w:rsidP="00B56C90">
      <w:pPr>
        <w:pStyle w:val="Style13"/>
        <w:numPr>
          <w:ilvl w:val="0"/>
          <w:numId w:val="19"/>
        </w:numPr>
        <w:tabs>
          <w:tab w:val="left" w:pos="1051"/>
        </w:tabs>
        <w:spacing w:before="5"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Заседания Комиссии могут проводиться в отсутствие лица, предста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вившего в соответствии с пунктом 4.1. настоящего Положения заявление или уведомление, в случае:</w:t>
      </w:r>
    </w:p>
    <w:p w:rsidR="00B56C90" w:rsidRPr="004E58D6" w:rsidRDefault="00B56C90" w:rsidP="00B56C90">
      <w:pPr>
        <w:pStyle w:val="Style13"/>
        <w:tabs>
          <w:tab w:val="left" w:pos="850"/>
        </w:tabs>
        <w:spacing w:line="322" w:lineRule="exact"/>
        <w:ind w:firstLine="542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а)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если в заявлении или уведомлении не содержится указания о намерении лица, представившего заявление или уведомление, лично присутствовать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на заседании Комиссии;</w:t>
      </w:r>
    </w:p>
    <w:p w:rsidR="00B56C90" w:rsidRPr="004E58D6" w:rsidRDefault="00B56C90" w:rsidP="00B56C90">
      <w:pPr>
        <w:pStyle w:val="Style13"/>
        <w:tabs>
          <w:tab w:val="left" w:pos="850"/>
        </w:tabs>
        <w:spacing w:line="322" w:lineRule="exact"/>
        <w:ind w:firstLine="542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lastRenderedPageBreak/>
        <w:t>б)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B56C90" w:rsidRPr="004E58D6" w:rsidRDefault="00B56C90" w:rsidP="00B56C90">
      <w:pPr>
        <w:pStyle w:val="Style13"/>
        <w:numPr>
          <w:ilvl w:val="0"/>
          <w:numId w:val="20"/>
        </w:numPr>
        <w:tabs>
          <w:tab w:val="left" w:pos="1051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На заседание Комиссии по решению председателя Комиссии могут приглашаться должностные лица федеральных государственных органов, ор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ганов государственной власти субъектов Российской Федерации, органов местного самоуправления, а также представители заинтересованных органи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заций.</w:t>
      </w:r>
    </w:p>
    <w:p w:rsidR="00B56C90" w:rsidRPr="004E58D6" w:rsidRDefault="00B56C90" w:rsidP="00B56C90">
      <w:pPr>
        <w:pStyle w:val="Style13"/>
        <w:numPr>
          <w:ilvl w:val="0"/>
          <w:numId w:val="20"/>
        </w:numPr>
        <w:tabs>
          <w:tab w:val="left" w:pos="1051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B56C90" w:rsidRPr="004E58D6" w:rsidRDefault="00B56C90" w:rsidP="00B56C90">
      <w:pPr>
        <w:pStyle w:val="Style13"/>
        <w:numPr>
          <w:ilvl w:val="0"/>
          <w:numId w:val="20"/>
        </w:numPr>
        <w:tabs>
          <w:tab w:val="left" w:pos="1051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B56C90" w:rsidRPr="004E58D6" w:rsidRDefault="00B56C90" w:rsidP="00B56C90">
      <w:pPr>
        <w:pStyle w:val="Style13"/>
        <w:tabs>
          <w:tab w:val="left" w:pos="1205"/>
        </w:tabs>
        <w:spacing w:line="322" w:lineRule="exact"/>
        <w:ind w:firstLine="538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4.10.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По итогам рассмотрения заявления в соответствии с абзацем вторым пункта 4.1. настоящего Положения Комиссия может принять одно из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следующих решений:</w:t>
      </w:r>
    </w:p>
    <w:p w:rsidR="00B56C90" w:rsidRPr="004E58D6" w:rsidRDefault="00B56C90" w:rsidP="00B56C90">
      <w:pPr>
        <w:pStyle w:val="Style16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а) признать, что причина непредставления лицом, замещающим муници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56C90" w:rsidRPr="004E58D6" w:rsidRDefault="00B56C90" w:rsidP="00B56C90">
      <w:pPr>
        <w:pStyle w:val="Style13"/>
        <w:tabs>
          <w:tab w:val="left" w:pos="845"/>
        </w:tabs>
        <w:spacing w:line="322" w:lineRule="exact"/>
        <w:ind w:firstLine="542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б)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признать, что причина непредставления лицом, замещающим муниципальную должность, сведений о доходах, об имуществе и обязательствах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имущественного характера своих супруги (супруга) и несовершеннолетних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детей не является уважительной. В этом случае Комиссия рекомендует лицу,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замещающему муниципальную должность, принять меры по представлению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указанных сведений;</w:t>
      </w:r>
    </w:p>
    <w:p w:rsidR="00B56C90" w:rsidRPr="004E58D6" w:rsidRDefault="00B56C90" w:rsidP="00B56C90">
      <w:pPr>
        <w:pStyle w:val="Style13"/>
        <w:tabs>
          <w:tab w:val="left" w:pos="845"/>
        </w:tabs>
        <w:spacing w:line="322" w:lineRule="exact"/>
        <w:ind w:firstLine="542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в)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признать, что причина непредставления лицом, замещающим муниципальную должность, сведений о доходах, об имуществе и обязательствах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имущественного характера своих супруги (супруга) и несовершеннолетних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детей необъективна и является способом уклонения от представления указанных сведений. В этом случае уведомляется Совет народных депутатов.</w:t>
      </w:r>
    </w:p>
    <w:p w:rsidR="00B56C90" w:rsidRPr="004E58D6" w:rsidRDefault="00B56C90" w:rsidP="00B56C90">
      <w:pPr>
        <w:pStyle w:val="Style13"/>
        <w:tabs>
          <w:tab w:val="left" w:pos="1229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4.11.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По итогам рассмотрения заявления, указанного в абзаце третьем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пункта 4.1. настоящего Положения, Комиссия может принять одно из следующих решений:</w:t>
      </w:r>
    </w:p>
    <w:p w:rsidR="00B56C90" w:rsidRPr="004E58D6" w:rsidRDefault="00B56C90" w:rsidP="00B56C90">
      <w:pPr>
        <w:pStyle w:val="Style13"/>
        <w:tabs>
          <w:tab w:val="left" w:pos="893"/>
        </w:tabs>
        <w:spacing w:line="322" w:lineRule="exact"/>
        <w:ind w:firstLine="547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а)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признать, что обстоятельства, препятствующие выполнению лицом,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замещающим муниципальную должность, требований Федерального закона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"О запрете отдельным категориям лиц открывать и иметь счета (вклады),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хранить наличные денежные средства и ценности в иностранных банках,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расположенных за пределами территории Российской Федерации, владеть и</w:t>
      </w:r>
      <w:r w:rsidRPr="004E58D6">
        <w:rPr>
          <w:rStyle w:val="FontStyle22"/>
          <w:rFonts w:ascii="Arial" w:hAnsi="Arial" w:cs="Arial"/>
          <w:sz w:val="24"/>
          <w:szCs w:val="24"/>
        </w:rPr>
        <w:br/>
      </w:r>
      <w:r w:rsidRPr="004E58D6">
        <w:rPr>
          <w:rStyle w:val="FontStyle22"/>
          <w:rFonts w:ascii="Arial" w:hAnsi="Arial" w:cs="Arial"/>
          <w:sz w:val="24"/>
          <w:szCs w:val="24"/>
        </w:rPr>
        <w:lastRenderedPageBreak/>
        <w:t>(или) пользоваться иностранными финансовыми инструментами", являются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объективными;</w:t>
      </w:r>
    </w:p>
    <w:p w:rsidR="00B56C90" w:rsidRPr="004E58D6" w:rsidRDefault="00B56C90" w:rsidP="00B56C90">
      <w:pPr>
        <w:pStyle w:val="Style13"/>
        <w:tabs>
          <w:tab w:val="left" w:pos="893"/>
        </w:tabs>
        <w:spacing w:line="322" w:lineRule="exact"/>
        <w:ind w:firstLine="547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б)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признать, что обстоятельства, препятствующие выполнению лицом,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замещающим муниципальную должность, требований Федерального закона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"О запрете отдельным категориям лиц открывать и иметь счета (вклады),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хранить наличные денежные средства и ценности в иностранных банках,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расположенных за пределами территории Российской Федерации, владеть и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(или) пользоваться иностранными финансовыми инструментами", не являются объективными. О принятом решении уведомляется Совет народных депутатов.</w:t>
      </w:r>
    </w:p>
    <w:p w:rsidR="00B56C90" w:rsidRPr="004E58D6" w:rsidRDefault="00B56C90" w:rsidP="00B56C90">
      <w:pPr>
        <w:pStyle w:val="Style13"/>
        <w:tabs>
          <w:tab w:val="left" w:pos="1229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4.12.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По итогам рассмотрения уведомления, указанного в абзаце четвертом пункта 4.1. настоящего Положения, Комиссия может принять одно из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следующих решений:</w:t>
      </w:r>
    </w:p>
    <w:p w:rsidR="00B56C90" w:rsidRPr="004E58D6" w:rsidRDefault="00B56C90" w:rsidP="00B56C90">
      <w:pPr>
        <w:pStyle w:val="Style13"/>
        <w:tabs>
          <w:tab w:val="left" w:pos="922"/>
        </w:tabs>
        <w:spacing w:line="322" w:lineRule="exact"/>
        <w:ind w:firstLine="542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а)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признать, что при исполнении должностных обязанностей лицом,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представившим уведомление, конфликт интересов отсутствует;</w:t>
      </w:r>
    </w:p>
    <w:p w:rsidR="00B56C90" w:rsidRPr="004E58D6" w:rsidRDefault="00B56C90" w:rsidP="00B56C90">
      <w:pPr>
        <w:pStyle w:val="Style13"/>
        <w:tabs>
          <w:tab w:val="left" w:pos="922"/>
        </w:tabs>
        <w:spacing w:line="322" w:lineRule="exact"/>
        <w:ind w:firstLine="542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б)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признать, что при исполнении должностных обязанностей лицом,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представившим уведомление, личная заинтересованность приводит или может привести к конфликту интересов. В этом случае Комиссия рекомендует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лицу, представившему уведомление, принять меры по предотвращению или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урегулированию конфликта интересов. О принятом решении уведомляется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Совет народных депутатов;</w:t>
      </w:r>
    </w:p>
    <w:p w:rsidR="00B56C90" w:rsidRPr="004E58D6" w:rsidRDefault="00B56C90" w:rsidP="00B56C90">
      <w:pPr>
        <w:pStyle w:val="Style16"/>
        <w:spacing w:before="67"/>
        <w:ind w:firstLine="538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B56C90" w:rsidRPr="004E58D6" w:rsidRDefault="00B56C90" w:rsidP="00B56C90">
      <w:pPr>
        <w:pStyle w:val="Style16"/>
        <w:ind w:firstLine="538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4.13. По итогам рассмотрения правового акта Совета народных депута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тов, предусмотренного абзацем пятым пункта 4.1 настоящего Положения, Комиссия дает рекомендации лицу, замещающему муниципальную долж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ность, по принятию мер, направленных на соблюдение ограничений, запре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тов и исполнение обязанностей, установленных Федеральным законом от 25 декабря 2008 года N 273-ФЗ "О противодействии коррупции" и другими фе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деральными законами.</w:t>
      </w:r>
    </w:p>
    <w:p w:rsidR="00B56C90" w:rsidRPr="004E58D6" w:rsidRDefault="00B56C90" w:rsidP="00B56C90">
      <w:pPr>
        <w:pStyle w:val="Style16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4. 14. По итогам рассмотрения материалов, указанных в абзаце шестом пункта 4.1. настоящего Положения, Комиссия может принять одно из следу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 xml:space="preserve">ющих решений: </w:t>
      </w:r>
    </w:p>
    <w:p w:rsidR="00B56C90" w:rsidRPr="004E58D6" w:rsidRDefault="00B56C90" w:rsidP="00B56C90">
      <w:pPr>
        <w:pStyle w:val="Style13"/>
        <w:numPr>
          <w:ilvl w:val="0"/>
          <w:numId w:val="10"/>
        </w:numPr>
        <w:tabs>
          <w:tab w:val="left" w:pos="720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B56C90" w:rsidRPr="004E58D6" w:rsidRDefault="00B56C90" w:rsidP="00B56C90">
      <w:pPr>
        <w:pStyle w:val="Style13"/>
        <w:numPr>
          <w:ilvl w:val="0"/>
          <w:numId w:val="10"/>
        </w:numPr>
        <w:tabs>
          <w:tab w:val="left" w:pos="720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признать, что лицом, замещающим муниципальную должность, не бы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ли приняты необходимые меры по предотвращению и (или) урегулированию конфликта интересов, стороной которого он является;</w:t>
      </w:r>
    </w:p>
    <w:p w:rsidR="00B56C90" w:rsidRPr="004E58D6" w:rsidRDefault="00B56C90" w:rsidP="00B56C90">
      <w:pPr>
        <w:pStyle w:val="Style13"/>
        <w:numPr>
          <w:ilvl w:val="0"/>
          <w:numId w:val="10"/>
        </w:numPr>
        <w:tabs>
          <w:tab w:val="left" w:pos="720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признать, что при исполнении должностных обязанностей (полномо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чий) лицом, замещающим муниципальную должность, конфликт интересов отсутствует.</w:t>
      </w:r>
    </w:p>
    <w:p w:rsidR="00B56C90" w:rsidRPr="004E58D6" w:rsidRDefault="00B56C90" w:rsidP="00B56C90">
      <w:pPr>
        <w:pStyle w:val="Style16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При выявлении обстоятельств, свидетельствующих о несоблюдении ли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цом, замещающим муниципальную должность требований об урегулирова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 xml:space="preserve">нии конфликта </w:t>
      </w:r>
      <w:r w:rsidRPr="004E58D6">
        <w:rPr>
          <w:rStyle w:val="FontStyle22"/>
          <w:rFonts w:ascii="Arial" w:hAnsi="Arial" w:cs="Arial"/>
          <w:sz w:val="24"/>
          <w:szCs w:val="24"/>
        </w:rPr>
        <w:lastRenderedPageBreak/>
        <w:t>интересов, установленных законодательством Российской Федерации, соответствующие материалы не позднее дня следующего за днём выявления направляются Комиссией в Совет народных депутатов.</w:t>
      </w:r>
    </w:p>
    <w:p w:rsidR="00B56C90" w:rsidRPr="004E58D6" w:rsidRDefault="00B56C90" w:rsidP="00B56C90">
      <w:pPr>
        <w:pStyle w:val="Style13"/>
        <w:numPr>
          <w:ilvl w:val="0"/>
          <w:numId w:val="21"/>
        </w:numPr>
        <w:tabs>
          <w:tab w:val="left" w:pos="1162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 xml:space="preserve">Комиссия вправе принять иное, чем предусмотрено пунктами 4.10. </w:t>
      </w:r>
      <w:r w:rsidRPr="004E58D6">
        <w:rPr>
          <w:rStyle w:val="FontStyle22"/>
          <w:rFonts w:ascii="Arial" w:hAnsi="Arial" w:cs="Arial"/>
          <w:spacing w:val="20"/>
          <w:sz w:val="24"/>
          <w:szCs w:val="24"/>
        </w:rPr>
        <w:t>-4.14.</w:t>
      </w:r>
      <w:r w:rsidRPr="004E58D6">
        <w:rPr>
          <w:rStyle w:val="FontStyle22"/>
          <w:rFonts w:ascii="Arial" w:hAnsi="Arial" w:cs="Arial"/>
          <w:sz w:val="24"/>
          <w:szCs w:val="24"/>
        </w:rPr>
        <w:t xml:space="preserve"> настоящего Положения, решение. Основания и мотивы принятия та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кого решения должны быть отражены в протоколе заседания Комиссии.</w:t>
      </w:r>
    </w:p>
    <w:p w:rsidR="00B56C90" w:rsidRPr="004E58D6" w:rsidRDefault="00B56C90" w:rsidP="00B56C90">
      <w:pPr>
        <w:pStyle w:val="Style13"/>
        <w:numPr>
          <w:ilvl w:val="0"/>
          <w:numId w:val="21"/>
        </w:numPr>
        <w:tabs>
          <w:tab w:val="left" w:pos="1162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В случае установления Комиссией факта совершения лицом, заме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щающим муниципальную должность, действия (бездействия), содержащего признаки административного правонарушения или состава преступления, от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ветственный секретарь Комиссии по поручению председателя Комиссии в течение одного рабочего дня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B56C90" w:rsidRPr="004E58D6" w:rsidRDefault="00B56C90" w:rsidP="00B56C90">
      <w:pPr>
        <w:pStyle w:val="Style13"/>
        <w:numPr>
          <w:ilvl w:val="0"/>
          <w:numId w:val="21"/>
        </w:numPr>
        <w:tabs>
          <w:tab w:val="left" w:pos="1162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Решение Комиссии оформляется протоколом, который подписыва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ется председателем и ответственным секретарем Комиссии.</w:t>
      </w:r>
    </w:p>
    <w:p w:rsidR="00B56C90" w:rsidRPr="004E58D6" w:rsidRDefault="00B56C90" w:rsidP="00B56C90">
      <w:pPr>
        <w:pStyle w:val="Style13"/>
        <w:numPr>
          <w:ilvl w:val="0"/>
          <w:numId w:val="21"/>
        </w:numPr>
        <w:tabs>
          <w:tab w:val="left" w:pos="1162"/>
        </w:tabs>
        <w:spacing w:line="322" w:lineRule="exact"/>
        <w:ind w:firstLine="0"/>
        <w:jc w:val="lef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B56C90" w:rsidRPr="004E58D6" w:rsidRDefault="00B56C90" w:rsidP="00B56C90">
      <w:pPr>
        <w:pStyle w:val="Style13"/>
        <w:tabs>
          <w:tab w:val="left" w:pos="826"/>
        </w:tabs>
        <w:spacing w:line="322" w:lineRule="exact"/>
        <w:ind w:firstLine="538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а)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дата заседания Комиссии, фамилии, имена, отчества членов Комиссии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и других лиц, присутствующих на заседании;</w:t>
      </w:r>
    </w:p>
    <w:p w:rsidR="00B56C90" w:rsidRPr="004E58D6" w:rsidRDefault="00B56C90" w:rsidP="00B56C90">
      <w:pPr>
        <w:pStyle w:val="Style13"/>
        <w:tabs>
          <w:tab w:val="left" w:pos="826"/>
        </w:tabs>
        <w:spacing w:line="322" w:lineRule="exact"/>
        <w:ind w:firstLine="538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б)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информация о том, что заседание Комиссии осуществлялось в порядке, предусмотренном настоящим Положением;</w:t>
      </w:r>
    </w:p>
    <w:p w:rsidR="00B56C90" w:rsidRPr="004E58D6" w:rsidRDefault="00B56C90" w:rsidP="00B56C90">
      <w:pPr>
        <w:pStyle w:val="Style13"/>
        <w:tabs>
          <w:tab w:val="left" w:pos="821"/>
        </w:tabs>
        <w:spacing w:before="67" w:line="322" w:lineRule="exact"/>
        <w:ind w:firstLine="538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в)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формулировка каждого из рассматриваемых на заседании Комиссии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B56C90" w:rsidRPr="004E58D6" w:rsidRDefault="00B56C90" w:rsidP="00B56C90">
      <w:pPr>
        <w:pStyle w:val="Style13"/>
        <w:tabs>
          <w:tab w:val="left" w:pos="821"/>
        </w:tabs>
        <w:spacing w:line="322" w:lineRule="exact"/>
        <w:ind w:firstLine="538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г)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источник информации, содержащей основания для проведения заседания Комиссии, и дата поступления информации в Комиссию;</w:t>
      </w:r>
    </w:p>
    <w:p w:rsidR="00B56C90" w:rsidRPr="004E58D6" w:rsidRDefault="00B56C90" w:rsidP="00B56C90">
      <w:pPr>
        <w:pStyle w:val="Style13"/>
        <w:tabs>
          <w:tab w:val="left" w:pos="864"/>
        </w:tabs>
        <w:spacing w:line="322" w:lineRule="exact"/>
        <w:ind w:firstLine="528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д)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содержание пояснений лица, замещающего муниципальную должность и других лиц по существу рассматриваемых вопросов;</w:t>
      </w:r>
    </w:p>
    <w:p w:rsidR="00B56C90" w:rsidRPr="004E58D6" w:rsidRDefault="00B56C90" w:rsidP="00B56C90">
      <w:pPr>
        <w:pStyle w:val="Style13"/>
        <w:tabs>
          <w:tab w:val="left" w:pos="864"/>
        </w:tabs>
        <w:spacing w:line="322" w:lineRule="exact"/>
        <w:ind w:firstLine="528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е)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фамилии, имена, отчества выступивших на заседании лиц и краткое</w:t>
      </w:r>
      <w:r w:rsidRPr="004E58D6">
        <w:rPr>
          <w:rStyle w:val="FontStyle22"/>
          <w:rFonts w:ascii="Arial" w:hAnsi="Arial" w:cs="Arial"/>
          <w:sz w:val="24"/>
          <w:szCs w:val="24"/>
        </w:rPr>
        <w:br/>
        <w:t>изложение их выступлений;</w:t>
      </w:r>
    </w:p>
    <w:p w:rsidR="00B56C90" w:rsidRPr="004E58D6" w:rsidRDefault="00B56C90" w:rsidP="00B56C90">
      <w:pPr>
        <w:pStyle w:val="Style13"/>
        <w:tabs>
          <w:tab w:val="left" w:pos="874"/>
        </w:tabs>
        <w:spacing w:line="322" w:lineRule="exact"/>
        <w:ind w:left="538" w:firstLine="0"/>
        <w:jc w:val="lef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ж)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другие сведения;</w:t>
      </w:r>
    </w:p>
    <w:p w:rsidR="00B56C90" w:rsidRPr="004E58D6" w:rsidRDefault="00B56C90" w:rsidP="00B56C90">
      <w:pPr>
        <w:pStyle w:val="Style13"/>
        <w:tabs>
          <w:tab w:val="left" w:pos="806"/>
        </w:tabs>
        <w:spacing w:line="322" w:lineRule="exact"/>
        <w:ind w:left="538" w:firstLine="0"/>
        <w:jc w:val="lef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з)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результаты голосования;</w:t>
      </w:r>
    </w:p>
    <w:p w:rsidR="00B56C90" w:rsidRPr="004E58D6" w:rsidRDefault="00B56C90" w:rsidP="00B56C90">
      <w:pPr>
        <w:pStyle w:val="Style13"/>
        <w:tabs>
          <w:tab w:val="left" w:pos="806"/>
        </w:tabs>
        <w:spacing w:line="322" w:lineRule="exact"/>
        <w:ind w:left="538" w:firstLine="0"/>
        <w:jc w:val="lef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и)</w:t>
      </w:r>
      <w:r w:rsidRPr="004E58D6">
        <w:rPr>
          <w:rStyle w:val="FontStyle22"/>
          <w:rFonts w:ascii="Arial" w:hAnsi="Arial" w:cs="Arial"/>
          <w:sz w:val="24"/>
          <w:szCs w:val="24"/>
        </w:rPr>
        <w:tab/>
        <w:t>решение и обоснование его принятия.</w:t>
      </w:r>
    </w:p>
    <w:p w:rsidR="00B56C90" w:rsidRPr="004E58D6" w:rsidRDefault="00B56C90" w:rsidP="00B56C90">
      <w:pPr>
        <w:pStyle w:val="Style13"/>
        <w:numPr>
          <w:ilvl w:val="0"/>
          <w:numId w:val="22"/>
        </w:numPr>
        <w:tabs>
          <w:tab w:val="left" w:pos="1176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B56C90" w:rsidRPr="004E58D6" w:rsidRDefault="00B56C90" w:rsidP="00B56C90">
      <w:pPr>
        <w:pStyle w:val="Style13"/>
        <w:numPr>
          <w:ilvl w:val="0"/>
          <w:numId w:val="22"/>
        </w:numPr>
        <w:tabs>
          <w:tab w:val="left" w:pos="1176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Решение Комиссии может быть обжаловано в порядке, установлен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ном законодательством Российской Федерации.</w:t>
      </w:r>
    </w:p>
    <w:p w:rsidR="00B56C90" w:rsidRPr="004E58D6" w:rsidRDefault="00B56C90" w:rsidP="00B56C90">
      <w:pPr>
        <w:pStyle w:val="Style13"/>
        <w:numPr>
          <w:ilvl w:val="0"/>
          <w:numId w:val="22"/>
        </w:numPr>
        <w:tabs>
          <w:tab w:val="left" w:pos="1176"/>
          <w:tab w:val="left" w:leader="underscore" w:pos="2347"/>
        </w:tabs>
        <w:spacing w:line="322" w:lineRule="exact"/>
        <w:rPr>
          <w:rStyle w:val="FontStyle22"/>
          <w:rFonts w:ascii="Arial" w:hAnsi="Arial" w:cs="Arial"/>
          <w:sz w:val="24"/>
          <w:szCs w:val="24"/>
        </w:rPr>
      </w:pPr>
      <w:r w:rsidRPr="004E58D6">
        <w:rPr>
          <w:rStyle w:val="FontStyle22"/>
          <w:rFonts w:ascii="Arial" w:hAnsi="Arial" w:cs="Arial"/>
          <w:sz w:val="24"/>
          <w:szCs w:val="24"/>
        </w:rPr>
        <w:t>Заявления, уведомления, указанные в пункте 4.1., протоколы засе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>дания Комиссии и другие документы Комиссии направляются в администра</w:t>
      </w:r>
      <w:r w:rsidRPr="004E58D6">
        <w:rPr>
          <w:rStyle w:val="FontStyle22"/>
          <w:rFonts w:ascii="Arial" w:hAnsi="Arial" w:cs="Arial"/>
          <w:sz w:val="24"/>
          <w:szCs w:val="24"/>
        </w:rPr>
        <w:softHyphen/>
        <w:t xml:space="preserve">цию Петропавловского муниципального района, где хранятся в течение трех лет со дня окончания рассмотрения вопросов, касающихся соблюдения требований к </w:t>
      </w:r>
      <w:r w:rsidRPr="004E58D6">
        <w:rPr>
          <w:rStyle w:val="FontStyle22"/>
          <w:rFonts w:ascii="Arial" w:hAnsi="Arial" w:cs="Arial"/>
          <w:sz w:val="24"/>
          <w:szCs w:val="24"/>
        </w:rPr>
        <w:lastRenderedPageBreak/>
        <w:t>должностному поведению лиц, замещающих муниципальные должности, и урегулирования конфликта интересов, после чего</w:t>
      </w:r>
      <w:r w:rsidR="004E58D6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4E58D6">
        <w:rPr>
          <w:rStyle w:val="FontStyle22"/>
          <w:rFonts w:ascii="Arial" w:hAnsi="Arial" w:cs="Arial"/>
          <w:sz w:val="24"/>
          <w:szCs w:val="24"/>
        </w:rPr>
        <w:t>в течение 3х рабочих дней передаются в архив.</w:t>
      </w:r>
    </w:p>
    <w:p w:rsidR="00B56C90" w:rsidRPr="004E58D6" w:rsidRDefault="00B56C90">
      <w:pPr>
        <w:rPr>
          <w:rFonts w:cs="Arial"/>
        </w:rPr>
      </w:pPr>
    </w:p>
    <w:sectPr w:rsidR="00B56C90" w:rsidRPr="004E58D6" w:rsidSect="004E58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B1" w:rsidRDefault="00272AB1" w:rsidP="008F177A">
      <w:r>
        <w:separator/>
      </w:r>
    </w:p>
  </w:endnote>
  <w:endnote w:type="continuationSeparator" w:id="0">
    <w:p w:rsidR="00272AB1" w:rsidRDefault="00272AB1" w:rsidP="008F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7A" w:rsidRDefault="008F177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7A" w:rsidRDefault="008F177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7A" w:rsidRDefault="008F177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B1" w:rsidRDefault="00272AB1" w:rsidP="008F177A">
      <w:r>
        <w:separator/>
      </w:r>
    </w:p>
  </w:footnote>
  <w:footnote w:type="continuationSeparator" w:id="0">
    <w:p w:rsidR="00272AB1" w:rsidRDefault="00272AB1" w:rsidP="008F1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7A" w:rsidRDefault="008F177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F3" w:rsidRDefault="000D24F3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0D24F3" w:rsidRDefault="000D24F3">
    <w:pPr>
      <w:pStyle w:val="aa"/>
      <w:rPr>
        <w:color w:val="800000"/>
        <w:sz w:val="20"/>
      </w:rPr>
    </w:pPr>
    <w:r>
      <w:rPr>
        <w:color w:val="800000"/>
        <w:sz w:val="20"/>
      </w:rPr>
      <w:t>Владелец: Совет народных депутатов Петропавловского МР ВО</w:t>
    </w:r>
  </w:p>
  <w:p w:rsidR="000D24F3" w:rsidRDefault="000D24F3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муниципального района"ул. Победы</w:t>
    </w:r>
  </w:p>
  <w:p w:rsidR="000D24F3" w:rsidRDefault="000D24F3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08.05.2019 10:58:55</w:t>
    </w:r>
  </w:p>
  <w:p w:rsidR="008F177A" w:rsidRPr="000D24F3" w:rsidRDefault="008F177A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7A" w:rsidRDefault="008F177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3C8FA4"/>
    <w:lvl w:ilvl="0">
      <w:numFmt w:val="bullet"/>
      <w:lvlText w:val="*"/>
      <w:lvlJc w:val="left"/>
    </w:lvl>
  </w:abstractNum>
  <w:abstractNum w:abstractNumId="1">
    <w:nsid w:val="01E73983"/>
    <w:multiLevelType w:val="singleLevel"/>
    <w:tmpl w:val="51406EB8"/>
    <w:lvl w:ilvl="0">
      <w:start w:val="19"/>
      <w:numFmt w:val="decimal"/>
      <w:lvlText w:val="4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">
    <w:nsid w:val="06F64059"/>
    <w:multiLevelType w:val="singleLevel"/>
    <w:tmpl w:val="B4EA1CE0"/>
    <w:lvl w:ilvl="0">
      <w:start w:val="15"/>
      <w:numFmt w:val="decimal"/>
      <w:lvlText w:val="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170F4DD5"/>
    <w:multiLevelType w:val="singleLevel"/>
    <w:tmpl w:val="52608A0A"/>
    <w:lvl w:ilvl="0">
      <w:start w:val="5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20545E40"/>
    <w:multiLevelType w:val="singleLevel"/>
    <w:tmpl w:val="EFD0B204"/>
    <w:lvl w:ilvl="0">
      <w:start w:val="3"/>
      <w:numFmt w:val="decimal"/>
      <w:lvlText w:val="4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5">
    <w:nsid w:val="24383408"/>
    <w:multiLevelType w:val="singleLevel"/>
    <w:tmpl w:val="C87CCC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42185271"/>
    <w:multiLevelType w:val="singleLevel"/>
    <w:tmpl w:val="E766E0D8"/>
    <w:lvl w:ilvl="0">
      <w:start w:val="3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454770F8"/>
    <w:multiLevelType w:val="singleLevel"/>
    <w:tmpl w:val="17E2AB4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62FA68A8"/>
    <w:multiLevelType w:val="singleLevel"/>
    <w:tmpl w:val="60DAE36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687F26B1"/>
    <w:multiLevelType w:val="singleLevel"/>
    <w:tmpl w:val="0C70642C"/>
    <w:lvl w:ilvl="0">
      <w:start w:val="7"/>
      <w:numFmt w:val="decimal"/>
      <w:lvlText w:val="4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6F3101CB"/>
    <w:multiLevelType w:val="singleLevel"/>
    <w:tmpl w:val="D3061660"/>
    <w:lvl w:ilvl="0">
      <w:start w:val="10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2">
    <w:nsid w:val="7D341414"/>
    <w:multiLevelType w:val="singleLevel"/>
    <w:tmpl w:val="E590726A"/>
    <w:lvl w:ilvl="0">
      <w:start w:val="6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1">
    <w:abstractNumId w:val="2"/>
  </w:num>
  <w:num w:numId="12">
    <w:abstractNumId w:val="1"/>
  </w:num>
  <w:num w:numId="13">
    <w:abstractNumId w:val="12"/>
    <w:lvlOverride w:ilvl="0">
      <w:startOverride w:val="6"/>
    </w:lvlOverride>
  </w:num>
  <w:num w:numId="14">
    <w:abstractNumId w:val="11"/>
    <w:lvlOverride w:ilvl="0">
      <w:startOverride w:val="10"/>
    </w:lvlOverride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5"/>
    </w:lvlOverride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3"/>
    </w:lvlOverride>
  </w:num>
  <w:num w:numId="19">
    <w:abstractNumId w:val="4"/>
    <w:lvlOverride w:ilvl="0">
      <w:startOverride w:val="3"/>
    </w:lvlOverride>
  </w:num>
  <w:num w:numId="20">
    <w:abstractNumId w:val="9"/>
    <w:lvlOverride w:ilvl="0">
      <w:startOverride w:val="7"/>
    </w:lvlOverride>
  </w:num>
  <w:num w:numId="21">
    <w:abstractNumId w:val="2"/>
    <w:lvlOverride w:ilvl="0">
      <w:startOverride w:val="15"/>
    </w:lvlOverride>
  </w:num>
  <w:num w:numId="22">
    <w:abstractNumId w:val="1"/>
    <w:lvlOverride w:ilvl="0">
      <w:startOverride w:val="19"/>
    </w:lvlOverride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7F"/>
    <w:rsid w:val="00096A79"/>
    <w:rsid w:val="00097D7F"/>
    <w:rsid w:val="000D24F3"/>
    <w:rsid w:val="00272AB1"/>
    <w:rsid w:val="00343AC0"/>
    <w:rsid w:val="004B44C3"/>
    <w:rsid w:val="004E58D6"/>
    <w:rsid w:val="00555A69"/>
    <w:rsid w:val="0057261E"/>
    <w:rsid w:val="005C28A1"/>
    <w:rsid w:val="00676F50"/>
    <w:rsid w:val="00770920"/>
    <w:rsid w:val="008518D7"/>
    <w:rsid w:val="008945E4"/>
    <w:rsid w:val="008F177A"/>
    <w:rsid w:val="0091656C"/>
    <w:rsid w:val="00937DB6"/>
    <w:rsid w:val="00947AB0"/>
    <w:rsid w:val="00977E23"/>
    <w:rsid w:val="0098784C"/>
    <w:rsid w:val="00AE7FF9"/>
    <w:rsid w:val="00B56C90"/>
    <w:rsid w:val="00BC150D"/>
    <w:rsid w:val="00BF0FB1"/>
    <w:rsid w:val="00C16478"/>
    <w:rsid w:val="00C370E8"/>
    <w:rsid w:val="00CF29D1"/>
    <w:rsid w:val="00CF3589"/>
    <w:rsid w:val="00D577E8"/>
    <w:rsid w:val="00EC064D"/>
    <w:rsid w:val="00EF1696"/>
    <w:rsid w:val="00FB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261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26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26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26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26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7261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7261E"/>
  </w:style>
  <w:style w:type="character" w:customStyle="1" w:styleId="FontStyle22">
    <w:name w:val="Font Style22"/>
    <w:uiPriority w:val="99"/>
    <w:rsid w:val="00097D7F"/>
    <w:rPr>
      <w:rFonts w:ascii="Times New Roman" w:hAnsi="Times New Roman" w:cs="Times New Roman"/>
      <w:sz w:val="26"/>
      <w:szCs w:val="26"/>
    </w:rPr>
  </w:style>
  <w:style w:type="paragraph" w:customStyle="1" w:styleId="a3">
    <w:name w:val="Вертикальный отступ"/>
    <w:basedOn w:val="a"/>
    <w:rsid w:val="00097D7F"/>
    <w:pPr>
      <w:jc w:val="center"/>
    </w:pPr>
    <w:rPr>
      <w:lang w:val="en-US"/>
    </w:rPr>
  </w:style>
  <w:style w:type="paragraph" w:customStyle="1" w:styleId="Style4">
    <w:name w:val="Style4"/>
    <w:basedOn w:val="a"/>
    <w:uiPriority w:val="99"/>
    <w:rsid w:val="00097D7F"/>
    <w:pPr>
      <w:widowControl w:val="0"/>
      <w:autoSpaceDE w:val="0"/>
      <w:autoSpaceDN w:val="0"/>
      <w:adjustRightInd w:val="0"/>
      <w:spacing w:line="325" w:lineRule="exact"/>
      <w:jc w:val="right"/>
    </w:pPr>
  </w:style>
  <w:style w:type="paragraph" w:customStyle="1" w:styleId="Title">
    <w:name w:val="Title!Название НПА"/>
    <w:basedOn w:val="a"/>
    <w:rsid w:val="005726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tyle11">
    <w:name w:val="Style11"/>
    <w:basedOn w:val="a"/>
    <w:uiPriority w:val="99"/>
    <w:rsid w:val="00097D7F"/>
    <w:pPr>
      <w:spacing w:line="326" w:lineRule="exact"/>
    </w:pPr>
  </w:style>
  <w:style w:type="paragraph" w:customStyle="1" w:styleId="Style13">
    <w:name w:val="Style13"/>
    <w:basedOn w:val="a"/>
    <w:uiPriority w:val="99"/>
    <w:rsid w:val="00097D7F"/>
    <w:pPr>
      <w:spacing w:line="323" w:lineRule="exact"/>
      <w:ind w:firstLine="552"/>
    </w:pPr>
  </w:style>
  <w:style w:type="character" w:customStyle="1" w:styleId="FontStyle25">
    <w:name w:val="Font Style25"/>
    <w:uiPriority w:val="99"/>
    <w:rsid w:val="00097D7F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097D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097D7F"/>
    <w:pPr>
      <w:spacing w:line="322" w:lineRule="exact"/>
      <w:jc w:val="center"/>
    </w:pPr>
  </w:style>
  <w:style w:type="paragraph" w:customStyle="1" w:styleId="Style9">
    <w:name w:val="Style9"/>
    <w:basedOn w:val="a"/>
    <w:uiPriority w:val="99"/>
    <w:rsid w:val="00097D7F"/>
  </w:style>
  <w:style w:type="paragraph" w:customStyle="1" w:styleId="Style15">
    <w:name w:val="Style15"/>
    <w:basedOn w:val="a"/>
    <w:uiPriority w:val="99"/>
    <w:rsid w:val="00097D7F"/>
    <w:pPr>
      <w:spacing w:line="322" w:lineRule="exact"/>
    </w:pPr>
  </w:style>
  <w:style w:type="paragraph" w:customStyle="1" w:styleId="Style8">
    <w:name w:val="Style8"/>
    <w:basedOn w:val="a"/>
    <w:uiPriority w:val="99"/>
    <w:rsid w:val="00097D7F"/>
    <w:pPr>
      <w:spacing w:line="331" w:lineRule="exact"/>
      <w:ind w:firstLine="672"/>
    </w:pPr>
  </w:style>
  <w:style w:type="paragraph" w:customStyle="1" w:styleId="Style16">
    <w:name w:val="Style16"/>
    <w:basedOn w:val="a"/>
    <w:uiPriority w:val="99"/>
    <w:rsid w:val="00097D7F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097D7F"/>
    <w:pPr>
      <w:spacing w:line="324" w:lineRule="exact"/>
      <w:ind w:firstLine="403"/>
    </w:pPr>
  </w:style>
  <w:style w:type="paragraph" w:styleId="a4">
    <w:name w:val="Balloon Text"/>
    <w:basedOn w:val="a"/>
    <w:link w:val="a5"/>
    <w:uiPriority w:val="99"/>
    <w:semiHidden/>
    <w:unhideWhenUsed/>
    <w:rsid w:val="00097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97D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4E58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E58D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E58D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E58D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726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7261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4E58D6"/>
    <w:rPr>
      <w:rFonts w:ascii="Courier" w:eastAsia="Times New Roman" w:hAnsi="Courier"/>
      <w:sz w:val="22"/>
    </w:rPr>
  </w:style>
  <w:style w:type="character" w:styleId="a8">
    <w:name w:val="Hyperlink"/>
    <w:basedOn w:val="a0"/>
    <w:rsid w:val="0057261E"/>
    <w:rPr>
      <w:color w:val="0000FF"/>
      <w:u w:val="none"/>
    </w:rPr>
  </w:style>
  <w:style w:type="table" w:styleId="a9">
    <w:name w:val="Table Grid"/>
    <w:basedOn w:val="a1"/>
    <w:uiPriority w:val="59"/>
    <w:rsid w:val="004E5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F1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F177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F1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F177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7261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261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261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261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26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26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26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26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7261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7261E"/>
  </w:style>
  <w:style w:type="character" w:customStyle="1" w:styleId="FontStyle22">
    <w:name w:val="Font Style22"/>
    <w:uiPriority w:val="99"/>
    <w:rsid w:val="00097D7F"/>
    <w:rPr>
      <w:rFonts w:ascii="Times New Roman" w:hAnsi="Times New Roman" w:cs="Times New Roman"/>
      <w:sz w:val="26"/>
      <w:szCs w:val="26"/>
    </w:rPr>
  </w:style>
  <w:style w:type="paragraph" w:customStyle="1" w:styleId="a3">
    <w:name w:val="Вертикальный отступ"/>
    <w:basedOn w:val="a"/>
    <w:rsid w:val="00097D7F"/>
    <w:pPr>
      <w:jc w:val="center"/>
    </w:pPr>
    <w:rPr>
      <w:lang w:val="en-US"/>
    </w:rPr>
  </w:style>
  <w:style w:type="paragraph" w:customStyle="1" w:styleId="Style4">
    <w:name w:val="Style4"/>
    <w:basedOn w:val="a"/>
    <w:uiPriority w:val="99"/>
    <w:rsid w:val="00097D7F"/>
    <w:pPr>
      <w:widowControl w:val="0"/>
      <w:autoSpaceDE w:val="0"/>
      <w:autoSpaceDN w:val="0"/>
      <w:adjustRightInd w:val="0"/>
      <w:spacing w:line="325" w:lineRule="exact"/>
      <w:jc w:val="right"/>
    </w:pPr>
  </w:style>
  <w:style w:type="paragraph" w:customStyle="1" w:styleId="Title">
    <w:name w:val="Title!Название НПА"/>
    <w:basedOn w:val="a"/>
    <w:rsid w:val="005726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tyle11">
    <w:name w:val="Style11"/>
    <w:basedOn w:val="a"/>
    <w:uiPriority w:val="99"/>
    <w:rsid w:val="00097D7F"/>
    <w:pPr>
      <w:spacing w:line="326" w:lineRule="exact"/>
    </w:pPr>
  </w:style>
  <w:style w:type="paragraph" w:customStyle="1" w:styleId="Style13">
    <w:name w:val="Style13"/>
    <w:basedOn w:val="a"/>
    <w:uiPriority w:val="99"/>
    <w:rsid w:val="00097D7F"/>
    <w:pPr>
      <w:spacing w:line="323" w:lineRule="exact"/>
      <w:ind w:firstLine="552"/>
    </w:pPr>
  </w:style>
  <w:style w:type="character" w:customStyle="1" w:styleId="FontStyle25">
    <w:name w:val="Font Style25"/>
    <w:uiPriority w:val="99"/>
    <w:rsid w:val="00097D7F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097D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097D7F"/>
    <w:pPr>
      <w:spacing w:line="322" w:lineRule="exact"/>
      <w:jc w:val="center"/>
    </w:pPr>
  </w:style>
  <w:style w:type="paragraph" w:customStyle="1" w:styleId="Style9">
    <w:name w:val="Style9"/>
    <w:basedOn w:val="a"/>
    <w:uiPriority w:val="99"/>
    <w:rsid w:val="00097D7F"/>
  </w:style>
  <w:style w:type="paragraph" w:customStyle="1" w:styleId="Style15">
    <w:name w:val="Style15"/>
    <w:basedOn w:val="a"/>
    <w:uiPriority w:val="99"/>
    <w:rsid w:val="00097D7F"/>
    <w:pPr>
      <w:spacing w:line="322" w:lineRule="exact"/>
    </w:pPr>
  </w:style>
  <w:style w:type="paragraph" w:customStyle="1" w:styleId="Style8">
    <w:name w:val="Style8"/>
    <w:basedOn w:val="a"/>
    <w:uiPriority w:val="99"/>
    <w:rsid w:val="00097D7F"/>
    <w:pPr>
      <w:spacing w:line="331" w:lineRule="exact"/>
      <w:ind w:firstLine="672"/>
    </w:pPr>
  </w:style>
  <w:style w:type="paragraph" w:customStyle="1" w:styleId="Style16">
    <w:name w:val="Style16"/>
    <w:basedOn w:val="a"/>
    <w:uiPriority w:val="99"/>
    <w:rsid w:val="00097D7F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097D7F"/>
    <w:pPr>
      <w:spacing w:line="324" w:lineRule="exact"/>
      <w:ind w:firstLine="403"/>
    </w:pPr>
  </w:style>
  <w:style w:type="paragraph" w:styleId="a4">
    <w:name w:val="Balloon Text"/>
    <w:basedOn w:val="a"/>
    <w:link w:val="a5"/>
    <w:uiPriority w:val="99"/>
    <w:semiHidden/>
    <w:unhideWhenUsed/>
    <w:rsid w:val="00097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97D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4E58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E58D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E58D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E58D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726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7261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4E58D6"/>
    <w:rPr>
      <w:rFonts w:ascii="Courier" w:eastAsia="Times New Roman" w:hAnsi="Courier"/>
      <w:sz w:val="22"/>
    </w:rPr>
  </w:style>
  <w:style w:type="character" w:styleId="a8">
    <w:name w:val="Hyperlink"/>
    <w:basedOn w:val="a0"/>
    <w:rsid w:val="0057261E"/>
    <w:rPr>
      <w:color w:val="0000FF"/>
      <w:u w:val="none"/>
    </w:rPr>
  </w:style>
  <w:style w:type="table" w:styleId="a9">
    <w:name w:val="Table Grid"/>
    <w:basedOn w:val="a1"/>
    <w:uiPriority w:val="59"/>
    <w:rsid w:val="004E5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F1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F177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F1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F177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7261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261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261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9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cp:lastPrinted>2023-08-04T08:12:00Z</cp:lastPrinted>
  <dcterms:created xsi:type="dcterms:W3CDTF">2023-08-04T08:11:00Z</dcterms:created>
  <dcterms:modified xsi:type="dcterms:W3CDTF">2023-08-04T08:13:00Z</dcterms:modified>
</cp:coreProperties>
</file>