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910" w:rsidRDefault="00D33910" w:rsidP="004D2D70">
      <w:pPr>
        <w:jc w:val="center"/>
        <w:rPr>
          <w:noProof/>
          <w:szCs w:val="28"/>
        </w:rPr>
      </w:pPr>
    </w:p>
    <w:p w:rsidR="00D33910" w:rsidRDefault="00D33910" w:rsidP="004D2D70">
      <w:pPr>
        <w:jc w:val="center"/>
        <w:rPr>
          <w:szCs w:val="28"/>
        </w:rPr>
      </w:pPr>
    </w:p>
    <w:p w:rsidR="004D2D70" w:rsidRDefault="004D2D70" w:rsidP="00A10F78">
      <w:pPr>
        <w:ind w:firstLine="0"/>
        <w:jc w:val="center"/>
        <w:rPr>
          <w:szCs w:val="28"/>
        </w:rPr>
      </w:pPr>
      <w:r>
        <w:rPr>
          <w:noProof/>
          <w:szCs w:val="28"/>
        </w:rPr>
        <w:drawing>
          <wp:inline distT="0" distB="0" distL="0" distR="0" wp14:anchorId="7C8EE77F" wp14:editId="1153EB8D">
            <wp:extent cx="7620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A10F78" w:rsidRDefault="00A10F78" w:rsidP="00A10F78">
      <w:pPr>
        <w:ind w:firstLine="0"/>
        <w:jc w:val="center"/>
        <w:rPr>
          <w:szCs w:val="28"/>
        </w:rPr>
      </w:pPr>
    </w:p>
    <w:p w:rsidR="00D3391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 xml:space="preserve">АДМИНИСТРАЦИЯ ПЕТРОПАВЛОВСКОГО МУНИЦИПАЛЬНОГО </w:t>
      </w:r>
    </w:p>
    <w:p w:rsidR="004D2D7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РАЙОНА</w:t>
      </w:r>
    </w:p>
    <w:p w:rsidR="004D2D70" w:rsidRPr="00A10F78" w:rsidRDefault="004D2D70" w:rsidP="00A10F78">
      <w:pPr>
        <w:suppressAutoHyphens/>
        <w:ind w:firstLine="0"/>
        <w:jc w:val="center"/>
        <w:rPr>
          <w:rFonts w:eastAsia="Arial Unicode MS"/>
          <w:b/>
          <w:sz w:val="28"/>
          <w:szCs w:val="28"/>
          <w:lang w:eastAsia="en-US"/>
        </w:rPr>
      </w:pPr>
      <w:r w:rsidRPr="00A10F78">
        <w:rPr>
          <w:rFonts w:eastAsia="Arial Unicode MS"/>
          <w:b/>
          <w:sz w:val="28"/>
          <w:szCs w:val="28"/>
          <w:lang w:eastAsia="en-US"/>
        </w:rPr>
        <w:t>ВОРОНЕЖСКОЙ ОБЛАСТИ</w:t>
      </w:r>
    </w:p>
    <w:p w:rsidR="004D2D70" w:rsidRPr="000D4A42" w:rsidRDefault="004D2D70" w:rsidP="00A10F78">
      <w:pPr>
        <w:suppressAutoHyphens/>
        <w:spacing w:after="120"/>
        <w:ind w:firstLine="0"/>
        <w:jc w:val="center"/>
        <w:rPr>
          <w:rFonts w:eastAsia="Arial Unicode MS"/>
          <w:b/>
          <w:bCs/>
          <w:sz w:val="36"/>
          <w:lang w:eastAsia="en-US"/>
        </w:rPr>
      </w:pPr>
    </w:p>
    <w:p w:rsidR="004D2D70" w:rsidRPr="000D4A42" w:rsidRDefault="004D2D70" w:rsidP="00A10F78">
      <w:pPr>
        <w:suppressAutoHyphens/>
        <w:spacing w:after="120"/>
        <w:ind w:firstLine="0"/>
        <w:jc w:val="center"/>
        <w:rPr>
          <w:rFonts w:eastAsia="Arial Unicode MS"/>
          <w:lang w:eastAsia="en-US"/>
        </w:rPr>
      </w:pPr>
      <w:r w:rsidRPr="000D4A42">
        <w:rPr>
          <w:rFonts w:eastAsia="Arial Unicode MS"/>
          <w:b/>
          <w:bCs/>
          <w:sz w:val="36"/>
          <w:lang w:eastAsia="en-US"/>
        </w:rPr>
        <w:t>ПОСТАНОВЛЕНИЕ</w:t>
      </w:r>
    </w:p>
    <w:p w:rsidR="004D2D70" w:rsidRPr="000D4A42" w:rsidRDefault="004D2D70" w:rsidP="004D2D70">
      <w:pPr>
        <w:tabs>
          <w:tab w:val="left" w:pos="1172"/>
        </w:tabs>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32"/>
      </w:tblGrid>
      <w:tr w:rsidR="004D2D70" w:rsidRPr="004D2D70" w:rsidTr="0093305C">
        <w:trPr>
          <w:trHeight w:val="1006"/>
        </w:trPr>
        <w:tc>
          <w:tcPr>
            <w:tcW w:w="5632" w:type="dxa"/>
            <w:tcBorders>
              <w:top w:val="nil"/>
              <w:left w:val="nil"/>
              <w:bottom w:val="nil"/>
              <w:right w:val="nil"/>
            </w:tcBorders>
            <w:vAlign w:val="bottom"/>
          </w:tcPr>
          <w:p w:rsidR="007646D9" w:rsidRDefault="00496ABE" w:rsidP="00B2400E">
            <w:pPr>
              <w:tabs>
                <w:tab w:val="num" w:pos="0"/>
              </w:tabs>
              <w:autoSpaceDE w:val="0"/>
              <w:autoSpaceDN w:val="0"/>
              <w:adjustRightInd w:val="0"/>
              <w:ind w:firstLine="0"/>
              <w:rPr>
                <w:rFonts w:ascii="Times New Roman" w:hAnsi="Times New Roman"/>
                <w:sz w:val="28"/>
                <w:szCs w:val="28"/>
                <w:u w:val="single"/>
              </w:rPr>
            </w:pPr>
            <w:r>
              <w:rPr>
                <w:rFonts w:ascii="Times New Roman" w:hAnsi="Times New Roman"/>
                <w:sz w:val="28"/>
                <w:szCs w:val="28"/>
                <w:u w:val="single"/>
              </w:rPr>
              <w:t xml:space="preserve">От   </w:t>
            </w:r>
            <w:r w:rsidR="009505D2">
              <w:rPr>
                <w:rFonts w:ascii="Times New Roman" w:hAnsi="Times New Roman"/>
                <w:sz w:val="28"/>
                <w:szCs w:val="28"/>
                <w:u w:val="single"/>
              </w:rPr>
              <w:t xml:space="preserve"> 23.04.</w:t>
            </w:r>
            <w:bookmarkStart w:id="0" w:name="_GoBack"/>
            <w:bookmarkEnd w:id="0"/>
            <w:r>
              <w:rPr>
                <w:rFonts w:ascii="Times New Roman" w:hAnsi="Times New Roman"/>
                <w:sz w:val="28"/>
                <w:szCs w:val="28"/>
                <w:u w:val="single"/>
              </w:rPr>
              <w:t>202</w:t>
            </w:r>
            <w:r w:rsidR="00D90222">
              <w:rPr>
                <w:rFonts w:ascii="Times New Roman" w:hAnsi="Times New Roman"/>
                <w:sz w:val="28"/>
                <w:szCs w:val="28"/>
                <w:u w:val="single"/>
              </w:rPr>
              <w:t>6</w:t>
            </w:r>
            <w:r w:rsidR="00FF7C4D">
              <w:rPr>
                <w:rFonts w:ascii="Times New Roman" w:hAnsi="Times New Roman"/>
                <w:sz w:val="28"/>
                <w:szCs w:val="28"/>
                <w:u w:val="single"/>
              </w:rPr>
              <w:t xml:space="preserve"> </w:t>
            </w:r>
            <w:r w:rsidR="00E96369" w:rsidRPr="00FF7C4D">
              <w:rPr>
                <w:rFonts w:ascii="Times New Roman" w:hAnsi="Times New Roman"/>
                <w:sz w:val="28"/>
                <w:szCs w:val="28"/>
                <w:u w:val="single"/>
              </w:rPr>
              <w:t>г.</w:t>
            </w:r>
            <w:r w:rsidR="00FF7C4D">
              <w:rPr>
                <w:rFonts w:ascii="Times New Roman" w:hAnsi="Times New Roman"/>
                <w:sz w:val="28"/>
                <w:szCs w:val="28"/>
                <w:u w:val="single"/>
              </w:rPr>
              <w:t xml:space="preserve"> </w:t>
            </w:r>
            <w:r w:rsidR="00E96369" w:rsidRPr="00FF7C4D">
              <w:rPr>
                <w:rFonts w:ascii="Times New Roman" w:hAnsi="Times New Roman"/>
                <w:sz w:val="28"/>
                <w:szCs w:val="28"/>
                <w:u w:val="single"/>
              </w:rPr>
              <w:t>№</w:t>
            </w:r>
            <w:r>
              <w:rPr>
                <w:rFonts w:ascii="Times New Roman" w:hAnsi="Times New Roman"/>
                <w:sz w:val="28"/>
                <w:szCs w:val="28"/>
                <w:u w:val="single"/>
              </w:rPr>
              <w:t xml:space="preserve"> </w:t>
            </w:r>
            <w:r w:rsidR="009505D2">
              <w:rPr>
                <w:rFonts w:ascii="Times New Roman" w:hAnsi="Times New Roman"/>
                <w:sz w:val="28"/>
                <w:szCs w:val="28"/>
                <w:u w:val="single"/>
              </w:rPr>
              <w:t>167</w:t>
            </w:r>
            <w:r w:rsidR="00D90222">
              <w:rPr>
                <w:rFonts w:ascii="Times New Roman" w:hAnsi="Times New Roman"/>
                <w:sz w:val="28"/>
                <w:szCs w:val="28"/>
                <w:u w:val="single"/>
              </w:rPr>
              <w:t xml:space="preserve"> </w:t>
            </w:r>
            <w:r w:rsidR="004D2D70" w:rsidRPr="00FF7C4D">
              <w:rPr>
                <w:rFonts w:ascii="Times New Roman" w:hAnsi="Times New Roman"/>
                <w:sz w:val="28"/>
                <w:szCs w:val="28"/>
                <w:u w:val="single"/>
              </w:rPr>
              <w:t xml:space="preserve">                                                                                                                                                                             </w:t>
            </w:r>
          </w:p>
          <w:p w:rsidR="004D2D70" w:rsidRPr="004D2D70" w:rsidRDefault="004D2D70" w:rsidP="00B2400E">
            <w:pPr>
              <w:tabs>
                <w:tab w:val="num" w:pos="0"/>
              </w:tabs>
              <w:autoSpaceDE w:val="0"/>
              <w:autoSpaceDN w:val="0"/>
              <w:adjustRightInd w:val="0"/>
              <w:ind w:firstLine="0"/>
              <w:rPr>
                <w:rFonts w:ascii="Times New Roman" w:hAnsi="Times New Roman"/>
                <w:sz w:val="28"/>
                <w:szCs w:val="28"/>
              </w:rPr>
            </w:pPr>
            <w:r w:rsidRPr="00496ABE">
              <w:rPr>
                <w:rFonts w:ascii="Times New Roman" w:hAnsi="Times New Roman"/>
              </w:rPr>
              <w:t>с. Петропавловка</w:t>
            </w:r>
          </w:p>
        </w:tc>
      </w:tr>
    </w:tbl>
    <w:p w:rsidR="004D2D70" w:rsidRPr="000D4A42" w:rsidRDefault="004D2D70" w:rsidP="004D2D70">
      <w:pPr>
        <w:autoSpaceDE w:val="0"/>
        <w:autoSpaceDN w:val="0"/>
        <w:adjustRightInd w:val="0"/>
        <w:spacing w:after="200"/>
        <w:rPr>
          <w:rFonts w:eastAsiaTheme="minorHAnsi"/>
          <w:szCs w:val="28"/>
          <w:lang w:eastAsia="en-US"/>
        </w:rPr>
      </w:pPr>
      <w:r w:rsidRPr="000D4A42">
        <w:rPr>
          <w:rFonts w:eastAsiaTheme="minorHAnsi"/>
          <w:szCs w:val="28"/>
          <w:lang w:eastAsia="en-US"/>
        </w:rPr>
        <w:t xml:space="preserve">   </w:t>
      </w:r>
    </w:p>
    <w:p w:rsidR="004D2D70" w:rsidRDefault="004D2D70" w:rsidP="004D2D70">
      <w:pPr>
        <w:pStyle w:val="Title"/>
        <w:spacing w:before="0" w:after="0"/>
        <w:ind w:firstLine="0"/>
        <w:rPr>
          <w:rFonts w:ascii="Times New Roman" w:hAnsi="Times New Roman" w:cs="Times New Roman"/>
        </w:rPr>
      </w:pPr>
    </w:p>
    <w:p w:rsidR="004D2D70" w:rsidRDefault="004D2D70" w:rsidP="004D2D70">
      <w:pPr>
        <w:pStyle w:val="Title"/>
        <w:spacing w:before="0" w:after="0"/>
        <w:ind w:firstLine="0"/>
        <w:rPr>
          <w:rFonts w:ascii="Times New Roman" w:hAnsi="Times New Roman" w:cs="Times New Roman"/>
        </w:rPr>
      </w:pPr>
    </w:p>
    <w:p w:rsidR="004D2D70" w:rsidRPr="00B45849" w:rsidRDefault="004D2D70" w:rsidP="004D2D70">
      <w:pPr>
        <w:pStyle w:val="Title"/>
        <w:spacing w:before="0" w:after="0"/>
        <w:ind w:firstLine="0"/>
        <w:rPr>
          <w:rFonts w:ascii="Times New Roman" w:hAnsi="Times New Roman" w:cs="Times New Roman"/>
        </w:rPr>
      </w:pPr>
    </w:p>
    <w:p w:rsidR="0043756E" w:rsidRPr="004817E0" w:rsidRDefault="00DD7EB7" w:rsidP="00A10F78">
      <w:pPr>
        <w:widowControl w:val="0"/>
        <w:tabs>
          <w:tab w:val="left" w:pos="0"/>
          <w:tab w:val="left" w:pos="3969"/>
        </w:tabs>
        <w:ind w:right="3260" w:firstLine="0"/>
        <w:rPr>
          <w:rFonts w:ascii="Times New Roman" w:eastAsia="Calibri" w:hAnsi="Times New Roman"/>
          <w:bCs/>
          <w:sz w:val="28"/>
          <w:szCs w:val="28"/>
          <w:lang w:eastAsia="zh-CN" w:bidi="hi-IN"/>
        </w:rPr>
      </w:pPr>
      <w:r w:rsidRPr="00DB0694">
        <w:rPr>
          <w:rFonts w:ascii="Times New Roman" w:hAnsi="Times New Roman"/>
          <w:sz w:val="28"/>
        </w:rPr>
        <w:t xml:space="preserve">О внесении изменений в </w:t>
      </w:r>
      <w:r w:rsidRPr="003609FB">
        <w:rPr>
          <w:rFonts w:ascii="Times New Roman" w:hAnsi="Times New Roman"/>
          <w:sz w:val="28"/>
        </w:rPr>
        <w:t>административн</w:t>
      </w:r>
      <w:r>
        <w:rPr>
          <w:rFonts w:ascii="Times New Roman" w:hAnsi="Times New Roman"/>
          <w:sz w:val="28"/>
        </w:rPr>
        <w:t>ый</w:t>
      </w:r>
      <w:r w:rsidRPr="003609FB">
        <w:rPr>
          <w:rFonts w:ascii="Times New Roman" w:hAnsi="Times New Roman"/>
          <w:sz w:val="28"/>
        </w:rPr>
        <w:t xml:space="preserve"> регламент предоставления муниципальной услуги «</w:t>
      </w:r>
      <w:r w:rsidR="00550F0E" w:rsidRPr="00550F0E">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w:t>
      </w:r>
      <w:r w:rsidR="00550F0E">
        <w:rPr>
          <w:rFonts w:ascii="Times New Roman" w:hAnsi="Times New Roman"/>
          <w:sz w:val="28"/>
          <w:szCs w:val="28"/>
        </w:rPr>
        <w:t>сть на который не разграничена</w:t>
      </w:r>
      <w:r w:rsidR="00550F0E" w:rsidRPr="00550F0E">
        <w:rPr>
          <w:rFonts w:ascii="Times New Roman" w:hAnsi="Times New Roman"/>
          <w:sz w:val="28"/>
          <w:szCs w:val="28"/>
        </w:rPr>
        <w:t>, на торгах</w:t>
      </w:r>
      <w:r w:rsidRPr="003609FB">
        <w:rPr>
          <w:rFonts w:ascii="Times New Roman" w:hAnsi="Times New Roman"/>
          <w:sz w:val="28"/>
        </w:rPr>
        <w:t>»</w:t>
      </w:r>
      <w:r w:rsidRPr="00D50021">
        <w:t xml:space="preserve"> </w:t>
      </w:r>
      <w:r w:rsidR="0093305C" w:rsidRPr="004817E0">
        <w:rPr>
          <w:rFonts w:ascii="Times New Roman" w:eastAsia="Calibri" w:hAnsi="Times New Roman"/>
          <w:bCs/>
          <w:sz w:val="28"/>
          <w:szCs w:val="28"/>
          <w:lang w:eastAsia="zh-CN" w:bidi="hi-IN"/>
        </w:rPr>
        <w:t>на территории Петропавловского муниципального района Воронежской области</w:t>
      </w:r>
      <w:r w:rsidR="00B52D8B" w:rsidRPr="004817E0">
        <w:rPr>
          <w:rFonts w:ascii="Times New Roman" w:eastAsia="Calibri" w:hAnsi="Times New Roman"/>
          <w:bCs/>
          <w:sz w:val="28"/>
          <w:szCs w:val="28"/>
          <w:lang w:eastAsia="zh-CN" w:bidi="hi-IN"/>
        </w:rPr>
        <w:t>»</w:t>
      </w:r>
    </w:p>
    <w:p w:rsidR="008B5F1B" w:rsidRPr="004817E0" w:rsidRDefault="008B5F1B" w:rsidP="008B5F1B">
      <w:pPr>
        <w:widowControl w:val="0"/>
        <w:tabs>
          <w:tab w:val="left" w:pos="0"/>
          <w:tab w:val="left" w:pos="3969"/>
        </w:tabs>
        <w:ind w:right="5103" w:firstLine="709"/>
        <w:rPr>
          <w:rFonts w:ascii="Times New Roman" w:eastAsia="Calibri" w:hAnsi="Times New Roman"/>
          <w:bCs/>
          <w:sz w:val="28"/>
          <w:szCs w:val="28"/>
          <w:lang w:eastAsia="zh-CN" w:bidi="hi-IN"/>
        </w:rPr>
      </w:pPr>
    </w:p>
    <w:p w:rsidR="005E2CF7" w:rsidRPr="005E2CF7" w:rsidRDefault="00DD7EB7" w:rsidP="003B5416">
      <w:pPr>
        <w:widowControl w:val="0"/>
        <w:tabs>
          <w:tab w:val="left" w:pos="0"/>
        </w:tabs>
        <w:ind w:firstLine="709"/>
        <w:rPr>
          <w:rFonts w:ascii="Times New Roman" w:eastAsia="Calibri" w:hAnsi="Times New Roman"/>
          <w:sz w:val="28"/>
          <w:szCs w:val="28"/>
        </w:rPr>
      </w:pPr>
      <w:r w:rsidRPr="00DD7EB7">
        <w:rPr>
          <w:rFonts w:ascii="Times New Roman" w:eastAsia="Calibri" w:hAnsi="Times New Roman"/>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Pr>
          <w:rFonts w:ascii="Times New Roman" w:eastAsia="Calibri" w:hAnsi="Times New Roman"/>
          <w:sz w:val="28"/>
          <w:szCs w:val="28"/>
        </w:rPr>
        <w:t xml:space="preserve">Петропавловского </w:t>
      </w:r>
      <w:r w:rsidRPr="00DD7EB7">
        <w:rPr>
          <w:rFonts w:ascii="Times New Roman" w:eastAsia="Calibri" w:hAnsi="Times New Roman"/>
          <w:sz w:val="28"/>
          <w:szCs w:val="28"/>
        </w:rPr>
        <w:t xml:space="preserve"> муниципального района Воронежской области</w:t>
      </w:r>
      <w:r w:rsidR="003E0CCD">
        <w:rPr>
          <w:rFonts w:ascii="Times New Roman" w:eastAsia="Calibri" w:hAnsi="Times New Roman"/>
          <w:sz w:val="28"/>
          <w:szCs w:val="28"/>
        </w:rPr>
        <w:t xml:space="preserve"> от 25.09.2025 №381</w:t>
      </w:r>
      <w:r w:rsidRPr="00DD7EB7">
        <w:rPr>
          <w:rFonts w:ascii="Times New Roman" w:eastAsia="Calibri" w:hAnsi="Times New Roman"/>
          <w:sz w:val="28"/>
          <w:szCs w:val="28"/>
        </w:rPr>
        <w:t xml:space="preserve"> «Об утверждении Порядка разработки и утверждения административных регламентов предоставления муниципальных услуг»,</w:t>
      </w:r>
      <w:r w:rsidR="003E0CCD">
        <w:rPr>
          <w:rFonts w:ascii="Times New Roman" w:eastAsia="Calibri" w:hAnsi="Times New Roman"/>
          <w:sz w:val="28"/>
          <w:szCs w:val="28"/>
        </w:rPr>
        <w:t xml:space="preserve"> </w:t>
      </w:r>
      <w:r w:rsidR="005E2CF7" w:rsidRPr="00516BA8">
        <w:rPr>
          <w:rFonts w:ascii="Times New Roman" w:eastAsia="Calibri" w:hAnsi="Times New Roman"/>
          <w:sz w:val="28"/>
          <w:szCs w:val="28"/>
        </w:rPr>
        <w:t xml:space="preserve">администрация </w:t>
      </w:r>
      <w:r w:rsidR="005E2CF7">
        <w:rPr>
          <w:rFonts w:ascii="Times New Roman" w:eastAsia="Calibri" w:hAnsi="Times New Roman"/>
          <w:sz w:val="28"/>
          <w:szCs w:val="28"/>
        </w:rPr>
        <w:t>Петропавловского</w:t>
      </w:r>
      <w:r w:rsidR="005E2CF7" w:rsidRPr="00516BA8">
        <w:rPr>
          <w:rFonts w:ascii="Times New Roman" w:eastAsia="Calibri" w:hAnsi="Times New Roman"/>
          <w:sz w:val="28"/>
          <w:szCs w:val="28"/>
        </w:rPr>
        <w:t xml:space="preserve"> муниципального района </w:t>
      </w:r>
      <w:r w:rsidR="005E2CF7">
        <w:rPr>
          <w:rFonts w:ascii="Times New Roman" w:eastAsia="Calibri" w:hAnsi="Times New Roman"/>
          <w:sz w:val="28"/>
          <w:szCs w:val="28"/>
        </w:rPr>
        <w:t xml:space="preserve"> </w:t>
      </w:r>
      <w:r w:rsidR="005E2CF7" w:rsidRPr="00516BA8">
        <w:rPr>
          <w:rFonts w:ascii="Times New Roman" w:eastAsia="Calibri" w:hAnsi="Times New Roman"/>
          <w:sz w:val="28"/>
          <w:szCs w:val="28"/>
        </w:rPr>
        <w:t xml:space="preserve"> Воронежской области</w:t>
      </w:r>
      <w:r w:rsidR="005E2CF7">
        <w:rPr>
          <w:rFonts w:ascii="Times New Roman" w:eastAsia="Calibri" w:hAnsi="Times New Roman"/>
          <w:sz w:val="28"/>
          <w:szCs w:val="28"/>
        </w:rPr>
        <w:t xml:space="preserve"> постановляет:</w:t>
      </w:r>
    </w:p>
    <w:p w:rsidR="00DD7EB7" w:rsidRDefault="00DD7EB7" w:rsidP="00DB2B9B">
      <w:pPr>
        <w:pStyle w:val="a8"/>
        <w:widowControl w:val="0"/>
        <w:numPr>
          <w:ilvl w:val="0"/>
          <w:numId w:val="20"/>
        </w:numPr>
        <w:tabs>
          <w:tab w:val="left" w:pos="0"/>
        </w:tabs>
        <w:autoSpaceDE w:val="0"/>
        <w:autoSpaceDN w:val="0"/>
        <w:adjustRightInd w:val="0"/>
        <w:ind w:left="0" w:firstLine="567"/>
        <w:jc w:val="both"/>
        <w:rPr>
          <w:lang w:eastAsia="ru-RU"/>
        </w:rPr>
      </w:pPr>
      <w:proofErr w:type="gramStart"/>
      <w:r>
        <w:rPr>
          <w:lang w:eastAsia="ru-RU"/>
        </w:rPr>
        <w:t xml:space="preserve">Внести в </w:t>
      </w:r>
      <w:r w:rsidRPr="00DB0694">
        <w:rPr>
          <w:lang w:eastAsia="ru-RU"/>
        </w:rPr>
        <w:t>административн</w:t>
      </w:r>
      <w:r>
        <w:rPr>
          <w:lang w:eastAsia="ru-RU"/>
        </w:rPr>
        <w:t>ый</w:t>
      </w:r>
      <w:r w:rsidRPr="00DB0694">
        <w:rPr>
          <w:lang w:eastAsia="ru-RU"/>
        </w:rPr>
        <w:t xml:space="preserve"> регламент</w:t>
      </w:r>
      <w:r>
        <w:rPr>
          <w:lang w:eastAsia="ru-RU"/>
        </w:rPr>
        <w:t xml:space="preserve"> по</w:t>
      </w:r>
      <w:r w:rsidRPr="00DB0694">
        <w:rPr>
          <w:lang w:eastAsia="ru-RU"/>
        </w:rPr>
        <w:t xml:space="preserve"> предоставлени</w:t>
      </w:r>
      <w:r>
        <w:rPr>
          <w:lang w:eastAsia="ru-RU"/>
        </w:rPr>
        <w:t>ю</w:t>
      </w:r>
      <w:r w:rsidRPr="00DB0694">
        <w:rPr>
          <w:lang w:eastAsia="ru-RU"/>
        </w:rPr>
        <w:t xml:space="preserve"> муниципальной услуги «</w:t>
      </w:r>
      <w:r w:rsidR="00550F0E" w:rsidRPr="00550F0E">
        <w:t>Предоставление земельного участка, находящегося в муниципальной собственности, или государственная собственно</w:t>
      </w:r>
      <w:r w:rsidR="00550F0E">
        <w:t>сть на который не разграничена</w:t>
      </w:r>
      <w:r w:rsidR="00550F0E" w:rsidRPr="00550F0E">
        <w:t>, на торгах</w:t>
      </w:r>
      <w:r w:rsidRPr="00DB0694">
        <w:rPr>
          <w:lang w:eastAsia="ru-RU"/>
        </w:rPr>
        <w:t xml:space="preserve">» на территории </w:t>
      </w:r>
      <w:r>
        <w:rPr>
          <w:lang w:eastAsia="ru-RU"/>
        </w:rPr>
        <w:t xml:space="preserve">Петропавловского муниципального района </w:t>
      </w:r>
      <w:r w:rsidRPr="00DB0694">
        <w:rPr>
          <w:lang w:eastAsia="ru-RU"/>
        </w:rPr>
        <w:t xml:space="preserve"> Воронежской области</w:t>
      </w:r>
      <w:r>
        <w:rPr>
          <w:lang w:eastAsia="ru-RU"/>
        </w:rPr>
        <w:t>, утвержденный постановлением администрации  Петропавловского муниципального р</w:t>
      </w:r>
      <w:r w:rsidR="000556FD">
        <w:rPr>
          <w:lang w:eastAsia="ru-RU"/>
        </w:rPr>
        <w:t>айона Воронежской области от «1</w:t>
      </w:r>
      <w:r w:rsidR="003E0CCD">
        <w:rPr>
          <w:lang w:eastAsia="ru-RU"/>
        </w:rPr>
        <w:t>9</w:t>
      </w:r>
      <w:r w:rsidRPr="00DB0694">
        <w:rPr>
          <w:lang w:eastAsia="ru-RU"/>
        </w:rPr>
        <w:t xml:space="preserve">» </w:t>
      </w:r>
      <w:r w:rsidR="00DB2B9B">
        <w:rPr>
          <w:lang w:eastAsia="ru-RU"/>
        </w:rPr>
        <w:t>ноября 2025 года  № 469</w:t>
      </w:r>
      <w:r>
        <w:rPr>
          <w:lang w:eastAsia="ru-RU"/>
        </w:rPr>
        <w:t>, следующие изменения:</w:t>
      </w:r>
      <w:proofErr w:type="gramEnd"/>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1.1. В пункте 15.5.1:</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1.1.1. абзац второй подпункта 1 признать утратившим силу;</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1.1.2. абзац первый подпункта 3 дополнить предложением следующего содержания:</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lastRenderedPageBreak/>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1.1.3. подпункт 8 изложить в следующей редакции:</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«8) 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1.2. В абзаце двадцать шестом пункта 15.7 слово «приема» заменить словом «рассмотрения».</w:t>
      </w:r>
    </w:p>
    <w:p w:rsidR="00DB2B9B" w:rsidRDefault="00DB2B9B" w:rsidP="00DB2B9B">
      <w:pPr>
        <w:pStyle w:val="a8"/>
        <w:widowControl w:val="0"/>
        <w:tabs>
          <w:tab w:val="left" w:pos="0"/>
        </w:tabs>
        <w:autoSpaceDE w:val="0"/>
        <w:autoSpaceDN w:val="0"/>
        <w:adjustRightInd w:val="0"/>
        <w:ind w:firstLine="567"/>
        <w:jc w:val="both"/>
        <w:rPr>
          <w:lang w:eastAsia="ru-RU"/>
        </w:rPr>
      </w:pPr>
      <w:r>
        <w:rPr>
          <w:lang w:eastAsia="ru-RU"/>
        </w:rPr>
        <w:t>1.3. Приложение № 4 изложить в новой редакции в соответствии с Приложением № 2 к настоящему постановлению.</w:t>
      </w:r>
    </w:p>
    <w:p w:rsidR="005E2CF7" w:rsidRDefault="00DD7EB7" w:rsidP="00DB2B9B">
      <w:pPr>
        <w:pStyle w:val="a8"/>
        <w:widowControl w:val="0"/>
        <w:tabs>
          <w:tab w:val="left" w:pos="0"/>
        </w:tabs>
        <w:autoSpaceDE w:val="0"/>
        <w:autoSpaceDN w:val="0"/>
        <w:adjustRightInd w:val="0"/>
        <w:ind w:firstLine="567"/>
        <w:jc w:val="both"/>
      </w:pPr>
      <w:r>
        <w:t>2</w:t>
      </w:r>
      <w:r w:rsidRPr="003609FB">
        <w:t xml:space="preserve">. Настоящее постановление вступает в силу со дня его официального опубликования. </w:t>
      </w:r>
    </w:p>
    <w:p w:rsidR="00223885" w:rsidRDefault="00A72CA4" w:rsidP="00DB5EA2">
      <w:pPr>
        <w:tabs>
          <w:tab w:val="left" w:pos="0"/>
        </w:tabs>
        <w:rPr>
          <w:rFonts w:ascii="Times New Roman" w:hAnsi="Times New Roman"/>
          <w:sz w:val="28"/>
          <w:szCs w:val="28"/>
        </w:rPr>
      </w:pPr>
      <w:r>
        <w:rPr>
          <w:rFonts w:ascii="Times New Roman" w:eastAsia="Calibri" w:hAnsi="Times New Roman"/>
          <w:sz w:val="28"/>
          <w:szCs w:val="28"/>
        </w:rPr>
        <w:t>3</w:t>
      </w:r>
      <w:r w:rsidRPr="00516BA8">
        <w:rPr>
          <w:rFonts w:ascii="Times New Roman" w:eastAsia="Calibri" w:hAnsi="Times New Roman"/>
          <w:sz w:val="28"/>
          <w:szCs w:val="28"/>
        </w:rPr>
        <w:t xml:space="preserve">. </w:t>
      </w:r>
      <w:r w:rsidR="00223885" w:rsidRPr="001F29F7">
        <w:rPr>
          <w:rFonts w:ascii="Times New Roman" w:hAnsi="Times New Roman"/>
          <w:sz w:val="28"/>
          <w:szCs w:val="28"/>
        </w:rPr>
        <w:t xml:space="preserve">Контроль за исполнением настоящего постановления возложить на заместителя главы администрации муниципального района    </w:t>
      </w:r>
      <w:r w:rsidR="00DD7EB7">
        <w:rPr>
          <w:rFonts w:ascii="Times New Roman" w:hAnsi="Times New Roman"/>
          <w:sz w:val="28"/>
          <w:szCs w:val="28"/>
        </w:rPr>
        <w:t>Л.Л. Нестеренко.</w:t>
      </w:r>
    </w:p>
    <w:p w:rsidR="00223885" w:rsidRPr="00A64FF7" w:rsidRDefault="00223885" w:rsidP="003E0CCD">
      <w:pPr>
        <w:ind w:firstLine="709"/>
        <w:rPr>
          <w:rFonts w:ascii="Times New Roman" w:hAnsi="Times New Roman"/>
          <w:sz w:val="28"/>
          <w:szCs w:val="28"/>
        </w:rPr>
      </w:pPr>
    </w:p>
    <w:p w:rsidR="008B5F1B" w:rsidRDefault="008B5F1B" w:rsidP="003E0CCD">
      <w:pPr>
        <w:tabs>
          <w:tab w:val="left" w:pos="900"/>
        </w:tabs>
        <w:ind w:firstLine="709"/>
        <w:contextualSpacing/>
        <w:rPr>
          <w:rFonts w:ascii="Times New Roman" w:hAnsi="Times New Roman"/>
          <w:sz w:val="28"/>
          <w:szCs w:val="28"/>
        </w:rPr>
      </w:pPr>
    </w:p>
    <w:p w:rsidR="008B5F1B" w:rsidRDefault="008B5F1B" w:rsidP="003E0CCD">
      <w:pPr>
        <w:ind w:firstLine="709"/>
        <w:rPr>
          <w:rFonts w:ascii="Times New Roman" w:hAnsi="Times New Roman"/>
          <w:sz w:val="28"/>
          <w:szCs w:val="28"/>
        </w:rPr>
      </w:pPr>
    </w:p>
    <w:tbl>
      <w:tblPr>
        <w:tblW w:w="0" w:type="auto"/>
        <w:tblLook w:val="04A0" w:firstRow="1" w:lastRow="0" w:firstColumn="1" w:lastColumn="0" w:noHBand="0" w:noVBand="1"/>
      </w:tblPr>
      <w:tblGrid>
        <w:gridCol w:w="4219"/>
        <w:gridCol w:w="3147"/>
        <w:gridCol w:w="2205"/>
      </w:tblGrid>
      <w:tr w:rsidR="00A72CA4" w:rsidRPr="00516BA8" w:rsidTr="008B5F1B">
        <w:tc>
          <w:tcPr>
            <w:tcW w:w="4219" w:type="dxa"/>
            <w:shd w:val="clear" w:color="auto" w:fill="auto"/>
          </w:tcPr>
          <w:p w:rsidR="00A72CA4" w:rsidRDefault="00566D97" w:rsidP="003E0CCD">
            <w:pPr>
              <w:ind w:firstLine="709"/>
              <w:rPr>
                <w:rFonts w:ascii="Times New Roman" w:hAnsi="Times New Roman"/>
                <w:sz w:val="28"/>
                <w:szCs w:val="28"/>
              </w:rPr>
            </w:pPr>
            <w:r>
              <w:rPr>
                <w:rFonts w:ascii="Times New Roman" w:hAnsi="Times New Roman"/>
                <w:sz w:val="28"/>
                <w:szCs w:val="28"/>
              </w:rPr>
              <w:t>Г</w:t>
            </w:r>
            <w:r w:rsidR="00A72CA4" w:rsidRPr="00516BA8">
              <w:rPr>
                <w:rFonts w:ascii="Times New Roman" w:hAnsi="Times New Roman"/>
                <w:sz w:val="28"/>
                <w:szCs w:val="28"/>
              </w:rPr>
              <w:t>лав</w:t>
            </w:r>
            <w:r>
              <w:rPr>
                <w:rFonts w:ascii="Times New Roman" w:hAnsi="Times New Roman"/>
                <w:sz w:val="28"/>
                <w:szCs w:val="28"/>
              </w:rPr>
              <w:t>а</w:t>
            </w:r>
            <w:r w:rsidR="00A72CA4" w:rsidRPr="00516BA8">
              <w:rPr>
                <w:rFonts w:ascii="Times New Roman" w:hAnsi="Times New Roman"/>
                <w:sz w:val="28"/>
                <w:szCs w:val="28"/>
              </w:rPr>
              <w:t xml:space="preserve"> </w:t>
            </w:r>
            <w:r w:rsidR="00A72CA4">
              <w:rPr>
                <w:rFonts w:ascii="Times New Roman" w:hAnsi="Times New Roman"/>
                <w:sz w:val="28"/>
                <w:szCs w:val="28"/>
              </w:rPr>
              <w:t>администрации</w:t>
            </w:r>
          </w:p>
          <w:p w:rsidR="00A72CA4" w:rsidRPr="00516BA8" w:rsidRDefault="00A10F78" w:rsidP="003E0CCD">
            <w:pPr>
              <w:ind w:firstLine="709"/>
              <w:rPr>
                <w:rFonts w:ascii="Times New Roman" w:hAnsi="Times New Roman"/>
                <w:sz w:val="28"/>
                <w:szCs w:val="28"/>
              </w:rPr>
            </w:pPr>
            <w:r>
              <w:rPr>
                <w:rFonts w:ascii="Times New Roman" w:hAnsi="Times New Roman"/>
                <w:sz w:val="28"/>
                <w:szCs w:val="28"/>
              </w:rPr>
              <w:t>м</w:t>
            </w:r>
            <w:r w:rsidR="00A72CA4">
              <w:rPr>
                <w:rFonts w:ascii="Times New Roman" w:hAnsi="Times New Roman"/>
                <w:sz w:val="28"/>
                <w:szCs w:val="28"/>
              </w:rPr>
              <w:t>униципального района</w:t>
            </w:r>
          </w:p>
        </w:tc>
        <w:tc>
          <w:tcPr>
            <w:tcW w:w="3147" w:type="dxa"/>
            <w:shd w:val="clear" w:color="auto" w:fill="auto"/>
          </w:tcPr>
          <w:p w:rsidR="00A72CA4" w:rsidRPr="00516BA8" w:rsidRDefault="008B5F1B" w:rsidP="003E0CCD">
            <w:pPr>
              <w:ind w:firstLine="709"/>
              <w:rPr>
                <w:rFonts w:ascii="Times New Roman" w:hAnsi="Times New Roman"/>
                <w:sz w:val="28"/>
                <w:szCs w:val="28"/>
              </w:rPr>
            </w:pPr>
            <w:r>
              <w:rPr>
                <w:rFonts w:ascii="Times New Roman" w:hAnsi="Times New Roman"/>
                <w:sz w:val="28"/>
                <w:szCs w:val="28"/>
              </w:rPr>
              <w:t xml:space="preserve">                   </w:t>
            </w:r>
          </w:p>
        </w:tc>
        <w:tc>
          <w:tcPr>
            <w:tcW w:w="2205" w:type="dxa"/>
            <w:shd w:val="clear" w:color="auto" w:fill="auto"/>
          </w:tcPr>
          <w:p w:rsidR="00566D97" w:rsidRDefault="00566D97" w:rsidP="003E0CCD">
            <w:pPr>
              <w:ind w:firstLine="709"/>
              <w:rPr>
                <w:rFonts w:ascii="Times New Roman" w:hAnsi="Times New Roman"/>
                <w:sz w:val="28"/>
                <w:szCs w:val="28"/>
              </w:rPr>
            </w:pPr>
          </w:p>
          <w:p w:rsidR="00A72CA4" w:rsidRPr="00516BA8" w:rsidRDefault="00566D97" w:rsidP="003E0CCD">
            <w:pPr>
              <w:ind w:firstLine="0"/>
              <w:rPr>
                <w:rFonts w:ascii="Times New Roman" w:hAnsi="Times New Roman"/>
                <w:sz w:val="28"/>
                <w:szCs w:val="28"/>
              </w:rPr>
            </w:pPr>
            <w:r>
              <w:rPr>
                <w:rFonts w:ascii="Times New Roman" w:hAnsi="Times New Roman"/>
                <w:sz w:val="28"/>
                <w:szCs w:val="28"/>
              </w:rPr>
              <w:t>В.Г.</w:t>
            </w:r>
            <w:r w:rsidR="003E0CCD">
              <w:rPr>
                <w:rFonts w:ascii="Times New Roman" w:hAnsi="Times New Roman"/>
                <w:sz w:val="28"/>
                <w:szCs w:val="28"/>
              </w:rPr>
              <w:t xml:space="preserve"> </w:t>
            </w:r>
            <w:proofErr w:type="spellStart"/>
            <w:r>
              <w:rPr>
                <w:rFonts w:ascii="Times New Roman" w:hAnsi="Times New Roman"/>
                <w:sz w:val="28"/>
                <w:szCs w:val="28"/>
              </w:rPr>
              <w:t>Лаптиев</w:t>
            </w:r>
            <w:proofErr w:type="spellEnd"/>
          </w:p>
        </w:tc>
      </w:tr>
    </w:tbl>
    <w:p w:rsidR="00B356A5" w:rsidRDefault="00B356A5"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Default="00DB2B9B" w:rsidP="00B356A5">
      <w:pPr>
        <w:tabs>
          <w:tab w:val="left" w:pos="0"/>
        </w:tabs>
        <w:ind w:firstLine="0"/>
        <w:rPr>
          <w:rFonts w:ascii="Times New Roman" w:hAnsi="Times New Roman"/>
          <w:sz w:val="28"/>
          <w:szCs w:val="28"/>
        </w:rPr>
      </w:pPr>
    </w:p>
    <w:p w:rsidR="00DB2B9B" w:rsidRPr="00DB2B9B" w:rsidRDefault="00DB2B9B" w:rsidP="00DB2B9B">
      <w:pPr>
        <w:ind w:left="5103" w:firstLine="0"/>
        <w:jc w:val="left"/>
        <w:rPr>
          <w:rFonts w:ascii="Times New Roman" w:hAnsi="Times New Roman"/>
          <w:sz w:val="26"/>
          <w:szCs w:val="26"/>
        </w:rPr>
      </w:pPr>
      <w:r w:rsidRPr="00DB2B9B">
        <w:rPr>
          <w:rFonts w:ascii="Times New Roman" w:hAnsi="Times New Roman"/>
          <w:sz w:val="26"/>
          <w:szCs w:val="26"/>
        </w:rPr>
        <w:lastRenderedPageBreak/>
        <w:t>Приложение</w:t>
      </w:r>
    </w:p>
    <w:p w:rsidR="00DB2B9B" w:rsidRPr="00DB2B9B" w:rsidRDefault="00DB2B9B" w:rsidP="00DB2B9B">
      <w:pPr>
        <w:ind w:left="5103" w:firstLine="0"/>
        <w:jc w:val="left"/>
        <w:rPr>
          <w:rFonts w:ascii="Times New Roman" w:hAnsi="Times New Roman"/>
          <w:sz w:val="26"/>
          <w:szCs w:val="26"/>
        </w:rPr>
      </w:pPr>
      <w:r w:rsidRPr="00DB2B9B">
        <w:rPr>
          <w:rFonts w:ascii="Times New Roman" w:hAnsi="Times New Roman"/>
          <w:sz w:val="26"/>
          <w:szCs w:val="26"/>
        </w:rPr>
        <w:t>к постановлению администрации</w:t>
      </w:r>
    </w:p>
    <w:p w:rsidR="00DB2B9B" w:rsidRPr="00DB2B9B" w:rsidRDefault="00DB2B9B" w:rsidP="00DB2B9B">
      <w:pPr>
        <w:ind w:left="5103" w:firstLine="0"/>
        <w:jc w:val="left"/>
        <w:rPr>
          <w:rFonts w:ascii="Times New Roman" w:hAnsi="Times New Roman"/>
          <w:sz w:val="26"/>
          <w:szCs w:val="26"/>
        </w:rPr>
      </w:pPr>
      <w:r w:rsidRPr="00DB2B9B">
        <w:rPr>
          <w:rFonts w:ascii="Times New Roman" w:hAnsi="Times New Roman"/>
          <w:sz w:val="26"/>
          <w:szCs w:val="26"/>
        </w:rPr>
        <w:t xml:space="preserve">Петропавловского муниципального района Воронежской области </w:t>
      </w:r>
    </w:p>
    <w:p w:rsidR="00DB2B9B" w:rsidRPr="00DB2B9B" w:rsidRDefault="00DB2B9B" w:rsidP="00DB2B9B">
      <w:pPr>
        <w:ind w:left="5103" w:firstLine="0"/>
        <w:jc w:val="left"/>
        <w:rPr>
          <w:rFonts w:ascii="Times New Roman" w:hAnsi="Times New Roman"/>
          <w:sz w:val="26"/>
          <w:szCs w:val="26"/>
        </w:rPr>
      </w:pPr>
      <w:r w:rsidRPr="00DB2B9B">
        <w:rPr>
          <w:rFonts w:ascii="Times New Roman" w:hAnsi="Times New Roman"/>
          <w:sz w:val="26"/>
          <w:szCs w:val="26"/>
        </w:rPr>
        <w:t>от «__» __________2026 г. № ___</w:t>
      </w:r>
    </w:p>
    <w:p w:rsidR="00DB2B9B" w:rsidRDefault="00DB2B9B" w:rsidP="00DB2B9B">
      <w:pPr>
        <w:ind w:left="5103" w:firstLine="0"/>
        <w:jc w:val="left"/>
        <w:rPr>
          <w:rFonts w:ascii="Times New Roman" w:hAnsi="Times New Roman"/>
          <w:sz w:val="28"/>
          <w:szCs w:val="28"/>
        </w:rPr>
      </w:pPr>
    </w:p>
    <w:p w:rsidR="00DB2B9B" w:rsidRDefault="00DB2B9B" w:rsidP="00DB2B9B">
      <w:pPr>
        <w:ind w:left="5103" w:firstLine="0"/>
        <w:jc w:val="left"/>
        <w:rPr>
          <w:rFonts w:ascii="Times New Roman" w:hAnsi="Times New Roman"/>
          <w:sz w:val="28"/>
          <w:szCs w:val="28"/>
        </w:rPr>
      </w:pPr>
    </w:p>
    <w:p w:rsidR="00DB2B9B" w:rsidRPr="00434ED6" w:rsidRDefault="00DB2B9B" w:rsidP="00DB2B9B">
      <w:pPr>
        <w:ind w:left="5103" w:firstLine="0"/>
        <w:jc w:val="left"/>
        <w:rPr>
          <w:rFonts w:ascii="Times New Roman" w:hAnsi="Times New Roman"/>
          <w:sz w:val="28"/>
          <w:szCs w:val="28"/>
        </w:rPr>
      </w:pPr>
      <w:r>
        <w:rPr>
          <w:rFonts w:ascii="Times New Roman" w:hAnsi="Times New Roman"/>
          <w:sz w:val="28"/>
          <w:szCs w:val="28"/>
        </w:rPr>
        <w:t>«</w:t>
      </w:r>
      <w:r w:rsidRPr="00434ED6">
        <w:rPr>
          <w:rFonts w:ascii="Times New Roman" w:hAnsi="Times New Roman"/>
          <w:sz w:val="28"/>
          <w:szCs w:val="28"/>
        </w:rPr>
        <w:t>Приложение № 4</w:t>
      </w:r>
    </w:p>
    <w:p w:rsidR="00DB2B9B" w:rsidRPr="00434ED6" w:rsidRDefault="00DB2B9B" w:rsidP="00DB2B9B">
      <w:pPr>
        <w:ind w:left="5103" w:firstLine="0"/>
        <w:jc w:val="left"/>
        <w:rPr>
          <w:rFonts w:ascii="Times New Roman" w:hAnsi="Times New Roman"/>
          <w:sz w:val="28"/>
          <w:szCs w:val="28"/>
        </w:rPr>
      </w:pPr>
      <w:r w:rsidRPr="00434ED6">
        <w:rPr>
          <w:rFonts w:ascii="Times New Roman" w:hAnsi="Times New Roman"/>
          <w:sz w:val="28"/>
          <w:szCs w:val="28"/>
        </w:rPr>
        <w:t>к Административному регламенту</w:t>
      </w:r>
    </w:p>
    <w:p w:rsidR="00DB2B9B" w:rsidRDefault="00DB2B9B" w:rsidP="00DB2B9B">
      <w:pPr>
        <w:tabs>
          <w:tab w:val="left" w:pos="0"/>
        </w:tabs>
        <w:ind w:firstLine="0"/>
      </w:pPr>
    </w:p>
    <w:p w:rsidR="00DB2B9B" w:rsidRPr="00291A91" w:rsidRDefault="00DB2B9B" w:rsidP="00DB2B9B">
      <w:pPr>
        <w:ind w:firstLine="0"/>
        <w:contextualSpacing/>
        <w:jc w:val="center"/>
        <w:rPr>
          <w:rFonts w:ascii="Times New Roman" w:hAnsi="Times New Roman"/>
          <w:b/>
          <w:sz w:val="28"/>
          <w:szCs w:val="28"/>
        </w:rPr>
      </w:pPr>
      <w:r w:rsidRPr="00291A91">
        <w:rPr>
          <w:rFonts w:ascii="Times New Roman" w:hAnsi="Times New Roman"/>
          <w:b/>
          <w:sz w:val="28"/>
          <w:szCs w:val="28"/>
        </w:rPr>
        <w:t xml:space="preserve">Исчерпывающий перечень </w:t>
      </w:r>
    </w:p>
    <w:p w:rsidR="00DB2B9B" w:rsidRPr="00291A91" w:rsidRDefault="00DB2B9B" w:rsidP="00DB2B9B">
      <w:pPr>
        <w:ind w:firstLine="0"/>
        <w:contextualSpacing/>
        <w:jc w:val="center"/>
        <w:rPr>
          <w:rFonts w:ascii="Times New Roman" w:hAnsi="Times New Roman"/>
          <w:b/>
          <w:sz w:val="28"/>
          <w:szCs w:val="28"/>
        </w:rPr>
      </w:pPr>
      <w:r w:rsidRPr="00291A91">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B2B9B" w:rsidRPr="00291A91" w:rsidRDefault="00DB2B9B" w:rsidP="00DB2B9B">
      <w:pPr>
        <w:ind w:firstLine="0"/>
        <w:contextualSpacing/>
        <w:jc w:val="center"/>
        <w:rPr>
          <w:rFonts w:ascii="Times New Roman" w:hAnsi="Times New Roman"/>
          <w:b/>
          <w:sz w:val="28"/>
          <w:szCs w:val="28"/>
        </w:rPr>
      </w:pPr>
    </w:p>
    <w:tbl>
      <w:tblPr>
        <w:tblStyle w:val="12"/>
        <w:tblW w:w="0" w:type="auto"/>
        <w:tblLook w:val="04A0" w:firstRow="1" w:lastRow="0" w:firstColumn="1" w:lastColumn="0" w:noHBand="0" w:noVBand="1"/>
      </w:tblPr>
      <w:tblGrid>
        <w:gridCol w:w="2090"/>
        <w:gridCol w:w="7255"/>
      </w:tblGrid>
      <w:tr w:rsidR="00DB2B9B" w:rsidRPr="00291A91" w:rsidTr="00F12E1F">
        <w:tc>
          <w:tcPr>
            <w:tcW w:w="2090" w:type="dxa"/>
          </w:tcPr>
          <w:p w:rsidR="00DB2B9B" w:rsidRPr="00291A91" w:rsidRDefault="00DB2B9B" w:rsidP="00F12E1F">
            <w:pPr>
              <w:ind w:firstLine="0"/>
              <w:jc w:val="center"/>
              <w:rPr>
                <w:rFonts w:ascii="Times New Roman" w:hAnsi="Times New Roman"/>
              </w:rPr>
            </w:pPr>
            <w:r w:rsidRPr="00291A91">
              <w:rPr>
                <w:rFonts w:ascii="Times New Roman" w:hAnsi="Times New Roman"/>
              </w:rPr>
              <w:t>Категории заявителей</w:t>
            </w:r>
          </w:p>
        </w:tc>
        <w:tc>
          <w:tcPr>
            <w:tcW w:w="7255" w:type="dxa"/>
          </w:tcPr>
          <w:p w:rsidR="00DB2B9B" w:rsidRPr="00291A91" w:rsidRDefault="00DB2B9B" w:rsidP="00F12E1F">
            <w:pPr>
              <w:ind w:firstLine="0"/>
              <w:jc w:val="center"/>
            </w:pPr>
            <w:r w:rsidRPr="00291A91">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DB2B9B" w:rsidRPr="00291A91" w:rsidTr="00F12E1F">
        <w:tc>
          <w:tcPr>
            <w:tcW w:w="2090" w:type="dxa"/>
          </w:tcPr>
          <w:p w:rsidR="00DB2B9B" w:rsidRPr="00291A91" w:rsidRDefault="00DB2B9B" w:rsidP="00F12E1F">
            <w:pPr>
              <w:ind w:firstLine="0"/>
              <w:jc w:val="center"/>
              <w:rPr>
                <w:rFonts w:ascii="Times New Roman" w:hAnsi="Times New Roman"/>
              </w:rPr>
            </w:pPr>
            <w:r w:rsidRPr="00291A9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B2B9B" w:rsidRPr="00291A91" w:rsidRDefault="00DB2B9B" w:rsidP="00F12E1F">
            <w:pPr>
              <w:ind w:firstLine="496"/>
              <w:rPr>
                <w:rFonts w:ascii="Times New Roman" w:hAnsi="Times New Roman"/>
              </w:rPr>
            </w:pPr>
            <w:r w:rsidRPr="00291A91">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B2B9B" w:rsidRPr="00291A91" w:rsidRDefault="00DB2B9B" w:rsidP="00F12E1F">
            <w:pPr>
              <w:ind w:firstLine="496"/>
              <w:rPr>
                <w:rFonts w:ascii="Times New Roman" w:hAnsi="Times New Roman"/>
              </w:rPr>
            </w:pPr>
            <w:r w:rsidRPr="00291A91">
              <w:rPr>
                <w:rFonts w:ascii="Times New Roman" w:hAnsi="Times New Roman"/>
              </w:rPr>
              <w:t>2. Неполное заполнение полей в форме заявления, в том числе в интерактивной форме заявления на ЕПГУ, РПГУ;</w:t>
            </w:r>
          </w:p>
          <w:p w:rsidR="00DB2B9B" w:rsidRPr="00291A91" w:rsidRDefault="00DB2B9B" w:rsidP="00F12E1F">
            <w:pPr>
              <w:ind w:firstLine="496"/>
              <w:rPr>
                <w:rFonts w:ascii="Times New Roman" w:hAnsi="Times New Roman"/>
              </w:rPr>
            </w:pPr>
            <w:r w:rsidRPr="00291A91">
              <w:rPr>
                <w:rFonts w:ascii="Times New Roman" w:hAnsi="Times New Roman"/>
              </w:rPr>
              <w:t>3. Представление неполного комплекта документов, необходимых для предоставления Муниципальной услуги;</w:t>
            </w:r>
          </w:p>
          <w:p w:rsidR="00DB2B9B" w:rsidRPr="00291A91" w:rsidRDefault="00DB2B9B" w:rsidP="00F12E1F">
            <w:pPr>
              <w:ind w:firstLine="496"/>
              <w:rPr>
                <w:rFonts w:ascii="Times New Roman" w:hAnsi="Times New Roman"/>
              </w:rPr>
            </w:pPr>
            <w:r w:rsidRPr="00291A91">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B2B9B" w:rsidRPr="00291A91" w:rsidRDefault="00DB2B9B" w:rsidP="00F12E1F">
            <w:pPr>
              <w:ind w:firstLine="496"/>
              <w:rPr>
                <w:rFonts w:ascii="Times New Roman" w:hAnsi="Times New Roman"/>
              </w:rPr>
            </w:pPr>
            <w:r w:rsidRPr="00291A91">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B2B9B" w:rsidRPr="00291A91" w:rsidRDefault="00DB2B9B" w:rsidP="00F12E1F">
            <w:pPr>
              <w:ind w:firstLine="496"/>
              <w:rPr>
                <w:rFonts w:ascii="Times New Roman" w:hAnsi="Times New Roman"/>
              </w:rPr>
            </w:pPr>
            <w:r w:rsidRPr="00291A91">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B2B9B" w:rsidRPr="00291A91" w:rsidRDefault="00DB2B9B" w:rsidP="00F12E1F">
            <w:pPr>
              <w:ind w:firstLine="496"/>
              <w:rPr>
                <w:rFonts w:ascii="Times New Roman" w:hAnsi="Times New Roman"/>
              </w:rPr>
            </w:pPr>
            <w:r w:rsidRPr="00291A91">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B2B9B" w:rsidRPr="00291A91" w:rsidRDefault="00DB2B9B" w:rsidP="00F12E1F">
            <w:pPr>
              <w:ind w:firstLine="496"/>
              <w:rPr>
                <w:rFonts w:ascii="Times New Roman" w:hAnsi="Times New Roman"/>
              </w:rPr>
            </w:pPr>
            <w:r w:rsidRPr="00291A91">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B2B9B" w:rsidRPr="00291A91" w:rsidTr="00F12E1F">
        <w:tc>
          <w:tcPr>
            <w:tcW w:w="2090" w:type="dxa"/>
          </w:tcPr>
          <w:p w:rsidR="00DB2B9B" w:rsidRPr="00291A91" w:rsidRDefault="00DB2B9B" w:rsidP="00F12E1F">
            <w:pPr>
              <w:ind w:firstLine="0"/>
              <w:jc w:val="center"/>
              <w:rPr>
                <w:rFonts w:ascii="Times New Roman" w:hAnsi="Times New Roman"/>
              </w:rPr>
            </w:pPr>
            <w:r w:rsidRPr="00291A91">
              <w:rPr>
                <w:rFonts w:ascii="Times New Roman" w:hAnsi="Times New Roman"/>
              </w:rPr>
              <w:t>Основания для приостановления предоставления Муниципальной услуги</w:t>
            </w:r>
          </w:p>
        </w:tc>
        <w:tc>
          <w:tcPr>
            <w:tcW w:w="7255" w:type="dxa"/>
          </w:tcPr>
          <w:p w:rsidR="00DB2B9B" w:rsidRPr="00291A91" w:rsidRDefault="00DB2B9B" w:rsidP="00F12E1F">
            <w:pPr>
              <w:ind w:firstLine="496"/>
              <w:rPr>
                <w:rFonts w:ascii="Times New Roman" w:hAnsi="Times New Roman"/>
              </w:rPr>
            </w:pPr>
            <w:r w:rsidRPr="00291A91">
              <w:rPr>
                <w:rFonts w:ascii="Times New Roman" w:eastAsiaTheme="minorHAnsi" w:hAnsi="Times New Roman"/>
                <w:lang w:eastAsia="en-US"/>
              </w:rPr>
              <w:t xml:space="preserve">1. </w:t>
            </w:r>
            <w:r w:rsidRPr="00291A91">
              <w:rPr>
                <w:rFonts w:ascii="Times New Roman" w:hAnsi="Times New Roman"/>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DB2B9B" w:rsidRPr="00291A91" w:rsidTr="00F12E1F">
        <w:tc>
          <w:tcPr>
            <w:tcW w:w="2090" w:type="dxa"/>
          </w:tcPr>
          <w:p w:rsidR="00DB2B9B" w:rsidRPr="00291A91" w:rsidRDefault="00DB2B9B" w:rsidP="00F12E1F">
            <w:pPr>
              <w:ind w:firstLine="0"/>
              <w:jc w:val="center"/>
              <w:rPr>
                <w:rFonts w:ascii="Times New Roman" w:hAnsi="Times New Roman"/>
              </w:rPr>
            </w:pPr>
            <w:r w:rsidRPr="00291A91">
              <w:rPr>
                <w:rFonts w:ascii="Times New Roman" w:hAnsi="Times New Roman"/>
              </w:rPr>
              <w:t xml:space="preserve">Основания для </w:t>
            </w:r>
            <w:r w:rsidRPr="00291A91">
              <w:rPr>
                <w:rFonts w:ascii="Times New Roman" w:hAnsi="Times New Roman"/>
              </w:rPr>
              <w:lastRenderedPageBreak/>
              <w:t>отказа в предоставлении Муниципальной услуги</w:t>
            </w:r>
          </w:p>
        </w:tc>
        <w:tc>
          <w:tcPr>
            <w:tcW w:w="7255" w:type="dxa"/>
          </w:tcPr>
          <w:p w:rsidR="00DB2B9B" w:rsidRPr="00CC2167" w:rsidRDefault="00DB2B9B" w:rsidP="00F12E1F">
            <w:pPr>
              <w:ind w:firstLine="493"/>
              <w:contextualSpacing/>
              <w:rPr>
                <w:rFonts w:ascii="Times New Roman" w:hAnsi="Times New Roman"/>
              </w:rPr>
            </w:pPr>
            <w:r w:rsidRPr="00CC2167">
              <w:rPr>
                <w:rFonts w:ascii="Times New Roman" w:hAnsi="Times New Roman"/>
              </w:rPr>
              <w:lastRenderedPageBreak/>
              <w:t xml:space="preserve">1. Для результатов «Решение о проведении аукциона по </w:t>
            </w:r>
            <w:r w:rsidRPr="00CC2167">
              <w:rPr>
                <w:rFonts w:ascii="Times New Roman" w:hAnsi="Times New Roman"/>
              </w:rPr>
              <w:lastRenderedPageBreak/>
              <w:t>продаже земельного участка», «Решение о проведении аукциона на право заключения договора аренды земельного участка»:</w:t>
            </w:r>
          </w:p>
          <w:p w:rsidR="00DB2B9B" w:rsidRPr="00CC2167" w:rsidRDefault="00DB2B9B" w:rsidP="00F12E1F">
            <w:pPr>
              <w:ind w:firstLine="493"/>
              <w:contextualSpacing/>
              <w:rPr>
                <w:rFonts w:ascii="Times New Roman" w:hAnsi="Times New Roman"/>
              </w:rPr>
            </w:pPr>
            <w:r w:rsidRPr="00CC2167">
              <w:rPr>
                <w:rFonts w:ascii="Times New Roman" w:hAnsi="Times New Roman"/>
              </w:rPr>
              <w:t xml:space="preserve">Земельный участок, находящийся в муниципальной собственности, не может быть предметом аукциона, если: </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CC2167">
              <w:rPr>
                <w:rFonts w:ascii="Times New Roman" w:eastAsiaTheme="minorHAnsi" w:hAnsi="Times New Roman"/>
                <w:lang w:eastAsia="en-US"/>
              </w:rPr>
              <w:t>основным видом разрешенного использования</w:t>
            </w:r>
            <w:r w:rsidRPr="00CC2167">
              <w:rPr>
                <w:rFonts w:ascii="Times New Roman" w:hAnsi="Times New Roman"/>
              </w:rPr>
              <w:t xml:space="preserve"> земельного участка не предусматривается возможность строительства зданий, сооружений;</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6) земельный участок не отнесен к определенной категории земель;</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CC2167">
                <w:rPr>
                  <w:rFonts w:ascii="Times New Roman" w:hAnsi="Times New Roman"/>
                </w:rPr>
                <w:t>статьей 39.36</w:t>
              </w:r>
            </w:hyperlink>
            <w:r w:rsidRPr="00CC2167">
              <w:rPr>
                <w:rFonts w:ascii="Times New Roman" w:hAnsi="Times New Roman"/>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CC2167">
                <w:rPr>
                  <w:rFonts w:ascii="Times New Roman" w:hAnsi="Times New Roman"/>
                </w:rPr>
                <w:t>частью 11 статьи 55.32</w:t>
              </w:r>
            </w:hyperlink>
            <w:r w:rsidRPr="00CC2167">
              <w:rPr>
                <w:rFonts w:ascii="Times New Roman" w:hAnsi="Times New Roman"/>
              </w:rPr>
              <w:t xml:space="preserve"> Градостроительного кодекса РФ;</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w:t>
            </w:r>
            <w:r w:rsidRPr="00CC2167">
              <w:rPr>
                <w:rFonts w:ascii="Times New Roman" w:hAnsi="Times New Roman"/>
              </w:rPr>
              <w:lastRenderedPageBreak/>
              <w:t xml:space="preserve">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CC2167">
                <w:rPr>
                  <w:rFonts w:ascii="Times New Roman" w:hAnsi="Times New Roman"/>
                </w:rPr>
                <w:t>статьей 39.36</w:t>
              </w:r>
            </w:hyperlink>
            <w:r w:rsidRPr="00CC2167">
              <w:rPr>
                <w:rFonts w:ascii="Times New Roman" w:hAnsi="Times New Roman"/>
              </w:rPr>
              <w:t xml:space="preserve"> Земельного кодекса РФ;</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CC2167">
                <w:rPr>
                  <w:rFonts w:ascii="Times New Roman" w:hAnsi="Times New Roman"/>
                </w:rPr>
                <w:t>кодексом</w:t>
              </w:r>
            </w:hyperlink>
            <w:r w:rsidRPr="00CC2167">
              <w:rPr>
                <w:rFonts w:ascii="Times New Roman" w:hAnsi="Times New Roman"/>
              </w:rPr>
              <w:t xml:space="preserve"> РФ юридическим лицом, определенным Российской Федерацией или субъектом Российской Федерации;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16) в отношении земельного участка принято решение о предварительном согласовании его предоставления;</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Заявитель не допускается к участию в аукционе в следующих случаях:</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 непредставление необходимых для участия в аукционе документов или представление недостоверных сведений;</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lastRenderedPageBreak/>
              <w:t xml:space="preserve">2) </w:t>
            </w:r>
            <w:proofErr w:type="spellStart"/>
            <w:r w:rsidRPr="00CC2167">
              <w:rPr>
                <w:rFonts w:ascii="Times New Roman" w:hAnsi="Times New Roman"/>
              </w:rPr>
              <w:t>непоступление</w:t>
            </w:r>
            <w:proofErr w:type="spellEnd"/>
            <w:r w:rsidRPr="00CC2167">
              <w:rPr>
                <w:rFonts w:ascii="Times New Roman" w:hAnsi="Times New Roman"/>
              </w:rPr>
              <w:t xml:space="preserve"> задатка на дату рассмотрения заявок на участие в аукционе;</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DB2B9B" w:rsidRPr="00CC2167" w:rsidRDefault="00DB2B9B" w:rsidP="00F12E1F">
            <w:pPr>
              <w:autoSpaceDE w:val="0"/>
              <w:autoSpaceDN w:val="0"/>
              <w:adjustRightInd w:val="0"/>
              <w:ind w:firstLine="493"/>
              <w:contextualSpacing/>
              <w:rPr>
                <w:rFonts w:ascii="Times New Roman" w:hAnsi="Times New Roman"/>
              </w:rPr>
            </w:pP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2. Для результата «Утверждение схемы расположения земельного участка на кадастровом плане территории»: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9) земельный участок не отнесен к определенной категории земель;</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 xml:space="preserve">10) земельный участок предоставлен на праве постоянного </w:t>
            </w:r>
            <w:r w:rsidRPr="00CC2167">
              <w:rPr>
                <w:rFonts w:ascii="Times New Roman" w:hAnsi="Times New Roman"/>
              </w:rPr>
              <w:lastRenderedPageBreak/>
              <w:t>(бессрочного) пользования, безвозмездного пользования, пожизненного наследуемого владения или аренды;</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16) в отношении земельного участка принято решение о предварительном согласовании его предоставления;</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lastRenderedPageBreak/>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2B9B" w:rsidRPr="00CC2167" w:rsidRDefault="00DB2B9B" w:rsidP="00F12E1F">
            <w:pPr>
              <w:autoSpaceDE w:val="0"/>
              <w:autoSpaceDN w:val="0"/>
              <w:adjustRightInd w:val="0"/>
              <w:ind w:firstLine="493"/>
              <w:contextualSpacing/>
              <w:rPr>
                <w:rFonts w:ascii="Times New Roman" w:hAnsi="Times New Roman"/>
              </w:rPr>
            </w:pP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3. Для результата «Документ об исправлении допущенных опечаток и (или) ошибок в выданных документах»:</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 Отсутствие в выданных по результатам предоставления услуги документах опечаток и (или) ошибок;</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2) За выдачей дубликата документа обратилось лицо, не являющееся Заявителем (его представителем).</w:t>
            </w:r>
          </w:p>
          <w:p w:rsidR="00DB2B9B" w:rsidRPr="00CC2167" w:rsidRDefault="00DB2B9B" w:rsidP="00F12E1F">
            <w:pPr>
              <w:autoSpaceDE w:val="0"/>
              <w:autoSpaceDN w:val="0"/>
              <w:adjustRightInd w:val="0"/>
              <w:ind w:firstLine="493"/>
              <w:contextualSpacing/>
              <w:rPr>
                <w:rFonts w:ascii="Times New Roman" w:hAnsi="Times New Roman"/>
              </w:rPr>
            </w:pP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4. Для результата «Дубликат выданного в результате предоставления Муниципальной услуги документа»:</w:t>
            </w:r>
          </w:p>
          <w:p w:rsidR="00DB2B9B" w:rsidRPr="00CC2167" w:rsidRDefault="00DB2B9B" w:rsidP="00F12E1F">
            <w:pPr>
              <w:autoSpaceDE w:val="0"/>
              <w:autoSpaceDN w:val="0"/>
              <w:adjustRightInd w:val="0"/>
              <w:ind w:firstLine="493"/>
              <w:contextualSpacing/>
              <w:rPr>
                <w:rFonts w:ascii="Times New Roman" w:hAnsi="Times New Roman"/>
              </w:rPr>
            </w:pPr>
            <w:r w:rsidRPr="00CC2167">
              <w:rPr>
                <w:rFonts w:ascii="Times New Roman" w:hAnsi="Times New Roman"/>
              </w:rPr>
              <w:t>1) За выдачей дубликата документа обратилось лицо, не являющееся Заявителем (его представителем)</w:t>
            </w:r>
          </w:p>
        </w:tc>
      </w:tr>
    </w:tbl>
    <w:p w:rsidR="00DB2B9B" w:rsidRPr="00291A91" w:rsidRDefault="00DB2B9B" w:rsidP="00DB2B9B">
      <w:pPr>
        <w:tabs>
          <w:tab w:val="left" w:pos="0"/>
        </w:tabs>
        <w:ind w:firstLine="0"/>
        <w:jc w:val="right"/>
        <w:rPr>
          <w:rFonts w:ascii="Times New Roman" w:hAnsi="Times New Roman"/>
          <w:sz w:val="28"/>
        </w:rPr>
      </w:pPr>
      <w:r w:rsidRPr="00291A91">
        <w:rPr>
          <w:rFonts w:ascii="Times New Roman" w:hAnsi="Times New Roman"/>
          <w:sz w:val="28"/>
        </w:rPr>
        <w:lastRenderedPageBreak/>
        <w:t>».</w:t>
      </w:r>
    </w:p>
    <w:p w:rsidR="00327A4B" w:rsidRDefault="00327A4B" w:rsidP="00B356A5">
      <w:pPr>
        <w:tabs>
          <w:tab w:val="left" w:pos="0"/>
        </w:tabs>
        <w:ind w:firstLine="0"/>
        <w:rPr>
          <w:rFonts w:ascii="Times New Roman" w:hAnsi="Times New Roman"/>
          <w:sz w:val="28"/>
          <w:szCs w:val="28"/>
        </w:rPr>
      </w:pPr>
    </w:p>
    <w:p w:rsidR="00DD7EB7" w:rsidRDefault="00DD7EB7" w:rsidP="00B356A5">
      <w:pPr>
        <w:tabs>
          <w:tab w:val="left" w:pos="0"/>
        </w:tabs>
        <w:ind w:firstLine="0"/>
        <w:rPr>
          <w:rFonts w:ascii="Times New Roman" w:hAnsi="Times New Roman"/>
          <w:sz w:val="28"/>
          <w:szCs w:val="28"/>
        </w:rPr>
      </w:pPr>
    </w:p>
    <w:p w:rsidR="00327A4B" w:rsidRDefault="00327A4B" w:rsidP="00BF6BBE">
      <w:pPr>
        <w:widowControl w:val="0"/>
        <w:ind w:left="5103" w:firstLine="0"/>
        <w:jc w:val="left"/>
        <w:rPr>
          <w:rFonts w:ascii="Times New Roman" w:eastAsia="Arial Unicode MS" w:hAnsi="Times New Roman" w:cs="Arial Unicode MS"/>
          <w:color w:val="000000"/>
          <w:sz w:val="28"/>
          <w:szCs w:val="28"/>
          <w:lang w:bidi="ru-RU"/>
        </w:rPr>
      </w:pPr>
    </w:p>
    <w:sectPr w:rsidR="00327A4B" w:rsidSect="00AB6512">
      <w:headerReference w:type="default" r:id="rId14"/>
      <w:pgSz w:w="11906" w:h="16838"/>
      <w:pgMar w:top="426" w:right="849"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F65" w:rsidRDefault="00200F65" w:rsidP="009476CE">
      <w:r>
        <w:separator/>
      </w:r>
    </w:p>
  </w:endnote>
  <w:endnote w:type="continuationSeparator" w:id="0">
    <w:p w:rsidR="00200F65" w:rsidRDefault="00200F65"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F65" w:rsidRDefault="00200F65" w:rsidP="009476CE">
      <w:r>
        <w:separator/>
      </w:r>
    </w:p>
  </w:footnote>
  <w:footnote w:type="continuationSeparator" w:id="0">
    <w:p w:rsidR="00200F65" w:rsidRDefault="00200F65"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ABE" w:rsidRDefault="00496ABE">
    <w:pPr>
      <w:pStyle w:val="a9"/>
      <w:jc w:val="center"/>
    </w:pPr>
  </w:p>
  <w:p w:rsidR="00496ABE" w:rsidRDefault="00496AB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604"/>
    <w:multiLevelType w:val="hybridMultilevel"/>
    <w:tmpl w:val="C5D61440"/>
    <w:lvl w:ilvl="0" w:tplc="BE0E9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43A12C80"/>
    <w:multiLevelType w:val="hybridMultilevel"/>
    <w:tmpl w:val="DA50CEDE"/>
    <w:lvl w:ilvl="0" w:tplc="9890554C">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BAB1D14"/>
    <w:multiLevelType w:val="hybridMultilevel"/>
    <w:tmpl w:val="2CB22430"/>
    <w:lvl w:ilvl="0" w:tplc="E74A9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573731DD"/>
    <w:multiLevelType w:val="hybridMultilevel"/>
    <w:tmpl w:val="FB8EF82A"/>
    <w:lvl w:ilvl="0" w:tplc="4FF03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641A0DCB"/>
    <w:multiLevelType w:val="hybridMultilevel"/>
    <w:tmpl w:val="CCEC0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4">
    <w:nsid w:val="69B62942"/>
    <w:multiLevelType w:val="hybridMultilevel"/>
    <w:tmpl w:val="7AB60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522C1B"/>
    <w:multiLevelType w:val="multilevel"/>
    <w:tmpl w:val="C14617AA"/>
    <w:lvl w:ilvl="0">
      <w:start w:val="3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4"/>
  </w:num>
  <w:num w:numId="2">
    <w:abstractNumId w:val="2"/>
  </w:num>
  <w:num w:numId="3">
    <w:abstractNumId w:val="8"/>
  </w:num>
  <w:num w:numId="4">
    <w:abstractNumId w:val="13"/>
  </w:num>
  <w:num w:numId="5">
    <w:abstractNumId w:val="18"/>
  </w:num>
  <w:num w:numId="6">
    <w:abstractNumId w:val="11"/>
  </w:num>
  <w:num w:numId="7">
    <w:abstractNumId w:val="10"/>
  </w:num>
  <w:num w:numId="8">
    <w:abstractNumId w:val="14"/>
  </w:num>
  <w:num w:numId="9">
    <w:abstractNumId w:val="3"/>
  </w:num>
  <w:num w:numId="10">
    <w:abstractNumId w:val="16"/>
  </w:num>
  <w:num w:numId="11">
    <w:abstractNumId w:val="12"/>
  </w:num>
  <w:num w:numId="12">
    <w:abstractNumId w:val="7"/>
  </w:num>
  <w:num w:numId="13">
    <w:abstractNumId w:val="0"/>
  </w:num>
  <w:num w:numId="14">
    <w:abstractNumId w:val="19"/>
  </w:num>
  <w:num w:numId="15">
    <w:abstractNumId w:val="1"/>
  </w:num>
  <w:num w:numId="16">
    <w:abstractNumId w:val="15"/>
  </w:num>
  <w:num w:numId="17">
    <w:abstractNumId w:val="17"/>
  </w:num>
  <w:num w:numId="18">
    <w:abstractNumId w:val="5"/>
  </w:num>
  <w:num w:numId="19">
    <w:abstractNumId w:val="9"/>
  </w:num>
  <w:num w:numId="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24F6"/>
    <w:rsid w:val="000105C3"/>
    <w:rsid w:val="00017E0F"/>
    <w:rsid w:val="0002766E"/>
    <w:rsid w:val="00031AC1"/>
    <w:rsid w:val="00037FD6"/>
    <w:rsid w:val="000411B1"/>
    <w:rsid w:val="000556FD"/>
    <w:rsid w:val="00063B6B"/>
    <w:rsid w:val="00063F8E"/>
    <w:rsid w:val="00065D8E"/>
    <w:rsid w:val="00067B8C"/>
    <w:rsid w:val="000744EF"/>
    <w:rsid w:val="000910E9"/>
    <w:rsid w:val="000937B6"/>
    <w:rsid w:val="000A1672"/>
    <w:rsid w:val="000A3DD3"/>
    <w:rsid w:val="000A63B3"/>
    <w:rsid w:val="000B120B"/>
    <w:rsid w:val="000B2A6E"/>
    <w:rsid w:val="000B6E7A"/>
    <w:rsid w:val="000B7224"/>
    <w:rsid w:val="000C0573"/>
    <w:rsid w:val="000D43A6"/>
    <w:rsid w:val="000D47D7"/>
    <w:rsid w:val="000D7BE7"/>
    <w:rsid w:val="000E072B"/>
    <w:rsid w:val="000F356F"/>
    <w:rsid w:val="000F7736"/>
    <w:rsid w:val="00117637"/>
    <w:rsid w:val="00120228"/>
    <w:rsid w:val="00120415"/>
    <w:rsid w:val="00120E3B"/>
    <w:rsid w:val="0013015B"/>
    <w:rsid w:val="0013621F"/>
    <w:rsid w:val="001411AF"/>
    <w:rsid w:val="0014594C"/>
    <w:rsid w:val="001551D0"/>
    <w:rsid w:val="0015582C"/>
    <w:rsid w:val="001725D8"/>
    <w:rsid w:val="001819EC"/>
    <w:rsid w:val="00187CF0"/>
    <w:rsid w:val="001A0AB5"/>
    <w:rsid w:val="001A1ABC"/>
    <w:rsid w:val="001A2FAE"/>
    <w:rsid w:val="001A3962"/>
    <w:rsid w:val="001D2CB1"/>
    <w:rsid w:val="001D33DE"/>
    <w:rsid w:val="001D6F6E"/>
    <w:rsid w:val="001E4064"/>
    <w:rsid w:val="00200F65"/>
    <w:rsid w:val="00203AE0"/>
    <w:rsid w:val="00205026"/>
    <w:rsid w:val="002077D9"/>
    <w:rsid w:val="002155E7"/>
    <w:rsid w:val="00215794"/>
    <w:rsid w:val="00216899"/>
    <w:rsid w:val="00223885"/>
    <w:rsid w:val="00226963"/>
    <w:rsid w:val="00230E69"/>
    <w:rsid w:val="002438D3"/>
    <w:rsid w:val="00271A88"/>
    <w:rsid w:val="00273B7D"/>
    <w:rsid w:val="00275506"/>
    <w:rsid w:val="00284F5A"/>
    <w:rsid w:val="00285522"/>
    <w:rsid w:val="00293455"/>
    <w:rsid w:val="0029565C"/>
    <w:rsid w:val="002A7350"/>
    <w:rsid w:val="002B0FD6"/>
    <w:rsid w:val="002B1FF8"/>
    <w:rsid w:val="002B2EA9"/>
    <w:rsid w:val="002B3F03"/>
    <w:rsid w:val="002B5A51"/>
    <w:rsid w:val="002D60A0"/>
    <w:rsid w:val="002D76C3"/>
    <w:rsid w:val="002F5C8A"/>
    <w:rsid w:val="002F7CB3"/>
    <w:rsid w:val="00321801"/>
    <w:rsid w:val="003258EF"/>
    <w:rsid w:val="00327A4B"/>
    <w:rsid w:val="00332454"/>
    <w:rsid w:val="003344D4"/>
    <w:rsid w:val="00342C46"/>
    <w:rsid w:val="003500F6"/>
    <w:rsid w:val="00356E76"/>
    <w:rsid w:val="003629B2"/>
    <w:rsid w:val="00372FD9"/>
    <w:rsid w:val="0037495C"/>
    <w:rsid w:val="003813B7"/>
    <w:rsid w:val="00383E04"/>
    <w:rsid w:val="00384B47"/>
    <w:rsid w:val="003858BF"/>
    <w:rsid w:val="003866FF"/>
    <w:rsid w:val="0039272A"/>
    <w:rsid w:val="00393133"/>
    <w:rsid w:val="00393E5F"/>
    <w:rsid w:val="003A40B9"/>
    <w:rsid w:val="003B3D80"/>
    <w:rsid w:val="003B5416"/>
    <w:rsid w:val="003C4B70"/>
    <w:rsid w:val="003D071E"/>
    <w:rsid w:val="003D0944"/>
    <w:rsid w:val="003D2662"/>
    <w:rsid w:val="003E0CCD"/>
    <w:rsid w:val="003E3478"/>
    <w:rsid w:val="003F2208"/>
    <w:rsid w:val="00421225"/>
    <w:rsid w:val="0043698B"/>
    <w:rsid w:val="00437522"/>
    <w:rsid w:val="0043756E"/>
    <w:rsid w:val="00441432"/>
    <w:rsid w:val="00441865"/>
    <w:rsid w:val="00446423"/>
    <w:rsid w:val="00451542"/>
    <w:rsid w:val="00457F33"/>
    <w:rsid w:val="00462AB3"/>
    <w:rsid w:val="004633C4"/>
    <w:rsid w:val="00464704"/>
    <w:rsid w:val="00470EF4"/>
    <w:rsid w:val="0048125B"/>
    <w:rsid w:val="004817E0"/>
    <w:rsid w:val="00483CFA"/>
    <w:rsid w:val="00484B02"/>
    <w:rsid w:val="00494C55"/>
    <w:rsid w:val="00496ABE"/>
    <w:rsid w:val="004971DD"/>
    <w:rsid w:val="004A41F0"/>
    <w:rsid w:val="004B393E"/>
    <w:rsid w:val="004B407F"/>
    <w:rsid w:val="004D2D70"/>
    <w:rsid w:val="004E08B3"/>
    <w:rsid w:val="004E2072"/>
    <w:rsid w:val="004F3470"/>
    <w:rsid w:val="00506273"/>
    <w:rsid w:val="005137C1"/>
    <w:rsid w:val="00520381"/>
    <w:rsid w:val="00522D93"/>
    <w:rsid w:val="005265C6"/>
    <w:rsid w:val="005274A2"/>
    <w:rsid w:val="00535BA1"/>
    <w:rsid w:val="0054679E"/>
    <w:rsid w:val="00546E64"/>
    <w:rsid w:val="00550C56"/>
    <w:rsid w:val="00550F0E"/>
    <w:rsid w:val="005520B7"/>
    <w:rsid w:val="00562240"/>
    <w:rsid w:val="00565CC9"/>
    <w:rsid w:val="00566B03"/>
    <w:rsid w:val="00566D97"/>
    <w:rsid w:val="00567A9F"/>
    <w:rsid w:val="00573062"/>
    <w:rsid w:val="00575794"/>
    <w:rsid w:val="00582FEE"/>
    <w:rsid w:val="00583990"/>
    <w:rsid w:val="00583C8F"/>
    <w:rsid w:val="00585B69"/>
    <w:rsid w:val="00593DEF"/>
    <w:rsid w:val="005942A3"/>
    <w:rsid w:val="00594BF4"/>
    <w:rsid w:val="005B2361"/>
    <w:rsid w:val="005B3E0A"/>
    <w:rsid w:val="005B4AEE"/>
    <w:rsid w:val="005C1139"/>
    <w:rsid w:val="005C49C0"/>
    <w:rsid w:val="005C5911"/>
    <w:rsid w:val="005E0E4A"/>
    <w:rsid w:val="005E14CD"/>
    <w:rsid w:val="005E2CF7"/>
    <w:rsid w:val="005E44FC"/>
    <w:rsid w:val="005F036F"/>
    <w:rsid w:val="005F72BE"/>
    <w:rsid w:val="00602B62"/>
    <w:rsid w:val="00603C4D"/>
    <w:rsid w:val="00614F57"/>
    <w:rsid w:val="006213CE"/>
    <w:rsid w:val="00621D91"/>
    <w:rsid w:val="0062668B"/>
    <w:rsid w:val="00631AC1"/>
    <w:rsid w:val="0063292A"/>
    <w:rsid w:val="00636DD5"/>
    <w:rsid w:val="006370C5"/>
    <w:rsid w:val="006446DD"/>
    <w:rsid w:val="0064596B"/>
    <w:rsid w:val="00650771"/>
    <w:rsid w:val="0065274D"/>
    <w:rsid w:val="006623DE"/>
    <w:rsid w:val="00667A45"/>
    <w:rsid w:val="0067056F"/>
    <w:rsid w:val="00672D2E"/>
    <w:rsid w:val="00677F46"/>
    <w:rsid w:val="006804E3"/>
    <w:rsid w:val="00680BD8"/>
    <w:rsid w:val="00693B65"/>
    <w:rsid w:val="006972B1"/>
    <w:rsid w:val="006A7353"/>
    <w:rsid w:val="006B1DA8"/>
    <w:rsid w:val="006B675A"/>
    <w:rsid w:val="006D3D60"/>
    <w:rsid w:val="006D47B0"/>
    <w:rsid w:val="006E0C70"/>
    <w:rsid w:val="006E13B5"/>
    <w:rsid w:val="006E55FF"/>
    <w:rsid w:val="006E7769"/>
    <w:rsid w:val="0070304C"/>
    <w:rsid w:val="00707570"/>
    <w:rsid w:val="00710E6F"/>
    <w:rsid w:val="007145DE"/>
    <w:rsid w:val="007264B4"/>
    <w:rsid w:val="00731AEC"/>
    <w:rsid w:val="007377B5"/>
    <w:rsid w:val="00751169"/>
    <w:rsid w:val="0075245F"/>
    <w:rsid w:val="007564C8"/>
    <w:rsid w:val="00757ACC"/>
    <w:rsid w:val="007615B4"/>
    <w:rsid w:val="007646D9"/>
    <w:rsid w:val="0076486B"/>
    <w:rsid w:val="00770C3F"/>
    <w:rsid w:val="00775649"/>
    <w:rsid w:val="007765BA"/>
    <w:rsid w:val="00782664"/>
    <w:rsid w:val="00794E00"/>
    <w:rsid w:val="00795A84"/>
    <w:rsid w:val="007A0C8A"/>
    <w:rsid w:val="007A46BC"/>
    <w:rsid w:val="007A521A"/>
    <w:rsid w:val="007E13B8"/>
    <w:rsid w:val="007E5589"/>
    <w:rsid w:val="007F3D21"/>
    <w:rsid w:val="00800666"/>
    <w:rsid w:val="008006E0"/>
    <w:rsid w:val="00820B0B"/>
    <w:rsid w:val="00827220"/>
    <w:rsid w:val="008416A3"/>
    <w:rsid w:val="00851E8B"/>
    <w:rsid w:val="008563B6"/>
    <w:rsid w:val="00865A07"/>
    <w:rsid w:val="00866E52"/>
    <w:rsid w:val="00880EFA"/>
    <w:rsid w:val="00884C91"/>
    <w:rsid w:val="008869A8"/>
    <w:rsid w:val="00890952"/>
    <w:rsid w:val="00895C51"/>
    <w:rsid w:val="008B198C"/>
    <w:rsid w:val="008B5F1B"/>
    <w:rsid w:val="008C3100"/>
    <w:rsid w:val="008C70D1"/>
    <w:rsid w:val="008E1CC5"/>
    <w:rsid w:val="008F2BD4"/>
    <w:rsid w:val="008F58A4"/>
    <w:rsid w:val="008F731C"/>
    <w:rsid w:val="00904AFB"/>
    <w:rsid w:val="00907B38"/>
    <w:rsid w:val="00910B5B"/>
    <w:rsid w:val="009141C9"/>
    <w:rsid w:val="009174D3"/>
    <w:rsid w:val="0093204B"/>
    <w:rsid w:val="0093305C"/>
    <w:rsid w:val="009476CE"/>
    <w:rsid w:val="009505D2"/>
    <w:rsid w:val="009559CB"/>
    <w:rsid w:val="009642BE"/>
    <w:rsid w:val="0097342D"/>
    <w:rsid w:val="009734BB"/>
    <w:rsid w:val="00973BCE"/>
    <w:rsid w:val="009849F7"/>
    <w:rsid w:val="00984D58"/>
    <w:rsid w:val="00991A07"/>
    <w:rsid w:val="009975B2"/>
    <w:rsid w:val="009A033D"/>
    <w:rsid w:val="009A2F21"/>
    <w:rsid w:val="009B2A10"/>
    <w:rsid w:val="009B77A5"/>
    <w:rsid w:val="009C16D7"/>
    <w:rsid w:val="009D423E"/>
    <w:rsid w:val="009F3B01"/>
    <w:rsid w:val="00A0144B"/>
    <w:rsid w:val="00A03CCC"/>
    <w:rsid w:val="00A04EB0"/>
    <w:rsid w:val="00A10F78"/>
    <w:rsid w:val="00A27728"/>
    <w:rsid w:val="00A335E1"/>
    <w:rsid w:val="00A40403"/>
    <w:rsid w:val="00A510DD"/>
    <w:rsid w:val="00A5619C"/>
    <w:rsid w:val="00A65971"/>
    <w:rsid w:val="00A716C9"/>
    <w:rsid w:val="00A71CFD"/>
    <w:rsid w:val="00A71FC9"/>
    <w:rsid w:val="00A72CA4"/>
    <w:rsid w:val="00A807F2"/>
    <w:rsid w:val="00A8645D"/>
    <w:rsid w:val="00A97DBD"/>
    <w:rsid w:val="00AB6512"/>
    <w:rsid w:val="00AC36F1"/>
    <w:rsid w:val="00AC4B93"/>
    <w:rsid w:val="00AD33A8"/>
    <w:rsid w:val="00AE0AFC"/>
    <w:rsid w:val="00AF170E"/>
    <w:rsid w:val="00B00516"/>
    <w:rsid w:val="00B1568F"/>
    <w:rsid w:val="00B21082"/>
    <w:rsid w:val="00B2400E"/>
    <w:rsid w:val="00B244FA"/>
    <w:rsid w:val="00B32C86"/>
    <w:rsid w:val="00B34C5A"/>
    <w:rsid w:val="00B356A5"/>
    <w:rsid w:val="00B44FF4"/>
    <w:rsid w:val="00B52D8B"/>
    <w:rsid w:val="00B54F00"/>
    <w:rsid w:val="00B54F91"/>
    <w:rsid w:val="00B56651"/>
    <w:rsid w:val="00B57DEF"/>
    <w:rsid w:val="00B72F0D"/>
    <w:rsid w:val="00B94EA9"/>
    <w:rsid w:val="00B955FE"/>
    <w:rsid w:val="00B976D1"/>
    <w:rsid w:val="00BA301F"/>
    <w:rsid w:val="00BA593C"/>
    <w:rsid w:val="00BA6F70"/>
    <w:rsid w:val="00BB1A7F"/>
    <w:rsid w:val="00BB5F40"/>
    <w:rsid w:val="00BC1CEC"/>
    <w:rsid w:val="00BC3654"/>
    <w:rsid w:val="00BD4476"/>
    <w:rsid w:val="00BD54A1"/>
    <w:rsid w:val="00BE27BF"/>
    <w:rsid w:val="00BE3E31"/>
    <w:rsid w:val="00BF2654"/>
    <w:rsid w:val="00BF6598"/>
    <w:rsid w:val="00BF6BBE"/>
    <w:rsid w:val="00BF76B5"/>
    <w:rsid w:val="00C00D38"/>
    <w:rsid w:val="00C0145C"/>
    <w:rsid w:val="00C1042E"/>
    <w:rsid w:val="00C10E82"/>
    <w:rsid w:val="00C13897"/>
    <w:rsid w:val="00C1729E"/>
    <w:rsid w:val="00C4757A"/>
    <w:rsid w:val="00C520B2"/>
    <w:rsid w:val="00C55645"/>
    <w:rsid w:val="00C744C9"/>
    <w:rsid w:val="00C80C05"/>
    <w:rsid w:val="00C957D1"/>
    <w:rsid w:val="00CA4733"/>
    <w:rsid w:val="00CD02EA"/>
    <w:rsid w:val="00CD13A7"/>
    <w:rsid w:val="00CD6345"/>
    <w:rsid w:val="00CD6EC6"/>
    <w:rsid w:val="00CE213F"/>
    <w:rsid w:val="00CE2440"/>
    <w:rsid w:val="00CE77C6"/>
    <w:rsid w:val="00CE7E49"/>
    <w:rsid w:val="00CF299F"/>
    <w:rsid w:val="00D04C71"/>
    <w:rsid w:val="00D110FA"/>
    <w:rsid w:val="00D14D57"/>
    <w:rsid w:val="00D162F0"/>
    <w:rsid w:val="00D17466"/>
    <w:rsid w:val="00D20170"/>
    <w:rsid w:val="00D23726"/>
    <w:rsid w:val="00D2634E"/>
    <w:rsid w:val="00D26831"/>
    <w:rsid w:val="00D33910"/>
    <w:rsid w:val="00D41BDF"/>
    <w:rsid w:val="00D42147"/>
    <w:rsid w:val="00D42A23"/>
    <w:rsid w:val="00D45448"/>
    <w:rsid w:val="00D45D42"/>
    <w:rsid w:val="00D46147"/>
    <w:rsid w:val="00D56378"/>
    <w:rsid w:val="00D644F9"/>
    <w:rsid w:val="00D807B3"/>
    <w:rsid w:val="00D8586E"/>
    <w:rsid w:val="00D86F17"/>
    <w:rsid w:val="00D90222"/>
    <w:rsid w:val="00D95A8F"/>
    <w:rsid w:val="00DB0414"/>
    <w:rsid w:val="00DB23C4"/>
    <w:rsid w:val="00DB2B9B"/>
    <w:rsid w:val="00DB5EA2"/>
    <w:rsid w:val="00DB6B63"/>
    <w:rsid w:val="00DC31B2"/>
    <w:rsid w:val="00DD7EB7"/>
    <w:rsid w:val="00DE5525"/>
    <w:rsid w:val="00DF108C"/>
    <w:rsid w:val="00E066BA"/>
    <w:rsid w:val="00E11D76"/>
    <w:rsid w:val="00E15154"/>
    <w:rsid w:val="00E154F6"/>
    <w:rsid w:val="00E16900"/>
    <w:rsid w:val="00E33B45"/>
    <w:rsid w:val="00E33C77"/>
    <w:rsid w:val="00E37C9F"/>
    <w:rsid w:val="00E40B2C"/>
    <w:rsid w:val="00E41D84"/>
    <w:rsid w:val="00E4778A"/>
    <w:rsid w:val="00E5500A"/>
    <w:rsid w:val="00E6294B"/>
    <w:rsid w:val="00E712A7"/>
    <w:rsid w:val="00E76109"/>
    <w:rsid w:val="00E9468F"/>
    <w:rsid w:val="00E96369"/>
    <w:rsid w:val="00EA5093"/>
    <w:rsid w:val="00EB1D6C"/>
    <w:rsid w:val="00EB5374"/>
    <w:rsid w:val="00EC0BBB"/>
    <w:rsid w:val="00EC485F"/>
    <w:rsid w:val="00EE3612"/>
    <w:rsid w:val="00F00B52"/>
    <w:rsid w:val="00F01E81"/>
    <w:rsid w:val="00F066C3"/>
    <w:rsid w:val="00F11F78"/>
    <w:rsid w:val="00F14B2D"/>
    <w:rsid w:val="00F23394"/>
    <w:rsid w:val="00F32D85"/>
    <w:rsid w:val="00F33D9E"/>
    <w:rsid w:val="00F41226"/>
    <w:rsid w:val="00F41D3D"/>
    <w:rsid w:val="00F54A4D"/>
    <w:rsid w:val="00F55CC7"/>
    <w:rsid w:val="00F72A24"/>
    <w:rsid w:val="00F7504A"/>
    <w:rsid w:val="00F75539"/>
    <w:rsid w:val="00F82266"/>
    <w:rsid w:val="00F84A74"/>
    <w:rsid w:val="00F9282E"/>
    <w:rsid w:val="00F93775"/>
    <w:rsid w:val="00FA55CA"/>
    <w:rsid w:val="00FA5A39"/>
    <w:rsid w:val="00FA649F"/>
    <w:rsid w:val="00FF5452"/>
    <w:rsid w:val="00FF7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paragraph" w:styleId="4">
    <w:name w:val="heading 4"/>
    <w:basedOn w:val="a"/>
    <w:next w:val="a"/>
    <w:link w:val="40"/>
    <w:uiPriority w:val="9"/>
    <w:semiHidden/>
    <w:unhideWhenUsed/>
    <w:qFormat/>
    <w:rsid w:val="00DD7E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1">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6E13B5"/>
    <w:rPr>
      <w:rFonts w:asciiTheme="majorHAnsi" w:eastAsiaTheme="majorEastAsia" w:hAnsiTheme="majorHAnsi" w:cstheme="majorBidi"/>
      <w:b/>
      <w:bCs/>
      <w:color w:val="4F81BD" w:themeColor="accent1"/>
      <w:sz w:val="26"/>
      <w:szCs w:val="26"/>
      <w:lang w:eastAsia="ru-RU" w:bidi="ru-RU"/>
    </w:rPr>
  </w:style>
  <w:style w:type="character" w:customStyle="1" w:styleId="40">
    <w:name w:val="Заголовок 4 Знак"/>
    <w:basedOn w:val="a0"/>
    <w:link w:val="4"/>
    <w:uiPriority w:val="9"/>
    <w:semiHidden/>
    <w:rsid w:val="00DD7EB7"/>
    <w:rPr>
      <w:rFonts w:asciiTheme="majorHAnsi" w:eastAsiaTheme="majorEastAsia" w:hAnsiTheme="majorHAnsi" w:cstheme="majorBidi"/>
      <w:i/>
      <w:iCs/>
      <w:color w:val="365F91" w:themeColor="accent1" w:themeShade="BF"/>
      <w:sz w:val="24"/>
      <w:szCs w:val="24"/>
      <w:lang w:eastAsia="ru-RU"/>
    </w:rPr>
  </w:style>
  <w:style w:type="table" w:customStyle="1" w:styleId="12">
    <w:name w:val="Сетка таблицы1"/>
    <w:basedOn w:val="a1"/>
    <w:next w:val="af"/>
    <w:uiPriority w:val="59"/>
    <w:rsid w:val="00DD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DD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
    <w:uiPriority w:val="59"/>
    <w:rsid w:val="00BF6BBE"/>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paragraph" w:styleId="4">
    <w:name w:val="heading 4"/>
    <w:basedOn w:val="a"/>
    <w:next w:val="a"/>
    <w:link w:val="40"/>
    <w:uiPriority w:val="9"/>
    <w:semiHidden/>
    <w:unhideWhenUsed/>
    <w:qFormat/>
    <w:rsid w:val="00DD7E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1">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6E13B5"/>
    <w:rPr>
      <w:rFonts w:asciiTheme="majorHAnsi" w:eastAsiaTheme="majorEastAsia" w:hAnsiTheme="majorHAnsi" w:cstheme="majorBidi"/>
      <w:b/>
      <w:bCs/>
      <w:color w:val="4F81BD" w:themeColor="accent1"/>
      <w:sz w:val="26"/>
      <w:szCs w:val="26"/>
      <w:lang w:eastAsia="ru-RU" w:bidi="ru-RU"/>
    </w:rPr>
  </w:style>
  <w:style w:type="character" w:customStyle="1" w:styleId="40">
    <w:name w:val="Заголовок 4 Знак"/>
    <w:basedOn w:val="a0"/>
    <w:link w:val="4"/>
    <w:uiPriority w:val="9"/>
    <w:semiHidden/>
    <w:rsid w:val="00DD7EB7"/>
    <w:rPr>
      <w:rFonts w:asciiTheme="majorHAnsi" w:eastAsiaTheme="majorEastAsia" w:hAnsiTheme="majorHAnsi" w:cstheme="majorBidi"/>
      <w:i/>
      <w:iCs/>
      <w:color w:val="365F91" w:themeColor="accent1" w:themeShade="BF"/>
      <w:sz w:val="24"/>
      <w:szCs w:val="24"/>
      <w:lang w:eastAsia="ru-RU"/>
    </w:rPr>
  </w:style>
  <w:style w:type="table" w:customStyle="1" w:styleId="12">
    <w:name w:val="Сетка таблицы1"/>
    <w:basedOn w:val="a1"/>
    <w:next w:val="af"/>
    <w:uiPriority w:val="59"/>
    <w:rsid w:val="00DD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DD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
    <w:uiPriority w:val="59"/>
    <w:rsid w:val="00BF6BBE"/>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0921">
      <w:bodyDiv w:val="1"/>
      <w:marLeft w:val="0"/>
      <w:marRight w:val="0"/>
      <w:marTop w:val="0"/>
      <w:marBottom w:val="0"/>
      <w:divBdr>
        <w:top w:val="none" w:sz="0" w:space="0" w:color="auto"/>
        <w:left w:val="none" w:sz="0" w:space="0" w:color="auto"/>
        <w:bottom w:val="none" w:sz="0" w:space="0" w:color="auto"/>
        <w:right w:val="none" w:sz="0" w:space="0" w:color="auto"/>
      </w:divBdr>
    </w:div>
    <w:div w:id="369695985">
      <w:bodyDiv w:val="1"/>
      <w:marLeft w:val="0"/>
      <w:marRight w:val="0"/>
      <w:marTop w:val="0"/>
      <w:marBottom w:val="0"/>
      <w:divBdr>
        <w:top w:val="none" w:sz="0" w:space="0" w:color="auto"/>
        <w:left w:val="none" w:sz="0" w:space="0" w:color="auto"/>
        <w:bottom w:val="none" w:sz="0" w:space="0" w:color="auto"/>
        <w:right w:val="none" w:sz="0" w:space="0" w:color="auto"/>
      </w:divBdr>
    </w:div>
    <w:div w:id="404883104">
      <w:bodyDiv w:val="1"/>
      <w:marLeft w:val="0"/>
      <w:marRight w:val="0"/>
      <w:marTop w:val="0"/>
      <w:marBottom w:val="0"/>
      <w:divBdr>
        <w:top w:val="none" w:sz="0" w:space="0" w:color="auto"/>
        <w:left w:val="none" w:sz="0" w:space="0" w:color="auto"/>
        <w:bottom w:val="none" w:sz="0" w:space="0" w:color="auto"/>
        <w:right w:val="none" w:sz="0" w:space="0" w:color="auto"/>
      </w:divBdr>
    </w:div>
    <w:div w:id="14764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5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0137&amp;dst=109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8514&amp;dst=279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500137&amp;dst=10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3BFE4-5A0C-419C-855B-D5A3E9BE3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8</Pages>
  <Words>2796</Words>
  <Characters>15943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Леонова Юлия</cp:lastModifiedBy>
  <cp:revision>22</cp:revision>
  <cp:lastPrinted>2023-10-04T11:52:00Z</cp:lastPrinted>
  <dcterms:created xsi:type="dcterms:W3CDTF">2026-03-25T10:27:00Z</dcterms:created>
  <dcterms:modified xsi:type="dcterms:W3CDTF">2026-04-28T10:22:00Z</dcterms:modified>
</cp:coreProperties>
</file>