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7A0" w:rsidRDefault="00655313" w:rsidP="003166F6">
      <w:pPr>
        <w:widowControl w:val="0"/>
        <w:autoSpaceDE w:val="0"/>
        <w:autoSpaceDN w:val="0"/>
        <w:adjustRightInd w:val="0"/>
        <w:ind w:firstLine="0"/>
        <w:jc w:val="center"/>
        <w:rPr>
          <w:rFonts w:ascii="Times New Roman" w:hAnsi="Times New Roman"/>
          <w:smallCaps/>
          <w:sz w:val="28"/>
          <w:szCs w:val="28"/>
        </w:rPr>
      </w:pPr>
      <w:r w:rsidRPr="00526096">
        <w:rPr>
          <w:rFonts w:ascii="Times New Roman" w:hAnsi="Times New Roman"/>
          <w:noProof/>
          <w:sz w:val="28"/>
          <w:szCs w:val="28"/>
        </w:rPr>
        <w:drawing>
          <wp:inline distT="0" distB="0" distL="0" distR="0">
            <wp:extent cx="755650" cy="85852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650" cy="858520"/>
                    </a:xfrm>
                    <a:prstGeom prst="rect">
                      <a:avLst/>
                    </a:prstGeom>
                    <a:noFill/>
                    <a:ln>
                      <a:noFill/>
                    </a:ln>
                  </pic:spPr>
                </pic:pic>
              </a:graphicData>
            </a:graphic>
          </wp:inline>
        </w:drawing>
      </w:r>
    </w:p>
    <w:p w:rsidR="003166F6" w:rsidRPr="00526096" w:rsidRDefault="003166F6" w:rsidP="003166F6">
      <w:pPr>
        <w:widowControl w:val="0"/>
        <w:autoSpaceDE w:val="0"/>
        <w:autoSpaceDN w:val="0"/>
        <w:adjustRightInd w:val="0"/>
        <w:ind w:firstLine="0"/>
        <w:jc w:val="center"/>
        <w:rPr>
          <w:rFonts w:ascii="Times New Roman" w:hAnsi="Times New Roman"/>
          <w:smallCaps/>
          <w:sz w:val="28"/>
          <w:szCs w:val="28"/>
        </w:rPr>
      </w:pPr>
    </w:p>
    <w:p w:rsidR="003166F6" w:rsidRDefault="005D67A0" w:rsidP="003166F6">
      <w:pPr>
        <w:spacing w:line="288" w:lineRule="auto"/>
        <w:ind w:hanging="142"/>
        <w:jc w:val="center"/>
        <w:rPr>
          <w:rFonts w:cs="Arial"/>
          <w:b/>
          <w:smallCaps/>
          <w:sz w:val="28"/>
          <w:szCs w:val="28"/>
        </w:rPr>
      </w:pPr>
      <w:r w:rsidRPr="003166F6">
        <w:rPr>
          <w:rFonts w:cs="Arial"/>
          <w:b/>
          <w:smallCaps/>
          <w:sz w:val="28"/>
          <w:szCs w:val="28"/>
        </w:rPr>
        <w:t>АДМИНИСТРАЦИЯ</w:t>
      </w:r>
      <w:r w:rsidR="003166F6">
        <w:rPr>
          <w:rFonts w:cs="Arial"/>
          <w:b/>
          <w:smallCaps/>
          <w:sz w:val="28"/>
          <w:szCs w:val="28"/>
        </w:rPr>
        <w:t xml:space="preserve"> </w:t>
      </w:r>
      <w:proofErr w:type="gramStart"/>
      <w:r w:rsidRPr="003166F6">
        <w:rPr>
          <w:rFonts w:cs="Arial"/>
          <w:b/>
          <w:smallCaps/>
          <w:sz w:val="28"/>
          <w:szCs w:val="28"/>
        </w:rPr>
        <w:t>ПЕТРОПАВЛОВСКОГО</w:t>
      </w:r>
      <w:proofErr w:type="gramEnd"/>
      <w:r w:rsidRPr="003166F6">
        <w:rPr>
          <w:rFonts w:cs="Arial"/>
          <w:b/>
          <w:smallCaps/>
          <w:sz w:val="28"/>
          <w:szCs w:val="28"/>
        </w:rPr>
        <w:t xml:space="preserve"> МУНИЦИПАЛЬНОГО </w:t>
      </w:r>
    </w:p>
    <w:p w:rsidR="005D67A0" w:rsidRPr="003166F6" w:rsidRDefault="005D67A0" w:rsidP="003166F6">
      <w:pPr>
        <w:spacing w:line="288" w:lineRule="auto"/>
        <w:ind w:hanging="142"/>
        <w:jc w:val="center"/>
        <w:rPr>
          <w:rFonts w:cs="Arial"/>
          <w:b/>
          <w:smallCaps/>
          <w:sz w:val="28"/>
          <w:szCs w:val="28"/>
        </w:rPr>
      </w:pPr>
      <w:r w:rsidRPr="003166F6">
        <w:rPr>
          <w:rFonts w:cs="Arial"/>
          <w:b/>
          <w:smallCaps/>
          <w:sz w:val="28"/>
          <w:szCs w:val="28"/>
        </w:rPr>
        <w:t>РАЙОНА</w:t>
      </w:r>
    </w:p>
    <w:p w:rsidR="005D67A0" w:rsidRPr="003166F6" w:rsidRDefault="005D67A0" w:rsidP="003166F6">
      <w:pPr>
        <w:spacing w:line="288" w:lineRule="auto"/>
        <w:ind w:hanging="142"/>
        <w:jc w:val="center"/>
        <w:rPr>
          <w:rFonts w:cs="Arial"/>
          <w:b/>
          <w:sz w:val="32"/>
          <w:szCs w:val="32"/>
        </w:rPr>
      </w:pPr>
      <w:r w:rsidRPr="003166F6">
        <w:rPr>
          <w:rFonts w:cs="Arial"/>
          <w:b/>
          <w:smallCaps/>
          <w:sz w:val="28"/>
          <w:szCs w:val="28"/>
        </w:rPr>
        <w:t>ВОРОНЕЖСКОЙ ОБЛАСТИ</w:t>
      </w:r>
    </w:p>
    <w:p w:rsidR="005D67A0" w:rsidRPr="003166F6" w:rsidRDefault="005D67A0" w:rsidP="003166F6">
      <w:pPr>
        <w:ind w:firstLine="709"/>
        <w:jc w:val="center"/>
        <w:rPr>
          <w:rFonts w:ascii="Times New Roman" w:hAnsi="Times New Roman"/>
          <w:b/>
          <w:sz w:val="32"/>
          <w:szCs w:val="32"/>
        </w:rPr>
      </w:pPr>
    </w:p>
    <w:p w:rsidR="005D67A0" w:rsidRDefault="005D67A0" w:rsidP="003166F6">
      <w:pPr>
        <w:pStyle w:val="2"/>
        <w:ind w:firstLine="0"/>
        <w:rPr>
          <w:sz w:val="32"/>
          <w:szCs w:val="32"/>
        </w:rPr>
      </w:pPr>
      <w:r w:rsidRPr="003166F6">
        <w:rPr>
          <w:sz w:val="32"/>
          <w:szCs w:val="32"/>
        </w:rPr>
        <w:t>ПОСТАНОВЛЕНИЕ</w:t>
      </w:r>
    </w:p>
    <w:p w:rsidR="003166F6" w:rsidRPr="003166F6" w:rsidRDefault="003166F6" w:rsidP="003166F6">
      <w:pPr>
        <w:pStyle w:val="2"/>
        <w:ind w:firstLine="0"/>
        <w:rPr>
          <w:sz w:val="32"/>
          <w:szCs w:val="32"/>
        </w:rPr>
      </w:pPr>
    </w:p>
    <w:p w:rsidR="005D67A0" w:rsidRPr="00526096" w:rsidRDefault="005D67A0" w:rsidP="003166F6">
      <w:pPr>
        <w:ind w:firstLine="709"/>
        <w:rPr>
          <w:rFonts w:ascii="Times New Roman" w:hAnsi="Times New Roman"/>
          <w:sz w:val="28"/>
          <w:szCs w:val="28"/>
        </w:rPr>
      </w:pPr>
    </w:p>
    <w:p w:rsidR="005D67A0" w:rsidRPr="009964ED" w:rsidRDefault="00617B3B" w:rsidP="003166F6">
      <w:pPr>
        <w:widowControl w:val="0"/>
        <w:autoSpaceDE w:val="0"/>
        <w:autoSpaceDN w:val="0"/>
        <w:adjustRightInd w:val="0"/>
        <w:ind w:firstLine="0"/>
        <w:rPr>
          <w:rFonts w:ascii="Times New Roman" w:hAnsi="Times New Roman"/>
          <w:sz w:val="28"/>
          <w:szCs w:val="28"/>
        </w:rPr>
      </w:pPr>
      <w:r w:rsidRPr="009964ED">
        <w:rPr>
          <w:rFonts w:ascii="Times New Roman" w:hAnsi="Times New Roman"/>
          <w:sz w:val="28"/>
          <w:szCs w:val="28"/>
        </w:rPr>
        <w:t>от</w:t>
      </w:r>
      <w:r w:rsidR="008177A0">
        <w:rPr>
          <w:rFonts w:ascii="Times New Roman" w:hAnsi="Times New Roman"/>
          <w:sz w:val="28"/>
          <w:szCs w:val="28"/>
        </w:rPr>
        <w:t xml:space="preserve"> 17.07.2025 года № 310</w:t>
      </w:r>
      <w:r w:rsidRPr="009964ED">
        <w:rPr>
          <w:rFonts w:ascii="Times New Roman" w:hAnsi="Times New Roman"/>
          <w:sz w:val="28"/>
          <w:szCs w:val="28"/>
        </w:rPr>
        <w:t xml:space="preserve"> </w:t>
      </w:r>
      <w:r w:rsidR="009964ED" w:rsidRPr="009964ED">
        <w:rPr>
          <w:rFonts w:ascii="Times New Roman" w:hAnsi="Times New Roman"/>
          <w:sz w:val="28"/>
          <w:szCs w:val="28"/>
        </w:rPr>
        <w:t xml:space="preserve">     </w:t>
      </w:r>
    </w:p>
    <w:p w:rsidR="005D67A0" w:rsidRDefault="005D67A0" w:rsidP="003166F6">
      <w:pPr>
        <w:widowControl w:val="0"/>
        <w:autoSpaceDE w:val="0"/>
        <w:autoSpaceDN w:val="0"/>
        <w:adjustRightInd w:val="0"/>
        <w:ind w:firstLine="0"/>
        <w:rPr>
          <w:rFonts w:ascii="Times New Roman" w:hAnsi="Times New Roman"/>
        </w:rPr>
      </w:pPr>
      <w:proofErr w:type="gramStart"/>
      <w:r w:rsidRPr="003166F6">
        <w:rPr>
          <w:rFonts w:ascii="Times New Roman" w:hAnsi="Times New Roman"/>
        </w:rPr>
        <w:t>с</w:t>
      </w:r>
      <w:proofErr w:type="gramEnd"/>
      <w:r w:rsidRPr="003166F6">
        <w:rPr>
          <w:rFonts w:ascii="Times New Roman" w:hAnsi="Times New Roman"/>
        </w:rPr>
        <w:t>. Петропавловка</w:t>
      </w:r>
    </w:p>
    <w:p w:rsidR="003166F6" w:rsidRPr="003166F6" w:rsidRDefault="003166F6" w:rsidP="003166F6">
      <w:pPr>
        <w:widowControl w:val="0"/>
        <w:autoSpaceDE w:val="0"/>
        <w:autoSpaceDN w:val="0"/>
        <w:adjustRightInd w:val="0"/>
        <w:ind w:firstLine="0"/>
        <w:rPr>
          <w:rFonts w:ascii="Times New Roman" w:hAnsi="Times New Roman"/>
        </w:rPr>
      </w:pPr>
    </w:p>
    <w:p w:rsidR="005D67A0" w:rsidRDefault="00ED13A8" w:rsidP="003166F6">
      <w:pPr>
        <w:pStyle w:val="Title"/>
        <w:ind w:right="5527" w:firstLine="0"/>
        <w:jc w:val="both"/>
        <w:rPr>
          <w:rFonts w:ascii="Times New Roman" w:hAnsi="Times New Roman" w:cs="Times New Roman"/>
          <w:b w:val="0"/>
          <w:sz w:val="28"/>
          <w:szCs w:val="28"/>
        </w:rPr>
      </w:pPr>
      <w:r w:rsidRPr="003166F6">
        <w:rPr>
          <w:rFonts w:ascii="Times New Roman" w:hAnsi="Times New Roman" w:cs="Times New Roman"/>
          <w:b w:val="0"/>
          <w:sz w:val="28"/>
          <w:szCs w:val="28"/>
        </w:rPr>
        <w:t xml:space="preserve">О внесении изменений в </w:t>
      </w:r>
      <w:bookmarkStart w:id="0" w:name="_GoBack"/>
      <w:bookmarkEnd w:id="0"/>
      <w:r w:rsidRPr="003166F6">
        <w:rPr>
          <w:rFonts w:ascii="Times New Roman" w:hAnsi="Times New Roman" w:cs="Times New Roman"/>
          <w:b w:val="0"/>
          <w:sz w:val="28"/>
          <w:szCs w:val="28"/>
        </w:rPr>
        <w:t>муниципальную программу</w:t>
      </w:r>
      <w:r w:rsidR="005D67A0" w:rsidRPr="003166F6">
        <w:rPr>
          <w:rFonts w:ascii="Times New Roman" w:hAnsi="Times New Roman" w:cs="Times New Roman"/>
          <w:b w:val="0"/>
          <w:sz w:val="28"/>
          <w:szCs w:val="28"/>
        </w:rPr>
        <w:t xml:space="preserve"> Петропавловского муниципального района «Развитие образования»</w:t>
      </w:r>
      <w:r w:rsidRPr="003166F6">
        <w:rPr>
          <w:rFonts w:ascii="Times New Roman" w:hAnsi="Times New Roman" w:cs="Times New Roman"/>
          <w:b w:val="0"/>
          <w:sz w:val="28"/>
          <w:szCs w:val="28"/>
        </w:rPr>
        <w:t>, утвержденную постановлением администрации Петропавловског</w:t>
      </w:r>
      <w:r w:rsidR="00497D8C">
        <w:rPr>
          <w:rFonts w:ascii="Times New Roman" w:hAnsi="Times New Roman" w:cs="Times New Roman"/>
          <w:b w:val="0"/>
          <w:sz w:val="28"/>
          <w:szCs w:val="28"/>
        </w:rPr>
        <w:t>о муниципального</w:t>
      </w:r>
      <w:r w:rsidR="00A776B2">
        <w:rPr>
          <w:rFonts w:ascii="Times New Roman" w:hAnsi="Times New Roman" w:cs="Times New Roman"/>
          <w:b w:val="0"/>
          <w:sz w:val="28"/>
          <w:szCs w:val="28"/>
        </w:rPr>
        <w:t xml:space="preserve"> района от 07.03.2024 года № 73</w:t>
      </w:r>
      <w:r w:rsidRPr="003166F6">
        <w:rPr>
          <w:rFonts w:ascii="Times New Roman" w:hAnsi="Times New Roman" w:cs="Times New Roman"/>
          <w:b w:val="0"/>
          <w:sz w:val="28"/>
          <w:szCs w:val="28"/>
        </w:rPr>
        <w:t xml:space="preserve"> </w:t>
      </w:r>
    </w:p>
    <w:p w:rsidR="003166F6" w:rsidRPr="003166F6" w:rsidRDefault="003166F6" w:rsidP="003166F6">
      <w:pPr>
        <w:pStyle w:val="Title"/>
        <w:ind w:right="4960"/>
        <w:jc w:val="both"/>
        <w:rPr>
          <w:rFonts w:ascii="Times New Roman" w:hAnsi="Times New Roman" w:cs="Times New Roman"/>
          <w:b w:val="0"/>
          <w:sz w:val="28"/>
          <w:szCs w:val="28"/>
        </w:rPr>
      </w:pPr>
    </w:p>
    <w:p w:rsidR="005D67A0" w:rsidRPr="00526096" w:rsidRDefault="005D67A0" w:rsidP="003166F6">
      <w:pPr>
        <w:pStyle w:val="a7"/>
        <w:spacing w:before="0" w:beforeAutospacing="0" w:after="0" w:afterAutospacing="0" w:line="276" w:lineRule="auto"/>
        <w:rPr>
          <w:rFonts w:ascii="Times New Roman" w:hAnsi="Times New Roman"/>
          <w:sz w:val="28"/>
          <w:szCs w:val="28"/>
        </w:rPr>
      </w:pPr>
      <w:r w:rsidRPr="00526096">
        <w:rPr>
          <w:rFonts w:ascii="Times New Roman" w:hAnsi="Times New Roman"/>
          <w:sz w:val="28"/>
          <w:szCs w:val="28"/>
        </w:rPr>
        <w:t>В соответствии со ст. 179 Бюджетного кодекса Ро</w:t>
      </w:r>
      <w:r w:rsidR="00D57A22">
        <w:rPr>
          <w:rFonts w:ascii="Times New Roman" w:hAnsi="Times New Roman"/>
          <w:sz w:val="28"/>
          <w:szCs w:val="28"/>
        </w:rPr>
        <w:t>ссийской Федерации, Федеральным</w:t>
      </w:r>
      <w:r w:rsidRPr="00526096">
        <w:rPr>
          <w:rFonts w:ascii="Times New Roman" w:hAnsi="Times New Roman"/>
          <w:sz w:val="28"/>
          <w:szCs w:val="28"/>
        </w:rPr>
        <w:t xml:space="preserve"> закон</w:t>
      </w:r>
      <w:r w:rsidR="00D57A22">
        <w:rPr>
          <w:rFonts w:ascii="Times New Roman" w:hAnsi="Times New Roman"/>
          <w:sz w:val="28"/>
          <w:szCs w:val="28"/>
        </w:rPr>
        <w:t>ом</w:t>
      </w:r>
      <w:r w:rsidRPr="00526096">
        <w:rPr>
          <w:rFonts w:ascii="Times New Roman" w:hAnsi="Times New Roman"/>
          <w:sz w:val="28"/>
          <w:szCs w:val="28"/>
        </w:rPr>
        <w:t xml:space="preserve"> от 29.12.2012 года N 273-ФЗ "Об образ</w:t>
      </w:r>
      <w:r w:rsidR="00A776B2">
        <w:rPr>
          <w:rFonts w:ascii="Times New Roman" w:hAnsi="Times New Roman"/>
          <w:sz w:val="28"/>
          <w:szCs w:val="28"/>
        </w:rPr>
        <w:t xml:space="preserve">овании в Российской Федерации", </w:t>
      </w:r>
      <w:r w:rsidR="004932C8" w:rsidRPr="00526096">
        <w:rPr>
          <w:rFonts w:ascii="Times New Roman" w:hAnsi="Times New Roman"/>
          <w:sz w:val="28"/>
          <w:szCs w:val="28"/>
        </w:rPr>
        <w:t>а</w:t>
      </w:r>
      <w:r w:rsidRPr="00526096">
        <w:rPr>
          <w:rFonts w:ascii="Times New Roman" w:hAnsi="Times New Roman"/>
          <w:sz w:val="28"/>
          <w:szCs w:val="28"/>
        </w:rPr>
        <w:t xml:space="preserve">дминистрация Петропавловского муниципального </w:t>
      </w:r>
      <w:r w:rsidRPr="00526096">
        <w:rPr>
          <w:rFonts w:ascii="Times New Roman" w:hAnsi="Times New Roman"/>
          <w:sz w:val="28"/>
          <w:szCs w:val="28"/>
          <w:lang w:eastAsia="ar-SA"/>
        </w:rPr>
        <w:t>района постановляет:</w:t>
      </w:r>
    </w:p>
    <w:p w:rsidR="005D67A0" w:rsidRPr="00526096" w:rsidRDefault="005D67A0" w:rsidP="00E85EFC">
      <w:pPr>
        <w:spacing w:line="276" w:lineRule="auto"/>
        <w:rPr>
          <w:rFonts w:ascii="Times New Roman" w:hAnsi="Times New Roman"/>
          <w:sz w:val="28"/>
          <w:szCs w:val="28"/>
          <w:lang w:eastAsia="ar-SA"/>
        </w:rPr>
      </w:pPr>
    </w:p>
    <w:p w:rsidR="005D67A0" w:rsidRPr="00526096" w:rsidRDefault="00ED13A8" w:rsidP="00E85EFC">
      <w:pPr>
        <w:numPr>
          <w:ilvl w:val="0"/>
          <w:numId w:val="23"/>
        </w:numPr>
        <w:spacing w:line="276" w:lineRule="auto"/>
        <w:ind w:left="0" w:firstLine="567"/>
        <w:rPr>
          <w:rFonts w:ascii="Times New Roman" w:hAnsi="Times New Roman"/>
          <w:sz w:val="28"/>
          <w:szCs w:val="28"/>
        </w:rPr>
      </w:pPr>
      <w:r>
        <w:rPr>
          <w:rFonts w:ascii="Times New Roman" w:hAnsi="Times New Roman"/>
          <w:sz w:val="28"/>
          <w:szCs w:val="28"/>
        </w:rPr>
        <w:t>Внести в</w:t>
      </w:r>
      <w:r w:rsidR="009964ED">
        <w:rPr>
          <w:rFonts w:ascii="Times New Roman" w:hAnsi="Times New Roman"/>
          <w:sz w:val="28"/>
          <w:szCs w:val="28"/>
        </w:rPr>
        <w:t xml:space="preserve"> постановление администрации Петропавловского муниципального района от 07.03.2024 г</w:t>
      </w:r>
      <w:r w:rsidR="00322870">
        <w:rPr>
          <w:rFonts w:ascii="Times New Roman" w:hAnsi="Times New Roman"/>
          <w:sz w:val="28"/>
          <w:szCs w:val="28"/>
        </w:rPr>
        <w:t>ода</w:t>
      </w:r>
      <w:r w:rsidR="009964ED">
        <w:rPr>
          <w:rFonts w:ascii="Times New Roman" w:hAnsi="Times New Roman"/>
          <w:sz w:val="28"/>
          <w:szCs w:val="28"/>
        </w:rPr>
        <w:t xml:space="preserve"> №73 «Об утверждении муниципальной программы Петропавловского муниципального района «Развитие образования»»</w:t>
      </w:r>
      <w:r w:rsidR="00F37238">
        <w:rPr>
          <w:rFonts w:ascii="Times New Roman" w:hAnsi="Times New Roman"/>
          <w:sz w:val="28"/>
          <w:szCs w:val="28"/>
        </w:rPr>
        <w:t>, следующие изменения:</w:t>
      </w:r>
    </w:p>
    <w:p w:rsidR="00F37238" w:rsidRDefault="00F37238" w:rsidP="00F37238">
      <w:pPr>
        <w:spacing w:line="276" w:lineRule="auto"/>
        <w:ind w:left="567" w:firstLine="0"/>
        <w:rPr>
          <w:rFonts w:ascii="Times New Roman" w:hAnsi="Times New Roman"/>
          <w:sz w:val="28"/>
          <w:szCs w:val="28"/>
        </w:rPr>
      </w:pPr>
      <w:r>
        <w:rPr>
          <w:rFonts w:ascii="Times New Roman" w:hAnsi="Times New Roman"/>
          <w:sz w:val="28"/>
          <w:szCs w:val="28"/>
        </w:rPr>
        <w:t>1.1 Приложение к постановлению изложить в следующей редакции согласно приложению к настоящему постановлению.</w:t>
      </w:r>
    </w:p>
    <w:p w:rsidR="005D67A0" w:rsidRPr="00526096" w:rsidRDefault="00BD05D1" w:rsidP="00BD05D1">
      <w:pPr>
        <w:spacing w:line="276" w:lineRule="auto"/>
        <w:rPr>
          <w:rFonts w:ascii="Times New Roman" w:hAnsi="Times New Roman"/>
          <w:sz w:val="28"/>
          <w:szCs w:val="28"/>
          <w:lang w:eastAsia="ar-SA"/>
        </w:rPr>
      </w:pPr>
      <w:r>
        <w:rPr>
          <w:rFonts w:ascii="Times New Roman" w:hAnsi="Times New Roman"/>
          <w:sz w:val="28"/>
          <w:szCs w:val="28"/>
        </w:rPr>
        <w:t xml:space="preserve">2. </w:t>
      </w:r>
      <w:r w:rsidR="005D67A0" w:rsidRPr="00526096">
        <w:rPr>
          <w:rFonts w:ascii="Times New Roman" w:hAnsi="Times New Roman"/>
          <w:sz w:val="28"/>
          <w:szCs w:val="28"/>
        </w:rPr>
        <w:t>Настоящее постановление вступает в силу с момента его опубликования в официальном периодическом издании «Петропавловский муниципальный вестник».</w:t>
      </w:r>
    </w:p>
    <w:p w:rsidR="005D67A0" w:rsidRDefault="005D67A0" w:rsidP="00BD05D1">
      <w:pPr>
        <w:pStyle w:val="a8"/>
        <w:numPr>
          <w:ilvl w:val="0"/>
          <w:numId w:val="29"/>
        </w:numPr>
        <w:shd w:val="clear" w:color="auto" w:fill="FFFFFF"/>
        <w:ind w:left="0" w:firstLine="567"/>
        <w:textAlignment w:val="baseline"/>
        <w:rPr>
          <w:rFonts w:ascii="Times New Roman" w:hAnsi="Times New Roman"/>
          <w:sz w:val="28"/>
          <w:szCs w:val="28"/>
        </w:rPr>
      </w:pPr>
      <w:proofErr w:type="gramStart"/>
      <w:r w:rsidRPr="00BD05D1">
        <w:rPr>
          <w:rFonts w:ascii="Times New Roman" w:hAnsi="Times New Roman"/>
          <w:sz w:val="28"/>
          <w:szCs w:val="28"/>
        </w:rPr>
        <w:lastRenderedPageBreak/>
        <w:t>Контроль за</w:t>
      </w:r>
      <w:proofErr w:type="gramEnd"/>
      <w:r w:rsidRPr="00BD05D1">
        <w:rPr>
          <w:rFonts w:ascii="Times New Roman" w:hAnsi="Times New Roman"/>
          <w:sz w:val="28"/>
          <w:szCs w:val="28"/>
        </w:rPr>
        <w:t xml:space="preserve"> исполнением </w:t>
      </w:r>
      <w:r w:rsidRPr="00BD05D1">
        <w:rPr>
          <w:rFonts w:ascii="Times New Roman" w:hAnsi="Times New Roman"/>
          <w:sz w:val="28"/>
          <w:szCs w:val="28"/>
          <w:lang w:eastAsia="ar-SA"/>
        </w:rPr>
        <w:t xml:space="preserve">постановления возложить на заместителя </w:t>
      </w:r>
      <w:r w:rsidRPr="00BD05D1">
        <w:rPr>
          <w:rFonts w:ascii="Times New Roman" w:hAnsi="Times New Roman"/>
          <w:sz w:val="28"/>
          <w:szCs w:val="28"/>
        </w:rPr>
        <w:t>главы администрации муни</w:t>
      </w:r>
      <w:r w:rsidR="00BD05D1">
        <w:rPr>
          <w:rFonts w:ascii="Times New Roman" w:hAnsi="Times New Roman"/>
          <w:sz w:val="28"/>
          <w:szCs w:val="28"/>
        </w:rPr>
        <w:t>ципального района – руководителя</w:t>
      </w:r>
      <w:r w:rsidRPr="00BD05D1">
        <w:rPr>
          <w:rFonts w:ascii="Times New Roman" w:hAnsi="Times New Roman"/>
          <w:sz w:val="28"/>
          <w:szCs w:val="28"/>
        </w:rPr>
        <w:t xml:space="preserve"> отдела по образованию и молодежной политике администрации муниципального района</w:t>
      </w:r>
      <w:r w:rsidRPr="00BD05D1">
        <w:rPr>
          <w:rFonts w:ascii="Times New Roman" w:hAnsi="Times New Roman"/>
          <w:bCs/>
          <w:sz w:val="28"/>
          <w:szCs w:val="28"/>
        </w:rPr>
        <w:t xml:space="preserve"> </w:t>
      </w:r>
      <w:r w:rsidRPr="00BD05D1">
        <w:rPr>
          <w:rFonts w:ascii="Times New Roman" w:hAnsi="Times New Roman"/>
          <w:sz w:val="28"/>
          <w:szCs w:val="28"/>
          <w:lang w:eastAsia="ar-SA"/>
        </w:rPr>
        <w:t>– Н.М. Овсянникова.</w:t>
      </w:r>
    </w:p>
    <w:p w:rsidR="0088132D" w:rsidRDefault="0088132D" w:rsidP="0088132D">
      <w:pPr>
        <w:shd w:val="clear" w:color="auto" w:fill="FFFFFF"/>
        <w:ind w:firstLine="0"/>
        <w:textAlignment w:val="baseline"/>
        <w:rPr>
          <w:rFonts w:ascii="Times New Roman" w:hAnsi="Times New Roman"/>
          <w:sz w:val="28"/>
          <w:szCs w:val="28"/>
        </w:rPr>
      </w:pPr>
    </w:p>
    <w:p w:rsidR="0088132D" w:rsidRDefault="0088132D" w:rsidP="0088132D">
      <w:pPr>
        <w:shd w:val="clear" w:color="auto" w:fill="FFFFFF"/>
        <w:ind w:firstLine="0"/>
        <w:textAlignment w:val="baseline"/>
        <w:rPr>
          <w:rFonts w:ascii="Times New Roman" w:hAnsi="Times New Roman"/>
          <w:sz w:val="28"/>
          <w:szCs w:val="28"/>
        </w:rPr>
      </w:pPr>
    </w:p>
    <w:p w:rsidR="0088132D" w:rsidRPr="0088132D" w:rsidRDefault="0088132D" w:rsidP="0088132D">
      <w:pPr>
        <w:shd w:val="clear" w:color="auto" w:fill="FFFFFF"/>
        <w:ind w:firstLine="0"/>
        <w:textAlignment w:val="baseline"/>
        <w:rPr>
          <w:rFonts w:ascii="Times New Roman" w:hAnsi="Times New Roman"/>
          <w:sz w:val="28"/>
          <w:szCs w:val="28"/>
        </w:rPr>
      </w:pPr>
    </w:p>
    <w:tbl>
      <w:tblPr>
        <w:tblW w:w="9747" w:type="dxa"/>
        <w:tblLook w:val="04A0" w:firstRow="1" w:lastRow="0" w:firstColumn="1" w:lastColumn="0" w:noHBand="0" w:noVBand="1"/>
      </w:tblPr>
      <w:tblGrid>
        <w:gridCol w:w="4786"/>
        <w:gridCol w:w="709"/>
        <w:gridCol w:w="4252"/>
      </w:tblGrid>
      <w:tr w:rsidR="00640689" w:rsidRPr="00526096" w:rsidTr="003166F6">
        <w:tc>
          <w:tcPr>
            <w:tcW w:w="4786" w:type="dxa"/>
            <w:shd w:val="clear" w:color="auto" w:fill="auto"/>
          </w:tcPr>
          <w:p w:rsidR="00640689" w:rsidRPr="00C347BD" w:rsidRDefault="00AF50C0" w:rsidP="00B25ECD">
            <w:pPr>
              <w:widowControl w:val="0"/>
              <w:autoSpaceDE w:val="0"/>
              <w:autoSpaceDN w:val="0"/>
              <w:adjustRightInd w:val="0"/>
              <w:spacing w:line="276" w:lineRule="auto"/>
              <w:ind w:firstLine="0"/>
              <w:rPr>
                <w:rFonts w:ascii="Times New Roman" w:hAnsi="Times New Roman"/>
                <w:sz w:val="28"/>
                <w:szCs w:val="28"/>
              </w:rPr>
            </w:pPr>
            <w:r>
              <w:rPr>
                <w:rFonts w:ascii="Times New Roman" w:hAnsi="Times New Roman"/>
                <w:sz w:val="28"/>
                <w:szCs w:val="28"/>
              </w:rPr>
              <w:t>Глава</w:t>
            </w:r>
            <w:r w:rsidR="00640689" w:rsidRPr="00C347BD">
              <w:rPr>
                <w:rFonts w:ascii="Times New Roman" w:hAnsi="Times New Roman"/>
                <w:sz w:val="28"/>
                <w:szCs w:val="28"/>
              </w:rPr>
              <w:t xml:space="preserve"> администрации </w:t>
            </w:r>
          </w:p>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муниципального района</w:t>
            </w:r>
          </w:p>
        </w:tc>
        <w:tc>
          <w:tcPr>
            <w:tcW w:w="709" w:type="dxa"/>
            <w:shd w:val="clear" w:color="auto" w:fill="auto"/>
          </w:tcPr>
          <w:p w:rsidR="00640689" w:rsidRPr="00BD05D1" w:rsidRDefault="00640689" w:rsidP="00B25ECD">
            <w:pPr>
              <w:widowControl w:val="0"/>
              <w:autoSpaceDE w:val="0"/>
              <w:autoSpaceDN w:val="0"/>
              <w:adjustRightInd w:val="0"/>
              <w:spacing w:line="276" w:lineRule="auto"/>
              <w:ind w:firstLine="0"/>
              <w:rPr>
                <w:rFonts w:ascii="Times New Roman" w:hAnsi="Times New Roman"/>
                <w:sz w:val="28"/>
                <w:szCs w:val="28"/>
                <w:highlight w:val="yellow"/>
              </w:rPr>
            </w:pPr>
          </w:p>
        </w:tc>
        <w:tc>
          <w:tcPr>
            <w:tcW w:w="4252" w:type="dxa"/>
            <w:shd w:val="clear" w:color="auto" w:fill="auto"/>
          </w:tcPr>
          <w:p w:rsidR="00640689" w:rsidRPr="00BD05D1" w:rsidRDefault="005E241D" w:rsidP="00AF50C0">
            <w:pPr>
              <w:widowControl w:val="0"/>
              <w:autoSpaceDE w:val="0"/>
              <w:autoSpaceDN w:val="0"/>
              <w:adjustRightInd w:val="0"/>
              <w:spacing w:line="276" w:lineRule="auto"/>
              <w:ind w:firstLine="0"/>
              <w:rPr>
                <w:rFonts w:ascii="Times New Roman" w:hAnsi="Times New Roman"/>
                <w:sz w:val="28"/>
                <w:szCs w:val="28"/>
                <w:highlight w:val="yellow"/>
              </w:rPr>
            </w:pPr>
            <w:r w:rsidRPr="00C347BD">
              <w:rPr>
                <w:rFonts w:ascii="Times New Roman" w:hAnsi="Times New Roman"/>
                <w:sz w:val="28"/>
                <w:szCs w:val="28"/>
              </w:rPr>
              <w:t xml:space="preserve">              </w:t>
            </w:r>
            <w:r w:rsidR="00D25B1B">
              <w:rPr>
                <w:rFonts w:ascii="Times New Roman" w:hAnsi="Times New Roman"/>
                <w:sz w:val="28"/>
                <w:szCs w:val="28"/>
              </w:rPr>
              <w:t xml:space="preserve">             </w:t>
            </w:r>
            <w:r w:rsidR="00AF50C0">
              <w:rPr>
                <w:rFonts w:ascii="Times New Roman" w:hAnsi="Times New Roman"/>
                <w:sz w:val="28"/>
                <w:szCs w:val="28"/>
              </w:rPr>
              <w:t xml:space="preserve">      </w:t>
            </w:r>
            <w:r w:rsidR="00D25B1B">
              <w:rPr>
                <w:rFonts w:ascii="Times New Roman" w:hAnsi="Times New Roman"/>
                <w:sz w:val="28"/>
                <w:szCs w:val="28"/>
              </w:rPr>
              <w:t xml:space="preserve"> </w:t>
            </w:r>
            <w:r w:rsidRPr="00C347BD">
              <w:rPr>
                <w:rFonts w:ascii="Times New Roman" w:hAnsi="Times New Roman"/>
                <w:sz w:val="28"/>
                <w:szCs w:val="28"/>
              </w:rPr>
              <w:t xml:space="preserve"> </w:t>
            </w:r>
            <w:r w:rsidR="00AF50C0">
              <w:rPr>
                <w:rFonts w:ascii="Times New Roman" w:hAnsi="Times New Roman"/>
                <w:sz w:val="28"/>
                <w:szCs w:val="28"/>
              </w:rPr>
              <w:t xml:space="preserve">В.Г. </w:t>
            </w:r>
            <w:proofErr w:type="spellStart"/>
            <w:r w:rsidR="00AF50C0">
              <w:rPr>
                <w:rFonts w:ascii="Times New Roman" w:hAnsi="Times New Roman"/>
                <w:sz w:val="28"/>
                <w:szCs w:val="28"/>
              </w:rPr>
              <w:t>Лаптиев</w:t>
            </w:r>
            <w:proofErr w:type="spellEnd"/>
          </w:p>
        </w:tc>
      </w:tr>
    </w:tbl>
    <w:p w:rsidR="005D67A0" w:rsidRPr="00526096" w:rsidRDefault="005D67A0" w:rsidP="00E85EFC">
      <w:pPr>
        <w:spacing w:line="276" w:lineRule="auto"/>
        <w:rPr>
          <w:rFonts w:ascii="Times New Roman" w:hAnsi="Times New Roman"/>
          <w:sz w:val="28"/>
          <w:szCs w:val="28"/>
        </w:rPr>
      </w:pPr>
    </w:p>
    <w:p w:rsidR="00A07047" w:rsidRDefault="00640689" w:rsidP="00640689">
      <w:pPr>
        <w:jc w:val="right"/>
        <w:rPr>
          <w:rFonts w:ascii="Times New Roman" w:hAnsi="Times New Roman"/>
          <w:sz w:val="28"/>
          <w:szCs w:val="28"/>
        </w:rPr>
        <w:sectPr w:rsidR="00A07047" w:rsidSect="00A07047">
          <w:pgSz w:w="11906" w:h="16838"/>
          <w:pgMar w:top="1134" w:right="567" w:bottom="1134" w:left="1701" w:header="709" w:footer="709" w:gutter="0"/>
          <w:cols w:space="720"/>
          <w:docGrid w:linePitch="326"/>
        </w:sectPr>
      </w:pPr>
      <w:r w:rsidRPr="00526096">
        <w:rPr>
          <w:rFonts w:ascii="Times New Roman" w:hAnsi="Times New Roman"/>
          <w:sz w:val="28"/>
          <w:szCs w:val="28"/>
        </w:rPr>
        <w:br w:type="page"/>
      </w:r>
    </w:p>
    <w:p w:rsidR="005D67A0" w:rsidRPr="00526096" w:rsidRDefault="0048509B" w:rsidP="00640689">
      <w:pPr>
        <w:jc w:val="right"/>
        <w:rPr>
          <w:rFonts w:ascii="Times New Roman" w:hAnsi="Times New Roman"/>
          <w:sz w:val="28"/>
          <w:szCs w:val="28"/>
        </w:rPr>
      </w:pPr>
      <w:r w:rsidRPr="00526096">
        <w:rPr>
          <w:rFonts w:ascii="Times New Roman" w:hAnsi="Times New Roman"/>
          <w:sz w:val="28"/>
          <w:szCs w:val="28"/>
        </w:rPr>
        <w:lastRenderedPageBreak/>
        <w:t xml:space="preserve">Приложение 1 </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к постановлению администрации</w:t>
      </w:r>
    </w:p>
    <w:p w:rsidR="0048509B" w:rsidRPr="00526096" w:rsidRDefault="0048509B" w:rsidP="00640689">
      <w:pPr>
        <w:jc w:val="right"/>
        <w:rPr>
          <w:rFonts w:ascii="Times New Roman" w:hAnsi="Times New Roman"/>
          <w:sz w:val="28"/>
          <w:szCs w:val="28"/>
        </w:rPr>
      </w:pPr>
      <w:r w:rsidRPr="00526096">
        <w:rPr>
          <w:rFonts w:ascii="Times New Roman" w:hAnsi="Times New Roman"/>
          <w:sz w:val="28"/>
          <w:szCs w:val="28"/>
        </w:rPr>
        <w:t xml:space="preserve"> Петропавловского муниципального района</w:t>
      </w:r>
    </w:p>
    <w:p w:rsidR="0048509B" w:rsidRPr="00526096" w:rsidRDefault="004C2A5E" w:rsidP="004C2A5E">
      <w:pPr>
        <w:jc w:val="center"/>
        <w:rPr>
          <w:rFonts w:ascii="Times New Roman" w:hAnsi="Times New Roman"/>
          <w:sz w:val="28"/>
          <w:szCs w:val="28"/>
        </w:rPr>
      </w:pPr>
      <w:r>
        <w:rPr>
          <w:rFonts w:ascii="Times New Roman" w:hAnsi="Times New Roman"/>
          <w:sz w:val="28"/>
          <w:szCs w:val="28"/>
        </w:rPr>
        <w:t xml:space="preserve">                                                              </w:t>
      </w:r>
      <w:r w:rsidR="008177A0">
        <w:rPr>
          <w:rFonts w:ascii="Times New Roman" w:hAnsi="Times New Roman"/>
          <w:sz w:val="28"/>
          <w:szCs w:val="28"/>
        </w:rPr>
        <w:t>о</w:t>
      </w:r>
      <w:r w:rsidR="0048509B" w:rsidRPr="00526096">
        <w:rPr>
          <w:rFonts w:ascii="Times New Roman" w:hAnsi="Times New Roman"/>
          <w:sz w:val="28"/>
          <w:szCs w:val="28"/>
        </w:rPr>
        <w:t>т</w:t>
      </w:r>
      <w:r w:rsidR="008177A0">
        <w:rPr>
          <w:rFonts w:ascii="Times New Roman" w:hAnsi="Times New Roman"/>
          <w:sz w:val="28"/>
          <w:szCs w:val="28"/>
        </w:rPr>
        <w:t xml:space="preserve"> 17.07.2025г №310</w:t>
      </w:r>
      <w:r w:rsidR="00640689" w:rsidRPr="00526096">
        <w:rPr>
          <w:rFonts w:ascii="Times New Roman" w:hAnsi="Times New Roman"/>
          <w:sz w:val="28"/>
          <w:szCs w:val="28"/>
        </w:rPr>
        <w:t xml:space="preserve"> </w:t>
      </w:r>
      <w:r>
        <w:rPr>
          <w:rFonts w:ascii="Times New Roman" w:hAnsi="Times New Roman"/>
          <w:sz w:val="28"/>
          <w:szCs w:val="28"/>
        </w:rPr>
        <w:t xml:space="preserve">     </w:t>
      </w:r>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640689">
      <w:pPr>
        <w:jc w:val="right"/>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E85EFC" w:rsidRPr="00526096" w:rsidRDefault="00E85EFC"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48509B" w:rsidRPr="00526096" w:rsidRDefault="0048509B" w:rsidP="0048509B">
      <w:pPr>
        <w:rPr>
          <w:rFonts w:ascii="Times New Roman" w:hAnsi="Times New Roman"/>
          <w:sz w:val="28"/>
          <w:szCs w:val="28"/>
        </w:rPr>
      </w:pPr>
    </w:p>
    <w:p w:rsidR="000B11E9" w:rsidRPr="00526096" w:rsidRDefault="0048509B" w:rsidP="0048509B">
      <w:pPr>
        <w:jc w:val="center"/>
        <w:rPr>
          <w:rFonts w:ascii="Times New Roman" w:hAnsi="Times New Roman"/>
          <w:sz w:val="28"/>
          <w:szCs w:val="28"/>
        </w:rPr>
      </w:pPr>
      <w:r w:rsidRPr="00526096">
        <w:rPr>
          <w:rFonts w:ascii="Times New Roman" w:hAnsi="Times New Roman"/>
          <w:sz w:val="28"/>
          <w:szCs w:val="28"/>
        </w:rPr>
        <w:t xml:space="preserve">МУНИЦИПАЛЬНАЯ ПРОГРАММА </w:t>
      </w:r>
    </w:p>
    <w:p w:rsidR="0048509B" w:rsidRPr="00526096" w:rsidRDefault="0048509B" w:rsidP="0048509B">
      <w:pPr>
        <w:jc w:val="center"/>
        <w:rPr>
          <w:rFonts w:ascii="Times New Roman" w:hAnsi="Times New Roman"/>
          <w:sz w:val="28"/>
          <w:szCs w:val="28"/>
        </w:rPr>
      </w:pPr>
      <w:r w:rsidRPr="00526096">
        <w:rPr>
          <w:rFonts w:ascii="Times New Roman" w:hAnsi="Times New Roman"/>
          <w:sz w:val="28"/>
          <w:szCs w:val="28"/>
        </w:rPr>
        <w:t>ПЕТРОПАВЛОВСКОГО МУНИЦИПАЛЬНОГО РАЙОНА</w:t>
      </w:r>
    </w:p>
    <w:p w:rsidR="0048509B" w:rsidRPr="00526096" w:rsidRDefault="00683217" w:rsidP="0048509B">
      <w:pPr>
        <w:jc w:val="center"/>
        <w:rPr>
          <w:rFonts w:ascii="Times New Roman" w:hAnsi="Times New Roman"/>
          <w:sz w:val="28"/>
          <w:szCs w:val="28"/>
        </w:rPr>
      </w:pPr>
      <w:r w:rsidRPr="00526096">
        <w:rPr>
          <w:rFonts w:ascii="Times New Roman" w:hAnsi="Times New Roman"/>
          <w:sz w:val="28"/>
          <w:szCs w:val="28"/>
        </w:rPr>
        <w:t>«РАЗВИТИЕ ОБРАЗОВАНИЯ»</w:t>
      </w:r>
      <w:r w:rsidR="001A3A39" w:rsidRPr="00526096">
        <w:rPr>
          <w:rFonts w:ascii="Times New Roman" w:hAnsi="Times New Roman"/>
          <w:sz w:val="28"/>
          <w:szCs w:val="28"/>
        </w:rPr>
        <w:t xml:space="preserve"> </w:t>
      </w: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48509B" w:rsidRPr="00526096" w:rsidRDefault="0048509B"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5D67A0" w:rsidRPr="00526096" w:rsidRDefault="005D67A0" w:rsidP="0048509B">
      <w:pPr>
        <w:jc w:val="center"/>
        <w:rPr>
          <w:rFonts w:ascii="Times New Roman" w:hAnsi="Times New Roman"/>
          <w:sz w:val="28"/>
          <w:szCs w:val="28"/>
        </w:rPr>
      </w:pPr>
    </w:p>
    <w:p w:rsidR="00840D68" w:rsidRDefault="00840D68" w:rsidP="00840D68">
      <w:pPr>
        <w:ind w:firstLine="0"/>
        <w:jc w:val="center"/>
        <w:rPr>
          <w:rFonts w:ascii="Times New Roman" w:hAnsi="Times New Roman"/>
          <w:sz w:val="28"/>
          <w:szCs w:val="28"/>
        </w:rPr>
      </w:pPr>
    </w:p>
    <w:p w:rsidR="0048509B" w:rsidRDefault="0048509B" w:rsidP="00840D68">
      <w:pPr>
        <w:ind w:firstLine="0"/>
        <w:jc w:val="center"/>
        <w:rPr>
          <w:rFonts w:ascii="Times New Roman" w:hAnsi="Times New Roman"/>
          <w:sz w:val="28"/>
          <w:szCs w:val="28"/>
        </w:rPr>
      </w:pPr>
      <w:proofErr w:type="gramStart"/>
      <w:r w:rsidRPr="00526096">
        <w:rPr>
          <w:rFonts w:ascii="Times New Roman" w:hAnsi="Times New Roman"/>
          <w:sz w:val="28"/>
          <w:szCs w:val="28"/>
        </w:rPr>
        <w:t>с</w:t>
      </w:r>
      <w:proofErr w:type="gramEnd"/>
      <w:r w:rsidRPr="00526096">
        <w:rPr>
          <w:rFonts w:ascii="Times New Roman" w:hAnsi="Times New Roman"/>
          <w:sz w:val="28"/>
          <w:szCs w:val="28"/>
        </w:rPr>
        <w:t>. Петропавловка</w:t>
      </w:r>
    </w:p>
    <w:p w:rsidR="00840D68" w:rsidRDefault="00840D68" w:rsidP="00840D68">
      <w:pPr>
        <w:ind w:firstLine="0"/>
        <w:jc w:val="center"/>
        <w:rPr>
          <w:rFonts w:ascii="Times New Roman" w:hAnsi="Times New Roman"/>
          <w:sz w:val="28"/>
          <w:szCs w:val="28"/>
        </w:rPr>
      </w:pPr>
    </w:p>
    <w:p w:rsidR="0048509B" w:rsidRPr="00526096" w:rsidRDefault="0048509B" w:rsidP="00840D68">
      <w:pPr>
        <w:ind w:firstLine="0"/>
        <w:jc w:val="center"/>
        <w:rPr>
          <w:rFonts w:ascii="Times New Roman" w:hAnsi="Times New Roman"/>
          <w:sz w:val="28"/>
          <w:szCs w:val="28"/>
        </w:rPr>
      </w:pPr>
      <w:r w:rsidRPr="00526096">
        <w:rPr>
          <w:rFonts w:ascii="Times New Roman" w:hAnsi="Times New Roman"/>
          <w:sz w:val="28"/>
          <w:szCs w:val="28"/>
        </w:rPr>
        <w:t>20</w:t>
      </w:r>
      <w:r w:rsidR="001A3A39" w:rsidRPr="00526096">
        <w:rPr>
          <w:rFonts w:ascii="Times New Roman" w:hAnsi="Times New Roman"/>
          <w:sz w:val="28"/>
          <w:szCs w:val="28"/>
        </w:rPr>
        <w:t>2</w:t>
      </w:r>
      <w:r w:rsidR="00497D8C">
        <w:rPr>
          <w:rFonts w:ascii="Times New Roman" w:hAnsi="Times New Roman"/>
          <w:sz w:val="28"/>
          <w:szCs w:val="28"/>
        </w:rPr>
        <w:t>5</w:t>
      </w:r>
      <w:r w:rsidRPr="00526096">
        <w:rPr>
          <w:rFonts w:ascii="Times New Roman" w:hAnsi="Times New Roman"/>
          <w:sz w:val="28"/>
          <w:szCs w:val="28"/>
        </w:rPr>
        <w:t xml:space="preserve"> год</w:t>
      </w:r>
    </w:p>
    <w:p w:rsidR="0048509B" w:rsidRPr="00526096" w:rsidRDefault="0048509B" w:rsidP="0048509B">
      <w:pPr>
        <w:ind w:firstLine="0"/>
        <w:jc w:val="left"/>
        <w:rPr>
          <w:rFonts w:ascii="Times New Roman" w:hAnsi="Times New Roman"/>
          <w:bCs/>
          <w:sz w:val="28"/>
          <w:szCs w:val="28"/>
        </w:rPr>
        <w:sectPr w:rsidR="0048509B" w:rsidRPr="00526096" w:rsidSect="003166F6">
          <w:pgSz w:w="11906" w:h="16838"/>
          <w:pgMar w:top="851" w:right="567" w:bottom="567" w:left="1276" w:header="708" w:footer="708" w:gutter="0"/>
          <w:cols w:space="720"/>
          <w:docGrid w:linePitch="326"/>
        </w:sectPr>
      </w:pP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lastRenderedPageBreak/>
        <w:t>ПАСПОРТ</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МУНИЦИПАЛЬНОЙ ПРОГРАММЫ</w:t>
      </w:r>
    </w:p>
    <w:p w:rsidR="000B11E9" w:rsidRPr="00526096" w:rsidRDefault="000B11E9" w:rsidP="000B11E9">
      <w:pPr>
        <w:ind w:firstLine="709"/>
        <w:jc w:val="center"/>
        <w:rPr>
          <w:rFonts w:ascii="Times New Roman" w:hAnsi="Times New Roman"/>
          <w:bCs/>
          <w:sz w:val="28"/>
          <w:szCs w:val="28"/>
        </w:rPr>
      </w:pPr>
      <w:r w:rsidRPr="00526096">
        <w:rPr>
          <w:rFonts w:ascii="Times New Roman" w:hAnsi="Times New Roman"/>
          <w:bCs/>
          <w:sz w:val="28"/>
          <w:szCs w:val="28"/>
        </w:rPr>
        <w:t xml:space="preserve"> ПЕТРОПАВЛОВСКОГО МУНИЦИПАЛЬНОГО РАЙОНА</w:t>
      </w:r>
    </w:p>
    <w:p w:rsidR="000B11E9" w:rsidRPr="00526096" w:rsidRDefault="000B11E9" w:rsidP="000B11E9">
      <w:pPr>
        <w:tabs>
          <w:tab w:val="center" w:pos="5032"/>
          <w:tab w:val="right" w:pos="9355"/>
        </w:tabs>
        <w:ind w:firstLine="709"/>
        <w:jc w:val="left"/>
        <w:rPr>
          <w:rFonts w:ascii="Times New Roman" w:hAnsi="Times New Roman"/>
          <w:bCs/>
          <w:sz w:val="28"/>
          <w:szCs w:val="28"/>
        </w:rPr>
      </w:pPr>
      <w:r w:rsidRPr="00526096">
        <w:rPr>
          <w:rFonts w:ascii="Times New Roman" w:hAnsi="Times New Roman"/>
          <w:bCs/>
          <w:sz w:val="28"/>
          <w:szCs w:val="28"/>
        </w:rPr>
        <w:tab/>
        <w:t xml:space="preserve">«РАЗВИТИЕ ОБРАЗОВАНИЯ» </w:t>
      </w:r>
      <w:r w:rsidRPr="00526096">
        <w:rPr>
          <w:rFonts w:ascii="Times New Roman" w:hAnsi="Times New Roman"/>
          <w:bCs/>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396"/>
      </w:tblGrid>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Ответственный исполнитель</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477"/>
        </w:trPr>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Исполнители муниципальной программы </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Образовательные учреждения Петропавловского муниципального района </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разработчики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муниципальной программы и основные мероприятия</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F06C6E" w:rsidRPr="00526096" w:rsidRDefault="00F06C6E" w:rsidP="0092003D">
            <w:pPr>
              <w:numPr>
                <w:ilvl w:val="0"/>
                <w:numId w:val="4"/>
              </w:numPr>
              <w:ind w:left="0" w:firstLine="0"/>
              <w:jc w:val="left"/>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0B11E9" w:rsidRPr="00526096" w:rsidRDefault="00F06C6E" w:rsidP="002743C4">
            <w:pPr>
              <w:numPr>
                <w:ilvl w:val="0"/>
                <w:numId w:val="4"/>
              </w:numPr>
              <w:ind w:firstLine="0"/>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24A54">
            <w:pPr>
              <w:ind w:firstLine="0"/>
              <w:rPr>
                <w:rFonts w:ascii="Times New Roman" w:hAnsi="Times New Roman"/>
                <w:sz w:val="28"/>
                <w:szCs w:val="28"/>
              </w:rPr>
            </w:pPr>
            <w:r w:rsidRPr="00526096">
              <w:rPr>
                <w:rFonts w:ascii="Times New Roman" w:hAnsi="Times New Roman"/>
                <w:sz w:val="28"/>
                <w:szCs w:val="28"/>
              </w:rPr>
              <w:t>Цель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F06C6E" w:rsidP="000B11E9">
            <w:pPr>
              <w:textAlignment w:val="baseline"/>
              <w:rPr>
                <w:rFonts w:ascii="Times New Roman" w:hAnsi="Times New Roman"/>
                <w:sz w:val="28"/>
                <w:szCs w:val="28"/>
              </w:rPr>
            </w:pPr>
            <w:r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t>Задачи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F06C6E"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F06C6E"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F06C6E">
            <w:pPr>
              <w:ind w:firstLine="0"/>
              <w:rPr>
                <w:rFonts w:ascii="Times New Roman" w:hAnsi="Times New Roman"/>
                <w:sz w:val="28"/>
                <w:szCs w:val="28"/>
              </w:rPr>
            </w:pPr>
            <w:r w:rsidRPr="00526096">
              <w:rPr>
                <w:rFonts w:ascii="Times New Roman" w:hAnsi="Times New Roman"/>
                <w:sz w:val="28"/>
                <w:szCs w:val="28"/>
              </w:rPr>
              <w:t>Целевые индикаторы и</w:t>
            </w:r>
            <w:r w:rsidR="0000500B" w:rsidRPr="00526096">
              <w:rPr>
                <w:rFonts w:ascii="Times New Roman" w:hAnsi="Times New Roman"/>
                <w:sz w:val="28"/>
                <w:szCs w:val="28"/>
              </w:rPr>
              <w:t xml:space="preserve"> </w:t>
            </w:r>
            <w:r w:rsidRPr="00526096">
              <w:rPr>
                <w:rFonts w:ascii="Times New Roman" w:hAnsi="Times New Roman"/>
                <w:sz w:val="28"/>
                <w:szCs w:val="28"/>
              </w:rPr>
              <w:t>показатели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Уровень образования.</w:t>
            </w:r>
          </w:p>
          <w:p w:rsidR="0000500B"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0500B" w:rsidP="0092003D">
            <w:pPr>
              <w:numPr>
                <w:ilvl w:val="0"/>
                <w:numId w:val="5"/>
              </w:numPr>
              <w:ind w:left="0" w:firstLine="0"/>
              <w:jc w:val="left"/>
              <w:rPr>
                <w:rFonts w:ascii="Times New Roman" w:hAnsi="Times New Roman"/>
                <w:sz w:val="28"/>
                <w:szCs w:val="28"/>
              </w:rPr>
            </w:pPr>
            <w:r w:rsidRPr="00526096">
              <w:rPr>
                <w:rFonts w:ascii="Times New Roman" w:hAnsi="Times New Roman"/>
                <w:sz w:val="28"/>
                <w:szCs w:val="28"/>
              </w:rPr>
              <w:t>Эффективность системы выявления, поддержки и развития способностей и талантов у детей и молодежи</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0500B">
            <w:pPr>
              <w:ind w:firstLine="0"/>
              <w:rPr>
                <w:rFonts w:ascii="Times New Roman" w:hAnsi="Times New Roman"/>
                <w:sz w:val="28"/>
                <w:szCs w:val="28"/>
              </w:rPr>
            </w:pPr>
            <w:r w:rsidRPr="00526096">
              <w:rPr>
                <w:rFonts w:ascii="Times New Roman" w:hAnsi="Times New Roman"/>
                <w:sz w:val="28"/>
                <w:szCs w:val="28"/>
              </w:rPr>
              <w:t>Этапы и сроки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t>срок реализации муниципальной программы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1A3A39" w:rsidRPr="00526096">
              <w:rPr>
                <w:rFonts w:ascii="Times New Roman" w:hAnsi="Times New Roman"/>
                <w:sz w:val="28"/>
                <w:szCs w:val="28"/>
              </w:rPr>
              <w:t>30</w:t>
            </w:r>
            <w:r w:rsidRPr="00526096">
              <w:rPr>
                <w:rFonts w:ascii="Times New Roman" w:hAnsi="Times New Roman"/>
                <w:sz w:val="28"/>
                <w:szCs w:val="28"/>
              </w:rPr>
              <w:t xml:space="preserve"> годы:</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первый этап - 20</w:t>
            </w:r>
            <w:r w:rsidR="005F26D9" w:rsidRPr="00526096">
              <w:rPr>
                <w:rFonts w:ascii="Times New Roman" w:hAnsi="Times New Roman"/>
                <w:sz w:val="28"/>
                <w:szCs w:val="28"/>
              </w:rPr>
              <w:t>23</w:t>
            </w:r>
            <w:r w:rsidRPr="00526096">
              <w:rPr>
                <w:rFonts w:ascii="Times New Roman" w:hAnsi="Times New Roman"/>
                <w:sz w:val="28"/>
                <w:szCs w:val="28"/>
              </w:rPr>
              <w:t xml:space="preserve"> - 20</w:t>
            </w:r>
            <w:r w:rsidR="005F26D9" w:rsidRPr="00526096">
              <w:rPr>
                <w:rFonts w:ascii="Times New Roman" w:hAnsi="Times New Roman"/>
                <w:sz w:val="28"/>
                <w:szCs w:val="28"/>
              </w:rPr>
              <w:t>24</w:t>
            </w:r>
            <w:r w:rsidRPr="00526096">
              <w:rPr>
                <w:rFonts w:ascii="Times New Roman" w:hAnsi="Times New Roman"/>
                <w:sz w:val="28"/>
                <w:szCs w:val="28"/>
              </w:rPr>
              <w:t xml:space="preserve"> годы; </w:t>
            </w:r>
          </w:p>
          <w:p w:rsidR="008A129D" w:rsidRPr="00526096" w:rsidRDefault="008A129D" w:rsidP="008A129D">
            <w:pPr>
              <w:ind w:firstLine="0"/>
              <w:rPr>
                <w:rFonts w:ascii="Times New Roman" w:hAnsi="Times New Roman"/>
                <w:sz w:val="28"/>
                <w:szCs w:val="28"/>
              </w:rPr>
            </w:pPr>
            <w:r w:rsidRPr="00526096">
              <w:rPr>
                <w:rFonts w:ascii="Times New Roman" w:hAnsi="Times New Roman"/>
                <w:sz w:val="28"/>
                <w:szCs w:val="28"/>
              </w:rPr>
              <w:t>второй этап - 20</w:t>
            </w:r>
            <w:r w:rsidR="005F26D9" w:rsidRPr="00526096">
              <w:rPr>
                <w:rFonts w:ascii="Times New Roman" w:hAnsi="Times New Roman"/>
                <w:sz w:val="28"/>
                <w:szCs w:val="28"/>
              </w:rPr>
              <w:t>25</w:t>
            </w:r>
            <w:r w:rsidRPr="00526096">
              <w:rPr>
                <w:rFonts w:ascii="Times New Roman" w:hAnsi="Times New Roman"/>
                <w:sz w:val="28"/>
                <w:szCs w:val="28"/>
              </w:rPr>
              <w:t>- 20</w:t>
            </w:r>
            <w:r w:rsidR="005F26D9"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5F26D9" w:rsidP="008A129D">
            <w:pPr>
              <w:ind w:firstLine="0"/>
              <w:rPr>
                <w:rFonts w:ascii="Times New Roman" w:hAnsi="Times New Roman"/>
                <w:sz w:val="28"/>
                <w:szCs w:val="28"/>
              </w:rPr>
            </w:pPr>
            <w:r w:rsidRPr="00526096">
              <w:rPr>
                <w:rFonts w:ascii="Times New Roman" w:hAnsi="Times New Roman"/>
                <w:sz w:val="28"/>
                <w:szCs w:val="28"/>
              </w:rPr>
              <w:t>третий этап - 2027</w:t>
            </w:r>
            <w:r w:rsidR="008A129D" w:rsidRPr="00526096">
              <w:rPr>
                <w:rFonts w:ascii="Times New Roman" w:hAnsi="Times New Roman"/>
                <w:sz w:val="28"/>
                <w:szCs w:val="28"/>
              </w:rPr>
              <w:t xml:space="preserve"> - 2030 годы</w:t>
            </w: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A3A39">
            <w:pPr>
              <w:ind w:firstLine="709"/>
              <w:rPr>
                <w:rFonts w:ascii="Times New Roman" w:hAnsi="Times New Roman"/>
                <w:sz w:val="28"/>
                <w:szCs w:val="28"/>
              </w:rPr>
            </w:pPr>
            <w:r w:rsidRPr="005C656F">
              <w:rPr>
                <w:rFonts w:ascii="Times New Roman" w:hAnsi="Times New Roman"/>
                <w:sz w:val="28"/>
                <w:szCs w:val="28"/>
              </w:rPr>
              <w:t>Объемы и источники финансирования муниципальной программы</w:t>
            </w:r>
            <w:r w:rsidR="001A3A39"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5396" w:type="dxa"/>
            <w:tcBorders>
              <w:top w:val="single" w:sz="4" w:space="0" w:color="auto"/>
              <w:left w:val="single" w:sz="4" w:space="0" w:color="auto"/>
              <w:bottom w:val="single" w:sz="4" w:space="0" w:color="auto"/>
              <w:right w:val="single" w:sz="4" w:space="0" w:color="auto"/>
            </w:tcBorders>
            <w:hideMark/>
          </w:tcPr>
          <w:p w:rsidR="003B77EE" w:rsidRPr="00526096" w:rsidRDefault="003B77EE" w:rsidP="003B77EE">
            <w:pPr>
              <w:ind w:firstLine="0"/>
              <w:rPr>
                <w:rFonts w:ascii="Times New Roman" w:hAnsi="Times New Roman"/>
                <w:sz w:val="28"/>
                <w:szCs w:val="28"/>
              </w:rPr>
            </w:pPr>
            <w:r w:rsidRPr="00526096">
              <w:rPr>
                <w:rFonts w:ascii="Times New Roman" w:hAnsi="Times New Roman"/>
                <w:sz w:val="28"/>
                <w:szCs w:val="28"/>
              </w:rPr>
              <w:t>Общий объем финансирования муниципальной программы составляет –</w:t>
            </w:r>
            <w:r w:rsidR="00151C3E">
              <w:rPr>
                <w:rFonts w:ascii="Times New Roman" w:hAnsi="Times New Roman"/>
                <w:sz w:val="28"/>
                <w:szCs w:val="28"/>
              </w:rPr>
              <w:t>1614532,05</w:t>
            </w:r>
            <w:r w:rsidRPr="00526096">
              <w:rPr>
                <w:rFonts w:ascii="Times New Roman" w:hAnsi="Times New Roman"/>
                <w:sz w:val="28"/>
                <w:szCs w:val="28"/>
              </w:rPr>
              <w:t xml:space="preserve"> тыс. руб., в том числе по годам: </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2023 год – 299152,79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2024 год – </w:t>
            </w:r>
            <w:r w:rsidR="008319D2">
              <w:rPr>
                <w:rFonts w:ascii="Times New Roman" w:hAnsi="Times New Roman"/>
                <w:sz w:val="28"/>
                <w:szCs w:val="28"/>
              </w:rPr>
              <w:t>314343,83</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2025 год – </w:t>
            </w:r>
            <w:r w:rsidR="00151C3E">
              <w:rPr>
                <w:rFonts w:ascii="Times New Roman" w:hAnsi="Times New Roman"/>
                <w:sz w:val="28"/>
                <w:szCs w:val="28"/>
              </w:rPr>
              <w:t>342804,25</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2026 год – </w:t>
            </w:r>
            <w:r w:rsidR="00151C3E">
              <w:rPr>
                <w:rFonts w:ascii="Times New Roman" w:hAnsi="Times New Roman"/>
                <w:sz w:val="28"/>
                <w:szCs w:val="28"/>
              </w:rPr>
              <w:t>324885,10</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 xml:space="preserve">2027 год </w:t>
            </w:r>
            <w:r w:rsidR="008319D2">
              <w:rPr>
                <w:rFonts w:ascii="Times New Roman" w:hAnsi="Times New Roman"/>
                <w:sz w:val="28"/>
                <w:szCs w:val="28"/>
              </w:rPr>
              <w:t>–</w:t>
            </w:r>
            <w:r w:rsidRPr="00526096">
              <w:rPr>
                <w:rFonts w:ascii="Times New Roman" w:hAnsi="Times New Roman"/>
                <w:sz w:val="28"/>
                <w:szCs w:val="28"/>
              </w:rPr>
              <w:t xml:space="preserve"> </w:t>
            </w:r>
            <w:r w:rsidR="00151C3E">
              <w:rPr>
                <w:rFonts w:ascii="Times New Roman" w:hAnsi="Times New Roman"/>
                <w:sz w:val="28"/>
                <w:szCs w:val="28"/>
              </w:rPr>
              <w:t>333346,08</w:t>
            </w:r>
            <w:r w:rsidRPr="00526096">
              <w:rPr>
                <w:rFonts w:ascii="Times New Roman" w:hAnsi="Times New Roman"/>
                <w:sz w:val="28"/>
                <w:szCs w:val="28"/>
              </w:rPr>
              <w:t xml:space="preserve">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2028 год - 0 тыс. рублей</w:t>
            </w:r>
          </w:p>
          <w:p w:rsidR="003B77EE"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2029 год - 0 тыс. рублей</w:t>
            </w:r>
          </w:p>
          <w:p w:rsidR="00ED3816" w:rsidRPr="00526096" w:rsidRDefault="003B77EE" w:rsidP="003B77EE">
            <w:pPr>
              <w:ind w:firstLine="708"/>
              <w:rPr>
                <w:rFonts w:ascii="Times New Roman" w:hAnsi="Times New Roman"/>
                <w:sz w:val="28"/>
                <w:szCs w:val="28"/>
              </w:rPr>
            </w:pPr>
            <w:r w:rsidRPr="00526096">
              <w:rPr>
                <w:rFonts w:ascii="Times New Roman" w:hAnsi="Times New Roman"/>
                <w:sz w:val="28"/>
                <w:szCs w:val="28"/>
              </w:rPr>
              <w:t>2030 год - 0 тыс. рублей</w:t>
            </w:r>
          </w:p>
          <w:p w:rsidR="000B11E9" w:rsidRPr="00526096" w:rsidRDefault="000B11E9" w:rsidP="00ED3816">
            <w:pPr>
              <w:ind w:firstLine="708"/>
              <w:rPr>
                <w:rFonts w:ascii="Times New Roman" w:hAnsi="Times New Roman"/>
                <w:sz w:val="28"/>
                <w:szCs w:val="28"/>
              </w:rPr>
            </w:pPr>
          </w:p>
        </w:tc>
      </w:tr>
      <w:tr w:rsidR="000B11E9" w:rsidRPr="00526096" w:rsidTr="000B11E9">
        <w:tc>
          <w:tcPr>
            <w:tcW w:w="406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1F747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муниципальной программы</w:t>
            </w:r>
          </w:p>
        </w:tc>
        <w:tc>
          <w:tcPr>
            <w:tcW w:w="5396" w:type="dxa"/>
            <w:tcBorders>
              <w:top w:val="single" w:sz="4" w:space="0" w:color="auto"/>
              <w:left w:val="single" w:sz="4" w:space="0" w:color="auto"/>
              <w:bottom w:val="single" w:sz="4" w:space="0" w:color="auto"/>
              <w:right w:val="single" w:sz="4" w:space="0" w:color="auto"/>
            </w:tcBorders>
            <w:hideMark/>
          </w:tcPr>
          <w:p w:rsidR="001F7479" w:rsidRPr="00526096" w:rsidRDefault="001F7479" w:rsidP="001F7479">
            <w:pPr>
              <w:rPr>
                <w:rFonts w:ascii="Times New Roman" w:hAnsi="Times New Roman"/>
                <w:sz w:val="28"/>
                <w:szCs w:val="28"/>
              </w:rPr>
            </w:pPr>
            <w:r w:rsidRPr="00526096">
              <w:rPr>
                <w:rFonts w:ascii="Times New Roman" w:hAnsi="Times New Roman"/>
                <w:sz w:val="28"/>
                <w:szCs w:val="28"/>
              </w:rPr>
              <w:t>Национальная цель «Возможности для самореализации и развития талантов».</w:t>
            </w:r>
          </w:p>
          <w:p w:rsidR="001F7479" w:rsidRPr="00526096" w:rsidRDefault="001F7479" w:rsidP="001F7479">
            <w:pPr>
              <w:rPr>
                <w:rFonts w:ascii="Times New Roman" w:hAnsi="Times New Roman"/>
                <w:sz w:val="28"/>
                <w:szCs w:val="28"/>
              </w:rPr>
            </w:pPr>
            <w:r w:rsidRPr="00526096">
              <w:rPr>
                <w:rFonts w:ascii="Times New Roman" w:hAnsi="Times New Roman"/>
                <w:sz w:val="28"/>
                <w:szCs w:val="28"/>
              </w:rPr>
              <w:t>Показатели национальной цели, соответствующие сфере реализации муниципальной программы:</w:t>
            </w:r>
          </w:p>
          <w:p w:rsidR="001F7479" w:rsidRPr="00526096" w:rsidRDefault="001F7479" w:rsidP="001F7479">
            <w:pPr>
              <w:ind w:firstLine="43"/>
              <w:rPr>
                <w:rFonts w:ascii="Times New Roman" w:hAnsi="Times New Roman"/>
                <w:sz w:val="28"/>
                <w:szCs w:val="28"/>
              </w:rPr>
            </w:pPr>
            <w:r w:rsidRPr="00526096">
              <w:rPr>
                <w:rFonts w:ascii="Times New Roman" w:hAnsi="Times New Roman"/>
                <w:sz w:val="28"/>
                <w:szCs w:val="28"/>
              </w:rPr>
              <w:t>1. Вхождение Российской Федерации в число десяти ведущих стран мира по качеству общего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Обеспечение присутствия Российской Федерации в числе десяти ведущих стран мира по объему научных исследований и разработок, в том числе за счет создания эффективной системы высшего образования.</w:t>
            </w:r>
          </w:p>
          <w:p w:rsidR="001F747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0B11E9" w:rsidRPr="00526096" w:rsidRDefault="001F7479" w:rsidP="0092003D">
            <w:pPr>
              <w:numPr>
                <w:ilvl w:val="0"/>
                <w:numId w:val="6"/>
              </w:numPr>
              <w:ind w:firstLine="0"/>
              <w:rPr>
                <w:rFonts w:ascii="Times New Roman" w:hAnsi="Times New Roman"/>
                <w:sz w:val="28"/>
                <w:szCs w:val="28"/>
              </w:rPr>
            </w:pPr>
            <w:r w:rsidRPr="00526096">
              <w:rPr>
                <w:rFonts w:ascii="Times New Roman" w:hAnsi="Times New Roman"/>
                <w:sz w:val="28"/>
                <w:szCs w:val="28"/>
              </w:rPr>
              <w:t>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r>
    </w:tbl>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I.1. Приоритеты муниципальной политики в сфере</w:t>
      </w:r>
      <w:r w:rsidR="00674D7F" w:rsidRPr="00526096">
        <w:rPr>
          <w:rFonts w:ascii="Times New Roman" w:hAnsi="Times New Roman"/>
          <w:sz w:val="28"/>
          <w:szCs w:val="28"/>
        </w:rPr>
        <w:t xml:space="preserve"> </w:t>
      </w:r>
      <w:r w:rsidRPr="00526096">
        <w:rPr>
          <w:rFonts w:ascii="Times New Roman" w:hAnsi="Times New Roman"/>
          <w:sz w:val="28"/>
          <w:szCs w:val="28"/>
        </w:rPr>
        <w:t>реализации Программы</w:t>
      </w:r>
    </w:p>
    <w:p w:rsidR="000B11E9" w:rsidRPr="00526096" w:rsidRDefault="000B11E9" w:rsidP="000B11E9">
      <w:pPr>
        <w:ind w:firstLine="709"/>
        <w:rPr>
          <w:rFonts w:ascii="Times New Roman" w:hAnsi="Times New Roman"/>
          <w:sz w:val="28"/>
          <w:szCs w:val="28"/>
        </w:rPr>
      </w:pP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Приоритеты государственной политики в сфере реализации муниципальной программы Петропавловского муниципального района «Развитие образования» определены на основании: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Федерального закона от 29.12.2012 № 273-ФЗ «Об образовании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Федерального закона от 30.12.2020 № 489-ФЗ «О молодежной политике в Российской Федерации»;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 Указа Президента Российской Федерации от 07.05.2012 №597 «О мероприятиях по реализации государственной социальной политики»;</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Указа Президента Российской Федерации от 21.07.2020 №474 «О национальных целях развития Российской Федерации на период до 2030 года»;</w:t>
      </w:r>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Единого плана по достижению национальных целей развития Российской Федерации на период до 2024 года и на плановый период до 2030 года, утвержденного Распоряжением Правительства Российской Федерации от 01.10.2021 № 2765-р;</w:t>
      </w:r>
    </w:p>
    <w:p w:rsidR="00674D7F" w:rsidRPr="00526096" w:rsidRDefault="001A3A39" w:rsidP="00E66463">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29.12.2016 </w:t>
      </w:r>
      <w:r w:rsidR="00674D7F" w:rsidRPr="00526096">
        <w:rPr>
          <w:rFonts w:ascii="Times New Roman" w:hAnsi="Times New Roman"/>
          <w:sz w:val="28"/>
          <w:szCs w:val="28"/>
        </w:rPr>
        <w:t>№</w:t>
      </w:r>
      <w:r w:rsidRPr="00526096">
        <w:rPr>
          <w:rFonts w:ascii="Times New Roman" w:hAnsi="Times New Roman"/>
          <w:sz w:val="28"/>
          <w:szCs w:val="28"/>
        </w:rPr>
        <w:t>1532 «Об утверждении государственной программы Российской Федерации «Реализация государственной национальной политики»</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Постановления Правительства Российской Федерации от 26.12.2017 </w:t>
      </w:r>
      <w:r w:rsidR="00674D7F" w:rsidRPr="00526096">
        <w:rPr>
          <w:rFonts w:ascii="Times New Roman" w:hAnsi="Times New Roman"/>
          <w:sz w:val="28"/>
          <w:szCs w:val="28"/>
        </w:rPr>
        <w:t>№</w:t>
      </w:r>
      <w:r w:rsidRPr="00526096">
        <w:rPr>
          <w:rFonts w:ascii="Times New Roman" w:hAnsi="Times New Roman"/>
          <w:sz w:val="28"/>
          <w:szCs w:val="28"/>
        </w:rPr>
        <w:t>1642 «Об утверждении государственной программы Российской Федерации «Развитие образования»</w:t>
      </w:r>
      <w:r w:rsidR="00674D7F" w:rsidRPr="00526096">
        <w:rPr>
          <w:rFonts w:ascii="Times New Roman" w:hAnsi="Times New Roman"/>
          <w:sz w:val="28"/>
          <w:szCs w:val="28"/>
        </w:rPr>
        <w:t>;</w:t>
      </w:r>
    </w:p>
    <w:p w:rsidR="00674D7F"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29.11.2014 </w:t>
      </w:r>
      <w:r w:rsidR="00674D7F" w:rsidRPr="00526096">
        <w:rPr>
          <w:rFonts w:ascii="Times New Roman" w:hAnsi="Times New Roman"/>
          <w:sz w:val="28"/>
          <w:szCs w:val="28"/>
        </w:rPr>
        <w:t>№</w:t>
      </w:r>
      <w:r w:rsidRPr="00526096">
        <w:rPr>
          <w:rFonts w:ascii="Times New Roman" w:hAnsi="Times New Roman"/>
          <w:sz w:val="28"/>
          <w:szCs w:val="28"/>
        </w:rPr>
        <w:t>2403-р</w:t>
      </w:r>
      <w:r w:rsidR="006E51F9" w:rsidRPr="00526096">
        <w:rPr>
          <w:rFonts w:ascii="Times New Roman" w:hAnsi="Times New Roman"/>
          <w:sz w:val="28"/>
          <w:szCs w:val="28"/>
        </w:rPr>
        <w:t xml:space="preserve"> «</w:t>
      </w:r>
      <w:r w:rsidR="006E51F9" w:rsidRPr="00526096">
        <w:rPr>
          <w:rFonts w:ascii="Times New Roman" w:eastAsia="Times New Roman" w:hAnsi="Times New Roman"/>
          <w:bCs/>
          <w:sz w:val="28"/>
          <w:szCs w:val="28"/>
          <w:shd w:val="clear" w:color="auto" w:fill="FFFFFF"/>
          <w:lang w:eastAsia="ru-RU"/>
        </w:rPr>
        <w:t>Об утверждении Основ государственной молодежной политики Российской Федерации на период до 2025 года</w:t>
      </w:r>
      <w:r w:rsidR="006E51F9" w:rsidRPr="00526096">
        <w:rPr>
          <w:rFonts w:ascii="Times New Roman" w:eastAsia="Times New Roman" w:hAnsi="Times New Roman"/>
          <w:sz w:val="28"/>
          <w:szCs w:val="28"/>
          <w:lang w:eastAsia="ru-RU"/>
        </w:rPr>
        <w:t>»</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01.10.2021 </w:t>
      </w:r>
      <w:r w:rsidR="00674D7F" w:rsidRPr="00526096">
        <w:rPr>
          <w:rFonts w:ascii="Times New Roman" w:hAnsi="Times New Roman"/>
          <w:sz w:val="28"/>
          <w:szCs w:val="28"/>
        </w:rPr>
        <w:t>№</w:t>
      </w:r>
      <w:r w:rsidRPr="00526096">
        <w:rPr>
          <w:rFonts w:ascii="Times New Roman" w:hAnsi="Times New Roman"/>
          <w:sz w:val="28"/>
          <w:szCs w:val="28"/>
        </w:rPr>
        <w:t xml:space="preserve"> 2765-р</w:t>
      </w:r>
      <w:r w:rsidR="006E51F9" w:rsidRPr="00526096">
        <w:rPr>
          <w:rFonts w:ascii="Times New Roman" w:hAnsi="Times New Roman"/>
          <w:sz w:val="28"/>
          <w:szCs w:val="28"/>
        </w:rPr>
        <w:t xml:space="preserve"> «Об утверждении Единого плана по достижению национальных целей развития Российской Федерации на период до 2024 года и на плановый период до 2030 года»</w:t>
      </w:r>
      <w:proofErr w:type="gramStart"/>
      <w:r w:rsidR="006E51F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674D7F" w:rsidRPr="00526096" w:rsidRDefault="001A3A39" w:rsidP="006E51F9">
      <w:pPr>
        <w:pStyle w:val="a8"/>
        <w:numPr>
          <w:ilvl w:val="0"/>
          <w:numId w:val="7"/>
        </w:numPr>
        <w:rPr>
          <w:rFonts w:ascii="Times New Roman" w:hAnsi="Times New Roman"/>
          <w:sz w:val="28"/>
          <w:szCs w:val="28"/>
        </w:rPr>
      </w:pPr>
      <w:r w:rsidRPr="00526096">
        <w:rPr>
          <w:rFonts w:ascii="Times New Roman" w:hAnsi="Times New Roman"/>
          <w:sz w:val="28"/>
          <w:szCs w:val="28"/>
        </w:rPr>
        <w:t xml:space="preserve">Распоряжения Правительства Российской Федерации от 31.03.2022 </w:t>
      </w:r>
      <w:r w:rsidR="00674D7F" w:rsidRPr="00526096">
        <w:rPr>
          <w:rFonts w:ascii="Times New Roman" w:hAnsi="Times New Roman"/>
          <w:sz w:val="28"/>
          <w:szCs w:val="28"/>
        </w:rPr>
        <w:t>№</w:t>
      </w:r>
      <w:r w:rsidRPr="00526096">
        <w:rPr>
          <w:rFonts w:ascii="Times New Roman" w:hAnsi="Times New Roman"/>
          <w:sz w:val="28"/>
          <w:szCs w:val="28"/>
        </w:rPr>
        <w:t xml:space="preserve"> 678-р</w:t>
      </w:r>
      <w:r w:rsidR="006E51F9" w:rsidRPr="00526096">
        <w:rPr>
          <w:rFonts w:ascii="Times New Roman" w:hAnsi="Times New Roman"/>
          <w:sz w:val="28"/>
          <w:szCs w:val="28"/>
        </w:rPr>
        <w:t xml:space="preserve"> «Об утверждении Концепции развития дополнительного образования детей и признании утратившим силу Распоряжения Правительства РФ от 04.09.2014 N 1726-р»</w:t>
      </w:r>
      <w:proofErr w:type="gramStart"/>
      <w:r w:rsidR="00640689" w:rsidRPr="00526096">
        <w:rPr>
          <w:rFonts w:ascii="Times New Roman" w:hAnsi="Times New Roman"/>
          <w:sz w:val="28"/>
          <w:szCs w:val="28"/>
        </w:rPr>
        <w:t xml:space="preserve"> </w:t>
      </w:r>
      <w:r w:rsidR="00674D7F" w:rsidRPr="00526096">
        <w:rPr>
          <w:rFonts w:ascii="Times New Roman" w:hAnsi="Times New Roman"/>
          <w:sz w:val="28"/>
          <w:szCs w:val="28"/>
        </w:rPr>
        <w:t>;</w:t>
      </w:r>
      <w:proofErr w:type="gramEnd"/>
    </w:p>
    <w:p w:rsidR="001A3A39" w:rsidRPr="00526096" w:rsidRDefault="001A3A39" w:rsidP="0092003D">
      <w:pPr>
        <w:pStyle w:val="a8"/>
        <w:numPr>
          <w:ilvl w:val="0"/>
          <w:numId w:val="7"/>
        </w:numPr>
        <w:rPr>
          <w:rFonts w:ascii="Times New Roman" w:hAnsi="Times New Roman"/>
          <w:sz w:val="28"/>
          <w:szCs w:val="28"/>
        </w:rPr>
      </w:pPr>
      <w:r w:rsidRPr="00526096">
        <w:rPr>
          <w:rFonts w:ascii="Times New Roman" w:hAnsi="Times New Roman"/>
          <w:sz w:val="28"/>
          <w:szCs w:val="28"/>
        </w:rPr>
        <w:t xml:space="preserve">Закона Воронежской области от 20.12.2018 </w:t>
      </w:r>
      <w:r w:rsidR="00674D7F" w:rsidRPr="00526096">
        <w:rPr>
          <w:rFonts w:ascii="Times New Roman" w:hAnsi="Times New Roman"/>
          <w:sz w:val="28"/>
          <w:szCs w:val="28"/>
        </w:rPr>
        <w:t>№</w:t>
      </w:r>
      <w:r w:rsidRPr="00526096">
        <w:rPr>
          <w:rFonts w:ascii="Times New Roman" w:hAnsi="Times New Roman"/>
          <w:sz w:val="28"/>
          <w:szCs w:val="28"/>
        </w:rPr>
        <w:t xml:space="preserve"> 168-ОЗ «О Стратегии социально-экономического развития Воронежской области на период до 2035 года».</w:t>
      </w:r>
    </w:p>
    <w:p w:rsidR="00674D7F" w:rsidRPr="00526096" w:rsidRDefault="001A3A39" w:rsidP="00674D7F">
      <w:pPr>
        <w:ind w:firstLine="709"/>
        <w:rPr>
          <w:rFonts w:ascii="Times New Roman" w:hAnsi="Times New Roman"/>
          <w:sz w:val="28"/>
          <w:szCs w:val="28"/>
        </w:rPr>
      </w:pPr>
      <w:r w:rsidRPr="00526096">
        <w:rPr>
          <w:rFonts w:ascii="Times New Roman" w:hAnsi="Times New Roman"/>
          <w:sz w:val="28"/>
          <w:szCs w:val="28"/>
        </w:rPr>
        <w:t>В числе приоритетов определены следующие направления: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674D7F"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1A3A39" w:rsidRPr="00526096" w:rsidRDefault="001A3A39" w:rsidP="0092003D">
      <w:pPr>
        <w:pStyle w:val="a8"/>
        <w:numPr>
          <w:ilvl w:val="0"/>
          <w:numId w:val="8"/>
        </w:numPr>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1A3A39" w:rsidRPr="00526096" w:rsidRDefault="001A3A39" w:rsidP="001A3A39">
      <w:pPr>
        <w:ind w:firstLine="709"/>
        <w:rPr>
          <w:rFonts w:ascii="Times New Roman" w:hAnsi="Times New Roman"/>
          <w:sz w:val="28"/>
          <w:szCs w:val="28"/>
        </w:rPr>
      </w:pPr>
      <w:proofErr w:type="gramStart"/>
      <w:r w:rsidRPr="00526096">
        <w:rPr>
          <w:rFonts w:ascii="Times New Roman" w:hAnsi="Times New Roman"/>
          <w:sz w:val="28"/>
          <w:szCs w:val="28"/>
        </w:rPr>
        <w:t>Исходя из основных приоритетов государственной политики определена</w:t>
      </w:r>
      <w:proofErr w:type="gramEnd"/>
      <w:r w:rsidRPr="00526096">
        <w:rPr>
          <w:rFonts w:ascii="Times New Roman" w:hAnsi="Times New Roman"/>
          <w:sz w:val="28"/>
          <w:szCs w:val="28"/>
        </w:rPr>
        <w:t xml:space="preserve"> цель государственной политики в рамках реализации настоящей муниципальной программы - развитие системы непрерывного образования, повышение уровня ее качества и соответствия потребностям экономики и населения.</w:t>
      </w:r>
    </w:p>
    <w:p w:rsidR="001A3A39" w:rsidRPr="00526096" w:rsidRDefault="001A3A39" w:rsidP="001A3A39">
      <w:pPr>
        <w:ind w:firstLine="709"/>
        <w:rPr>
          <w:rFonts w:ascii="Times New Roman" w:hAnsi="Times New Roman"/>
          <w:sz w:val="28"/>
          <w:szCs w:val="28"/>
        </w:rPr>
      </w:pPr>
      <w:r w:rsidRPr="00526096">
        <w:rPr>
          <w:rFonts w:ascii="Times New Roman" w:hAnsi="Times New Roman"/>
          <w:sz w:val="28"/>
          <w:szCs w:val="28"/>
        </w:rPr>
        <w:t>Достижение заявленной цели потребует решения следующих задач:</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Внедрение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526096">
        <w:rPr>
          <w:rFonts w:ascii="Times New Roman" w:hAnsi="Times New Roman"/>
          <w:sz w:val="28"/>
          <w:szCs w:val="28"/>
        </w:rPr>
        <w:t>обучающимися</w:t>
      </w:r>
      <w:proofErr w:type="gramEnd"/>
      <w:r w:rsidRPr="00526096">
        <w:rPr>
          <w:rFonts w:ascii="Times New Roman" w:hAnsi="Times New Roman"/>
          <w:sz w:val="28"/>
          <w:szCs w:val="28"/>
        </w:rPr>
        <w:t xml:space="preserve"> базовых навыков и умений, повышение их мотивации к обучению и вовлеченности в образовательный процесс.</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Создание безопасных условий для обучения и воспитания детей и молодежи.</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 xml:space="preserve">Создание необходимых условий для реализации во всех образовательных организациях дополнительных общеобразовательных программ различной, в том числе технической и </w:t>
      </w:r>
      <w:proofErr w:type="gramStart"/>
      <w:r w:rsidRPr="00526096">
        <w:rPr>
          <w:rFonts w:ascii="Times New Roman" w:hAnsi="Times New Roman"/>
          <w:sz w:val="28"/>
          <w:szCs w:val="28"/>
        </w:rPr>
        <w:t>естественно-научной</w:t>
      </w:r>
      <w:proofErr w:type="gramEnd"/>
      <w:r w:rsidRPr="00526096">
        <w:rPr>
          <w:rFonts w:ascii="Times New Roman" w:hAnsi="Times New Roman"/>
          <w:sz w:val="28"/>
          <w:szCs w:val="28"/>
        </w:rPr>
        <w:t>, направленности для детей, соответствующих интересам обучаемых и перспективным потребностям социально-экономического и технологического развития района, региона, страны.</w:t>
      </w:r>
    </w:p>
    <w:p w:rsidR="001A3A39" w:rsidRPr="00526096" w:rsidRDefault="001A3A39" w:rsidP="0092003D">
      <w:pPr>
        <w:numPr>
          <w:ilvl w:val="0"/>
          <w:numId w:val="3"/>
        </w:numPr>
        <w:ind w:left="0" w:firstLine="709"/>
        <w:rPr>
          <w:rFonts w:ascii="Times New Roman" w:hAnsi="Times New Roman"/>
          <w:sz w:val="28"/>
          <w:szCs w:val="28"/>
        </w:rPr>
      </w:pPr>
      <w:r w:rsidRPr="00526096">
        <w:rPr>
          <w:rFonts w:ascii="Times New Roman" w:hAnsi="Times New Roman"/>
          <w:sz w:val="28"/>
          <w:szCs w:val="28"/>
        </w:rPr>
        <w:t>Обеспечение качественного и безопасного отдыха и оздоровления детей и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I.2. Цели, задачи и инструменты Программы</w:t>
      </w:r>
    </w:p>
    <w:p w:rsidR="000B11E9" w:rsidRPr="00526096" w:rsidRDefault="000B11E9" w:rsidP="000B11E9">
      <w:pPr>
        <w:ind w:firstLine="709"/>
        <w:rPr>
          <w:rFonts w:ascii="Times New Roman" w:hAnsi="Times New Roman"/>
          <w:sz w:val="28"/>
          <w:szCs w:val="28"/>
        </w:rPr>
      </w:pPr>
    </w:p>
    <w:p w:rsidR="005078C7" w:rsidRPr="00526096" w:rsidRDefault="000B11E9" w:rsidP="00AC5039">
      <w:pPr>
        <w:rPr>
          <w:rFonts w:ascii="Times New Roman" w:hAnsi="Times New Roman"/>
          <w:sz w:val="28"/>
          <w:szCs w:val="28"/>
        </w:rPr>
      </w:pPr>
      <w:proofErr w:type="gramStart"/>
      <w:r w:rsidRPr="00526096">
        <w:rPr>
          <w:rFonts w:ascii="Times New Roman" w:hAnsi="Times New Roman"/>
          <w:sz w:val="28"/>
          <w:szCs w:val="28"/>
        </w:rPr>
        <w:t>Цели Программы сформулированы с учетом Стратеги</w:t>
      </w:r>
      <w:r w:rsidR="00674D7F" w:rsidRPr="00526096">
        <w:rPr>
          <w:rFonts w:ascii="Times New Roman" w:hAnsi="Times New Roman"/>
          <w:sz w:val="28"/>
          <w:szCs w:val="28"/>
        </w:rPr>
        <w:t>и</w:t>
      </w:r>
      <w:r w:rsidRPr="00526096">
        <w:rPr>
          <w:rFonts w:ascii="Times New Roman" w:hAnsi="Times New Roman"/>
          <w:sz w:val="28"/>
          <w:szCs w:val="28"/>
        </w:rPr>
        <w:t xml:space="preserve">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(утверждена Законом Воронежской области от </w:t>
      </w:r>
      <w:r w:rsidR="00674D7F" w:rsidRPr="00526096">
        <w:rPr>
          <w:rFonts w:ascii="Times New Roman" w:hAnsi="Times New Roman"/>
          <w:sz w:val="28"/>
          <w:szCs w:val="28"/>
        </w:rPr>
        <w:t xml:space="preserve">20.12.2018 № 168-ОЗ </w:t>
      </w:r>
      <w:r w:rsidRPr="00526096">
        <w:rPr>
          <w:rFonts w:ascii="Times New Roman" w:hAnsi="Times New Roman"/>
          <w:sz w:val="28"/>
          <w:szCs w:val="28"/>
        </w:rPr>
        <w:t>«О Стратегии социально-экономического развития Воронежской области на период до 20</w:t>
      </w:r>
      <w:r w:rsidR="00674D7F" w:rsidRPr="00526096">
        <w:rPr>
          <w:rFonts w:ascii="Times New Roman" w:hAnsi="Times New Roman"/>
          <w:sz w:val="28"/>
          <w:szCs w:val="28"/>
        </w:rPr>
        <w:t>35</w:t>
      </w:r>
      <w:r w:rsidRPr="00526096">
        <w:rPr>
          <w:rFonts w:ascii="Times New Roman" w:hAnsi="Times New Roman"/>
          <w:sz w:val="28"/>
          <w:szCs w:val="28"/>
        </w:rPr>
        <w:t xml:space="preserve"> года», </w:t>
      </w:r>
      <w:r w:rsidR="005078C7" w:rsidRPr="00526096">
        <w:rPr>
          <w:rFonts w:ascii="Times New Roman" w:hAnsi="Times New Roman"/>
          <w:sz w:val="28"/>
          <w:szCs w:val="28"/>
        </w:rPr>
        <w:t xml:space="preserve">с учетом Стратегии социально-экономического развития Петропавловского муниципального района Воронежской области до 2035 года (утвержденной решением Совета народных депутатов Петропавловского муниципального района Воронежской области от </w:t>
      </w:r>
      <w:r w:rsidR="00AC5039" w:rsidRPr="00526096">
        <w:rPr>
          <w:rFonts w:ascii="Times New Roman" w:hAnsi="Times New Roman"/>
          <w:sz w:val="28"/>
          <w:szCs w:val="28"/>
        </w:rPr>
        <w:t>13.12.2018 г.</w:t>
      </w:r>
      <w:r w:rsidR="005078C7" w:rsidRPr="00526096">
        <w:rPr>
          <w:rFonts w:ascii="Times New Roman" w:hAnsi="Times New Roman"/>
          <w:sz w:val="28"/>
          <w:szCs w:val="28"/>
        </w:rPr>
        <w:t xml:space="preserve"> № 46</w:t>
      </w:r>
      <w:proofErr w:type="gramEnd"/>
      <w:r w:rsidR="005078C7" w:rsidRPr="00526096">
        <w:rPr>
          <w:rFonts w:ascii="Times New Roman" w:hAnsi="Times New Roman"/>
          <w:sz w:val="28"/>
          <w:szCs w:val="28"/>
        </w:rPr>
        <w:t xml:space="preserve"> «</w:t>
      </w:r>
      <w:proofErr w:type="gramStart"/>
      <w:r w:rsidR="00AC5039" w:rsidRPr="00526096">
        <w:rPr>
          <w:rFonts w:ascii="Times New Roman" w:hAnsi="Times New Roman"/>
          <w:sz w:val="28"/>
          <w:szCs w:val="28"/>
        </w:rPr>
        <w:t>Об у</w:t>
      </w:r>
      <w:r w:rsidR="00AC5039" w:rsidRPr="00526096">
        <w:rPr>
          <w:rStyle w:val="150"/>
          <w:sz w:val="28"/>
          <w:szCs w:val="28"/>
        </w:rPr>
        <w:t xml:space="preserve">тверждении </w:t>
      </w:r>
      <w:r w:rsidR="00AC5039" w:rsidRPr="00526096">
        <w:rPr>
          <w:rFonts w:ascii="Times New Roman" w:hAnsi="Times New Roman"/>
          <w:sz w:val="28"/>
          <w:szCs w:val="28"/>
        </w:rPr>
        <w:t>Стратегии социально-экономического развития Петропавловского муниципального района Воронежской области до 2035 года</w:t>
      </w:r>
      <w:r w:rsidR="005078C7" w:rsidRPr="00526096">
        <w:rPr>
          <w:rFonts w:ascii="Times New Roman" w:hAnsi="Times New Roman"/>
          <w:sz w:val="28"/>
          <w:szCs w:val="28"/>
        </w:rPr>
        <w:t xml:space="preserve">») </w:t>
      </w:r>
      <w:r w:rsidRPr="00526096">
        <w:rPr>
          <w:rFonts w:ascii="Times New Roman" w:hAnsi="Times New Roman"/>
          <w:sz w:val="28"/>
          <w:szCs w:val="28"/>
        </w:rPr>
        <w:t>и изменений, произошедших в системе образования за последние годы.</w:t>
      </w:r>
      <w:r w:rsidR="005078C7" w:rsidRPr="00526096">
        <w:rPr>
          <w:rFonts w:ascii="Times New Roman" w:hAnsi="Times New Roman"/>
          <w:bCs/>
          <w:kern w:val="36"/>
          <w:sz w:val="28"/>
          <w:szCs w:val="28"/>
        </w:rPr>
        <w:t xml:space="preserve"> </w:t>
      </w:r>
      <w:proofErr w:type="gramEnd"/>
    </w:p>
    <w:p w:rsidR="00AC5039" w:rsidRPr="00526096" w:rsidRDefault="000B11E9" w:rsidP="00AC5039">
      <w:pPr>
        <w:ind w:firstLine="709"/>
        <w:rPr>
          <w:rFonts w:ascii="Times New Roman" w:hAnsi="Times New Roman"/>
          <w:sz w:val="28"/>
          <w:szCs w:val="28"/>
        </w:rPr>
      </w:pPr>
      <w:r w:rsidRPr="00526096">
        <w:rPr>
          <w:rFonts w:ascii="Times New Roman" w:hAnsi="Times New Roman"/>
          <w:sz w:val="28"/>
          <w:szCs w:val="28"/>
        </w:rPr>
        <w:t>Целями Программы явля</w:t>
      </w:r>
      <w:r w:rsidR="00AC5039" w:rsidRPr="00526096">
        <w:rPr>
          <w:rFonts w:ascii="Times New Roman" w:hAnsi="Times New Roman"/>
          <w:sz w:val="28"/>
          <w:szCs w:val="28"/>
        </w:rPr>
        <w:t xml:space="preserve">ется развитие системы непрерывного образования, повышение уровня ее качества и соответствия потребностям экономики и населения </w:t>
      </w:r>
    </w:p>
    <w:p w:rsidR="000B11E9" w:rsidRPr="00526096" w:rsidRDefault="000B11E9" w:rsidP="00AC5039">
      <w:pPr>
        <w:ind w:firstLine="709"/>
        <w:rPr>
          <w:rFonts w:ascii="Times New Roman" w:hAnsi="Times New Roman"/>
          <w:sz w:val="28"/>
          <w:szCs w:val="28"/>
        </w:rPr>
      </w:pPr>
      <w:r w:rsidRPr="00526096">
        <w:rPr>
          <w:rFonts w:ascii="Times New Roman" w:hAnsi="Times New Roman"/>
          <w:sz w:val="28"/>
          <w:szCs w:val="28"/>
        </w:rPr>
        <w:t>Задачи Программы:</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сохранение доступности дошкольного образования;</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повышение качества образования на разных уровнях (обеспечение соответствия образовательных результатов меняющимся запросам населения, а также перспективным задачам развития российского общества и экономики);</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развитие сферы непрерывного образования, включающей гибко организованные вариативные формы образования и социализации на протяжении всей жизни человека;</w:t>
      </w:r>
    </w:p>
    <w:p w:rsidR="00AC503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модернизация сферы образования, в том числе путем цифровой трансформации, в направлении большей открытости, больших возможностей для инициативы и активности самих получателей образовательных услуг, включая обучающихся, их семьи, работодателей и местные сообщества, через вовлечение их как в развитие системы образования и управление образовательным процессом, так и непосредственно в образовательную деятельность;</w:t>
      </w:r>
    </w:p>
    <w:p w:rsidR="000B11E9" w:rsidRPr="00526096" w:rsidRDefault="00AC5039" w:rsidP="0092003D">
      <w:pPr>
        <w:numPr>
          <w:ilvl w:val="0"/>
          <w:numId w:val="9"/>
        </w:numPr>
        <w:ind w:left="0" w:firstLine="0"/>
        <w:rPr>
          <w:rFonts w:ascii="Times New Roman" w:hAnsi="Times New Roman"/>
          <w:sz w:val="28"/>
          <w:szCs w:val="28"/>
        </w:rPr>
      </w:pPr>
      <w:r w:rsidRPr="00526096">
        <w:rPr>
          <w:rFonts w:ascii="Times New Roman" w:hAnsi="Times New Roman"/>
          <w:sz w:val="28"/>
          <w:szCs w:val="28"/>
        </w:rPr>
        <w:t>укрепление единства образовательного пространства Петропавловского муниципального района, которое предполагает выравнивание образовательных возможностей граждан независимо от места проживания.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I.3.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Реализация мероприятий Программы позволит достичь следующих основных результатов. </w:t>
      </w:r>
    </w:p>
    <w:p w:rsidR="000B11E9" w:rsidRPr="00526096" w:rsidRDefault="000B11E9" w:rsidP="007D6BAB">
      <w:pPr>
        <w:ind w:firstLine="0"/>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детей и семей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Будет создана инфраструктура поддержки раннего развития детей (0 - 3 года). Семьи, нуждающиеся в поддержке в воспитании детей раннего возраста, будут обеспечены консультационными услугами в центрах по месту жительства и дистанционно.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Не менее </w:t>
      </w:r>
      <w:r w:rsidR="00AC5039" w:rsidRPr="00526096">
        <w:rPr>
          <w:rFonts w:ascii="Times New Roman" w:hAnsi="Times New Roman"/>
          <w:sz w:val="28"/>
          <w:szCs w:val="28"/>
        </w:rPr>
        <w:t>8</w:t>
      </w:r>
      <w:r w:rsidRPr="00526096">
        <w:rPr>
          <w:rFonts w:ascii="Times New Roman" w:hAnsi="Times New Roman"/>
          <w:sz w:val="28"/>
          <w:szCs w:val="28"/>
        </w:rPr>
        <w:t xml:space="preserve">0 - </w:t>
      </w:r>
      <w:r w:rsidR="00AC5039" w:rsidRPr="00526096">
        <w:rPr>
          <w:rFonts w:ascii="Times New Roman" w:hAnsi="Times New Roman"/>
          <w:sz w:val="28"/>
          <w:szCs w:val="28"/>
        </w:rPr>
        <w:t>8</w:t>
      </w:r>
      <w:r w:rsidRPr="00526096">
        <w:rPr>
          <w:rFonts w:ascii="Times New Roman" w:hAnsi="Times New Roman"/>
          <w:sz w:val="28"/>
          <w:szCs w:val="28"/>
        </w:rPr>
        <w:t>5 процентов детей 5 - 18 лет будут охвачены программами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старших классах для всех учащихся будет обеспечена возможность выбора профиля обучения и индивидуальной траектории освоения образовательной программы (в образовательных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t>Каждый ребенок-инвалид сможет получить качественное общее образование по выбору в форме дистанционного, специального или инклюзивного обучения</w:t>
      </w:r>
      <w:r w:rsidRPr="00526096">
        <w:rPr>
          <w:rFonts w:ascii="Times New Roman" w:hAnsi="Times New Roman"/>
          <w:spacing w:val="2"/>
          <w:sz w:val="28"/>
          <w:szCs w:val="28"/>
        </w:rPr>
        <w:t>, поддержку в профессиональной ориентации.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общества и работодателей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Существенно будет повышен качественный уровень и доступность предоставляемых детям и семьям с детьми социальных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отработаны модели и способы оказания новых видов услуг семьям и детям, находящимся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Общественность (родители, работодатели, местное сообщество) будет непосредственно включена в управление образовательными организациями и оценку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Повысится удовлетворенность населения качеством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Гражданам будет доступна полная и объективная информация об образовательных организациях, содержании и качестве их программ (услуг), эффективная обратная связь с отделом по образованию.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педагогов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от средней заработной платы по экономике региона, а педагогических работников дошкольных образовательных организаций - не менее 100% к средней заработной плате в общем образовании региона. Повысится привлекательность педагогической профессии и уровень квалификации педагогических работников.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Существенно обновится педагогический корпус общего образования, повысится уровень профессиональной подготовки педагогов. Для методического обеспечения профессиональной деятельности молодых специалистов будет организовано сопровождение со стороны опытных педагогических работников. Сохранится повышающий коэффициент оплаты труда </w:t>
      </w:r>
      <w:proofErr w:type="gramStart"/>
      <w:r w:rsidRPr="00526096">
        <w:rPr>
          <w:rFonts w:ascii="Times New Roman" w:hAnsi="Times New Roman"/>
          <w:sz w:val="28"/>
          <w:szCs w:val="28"/>
        </w:rPr>
        <w:t>молодым специалистам, работающим первые пять</w:t>
      </w:r>
      <w:proofErr w:type="gramEnd"/>
      <w:r w:rsidRPr="00526096">
        <w:rPr>
          <w:rFonts w:ascii="Times New Roman" w:hAnsi="Times New Roman"/>
          <w:sz w:val="28"/>
          <w:szCs w:val="28"/>
        </w:rPr>
        <w:t xml:space="preserve"> лет, обеспечение автоматизированным рабочим местом, </w:t>
      </w:r>
      <w:r w:rsidRPr="00526096">
        <w:rPr>
          <w:rFonts w:ascii="Times New Roman" w:hAnsi="Times New Roman"/>
          <w:spacing w:val="2"/>
          <w:sz w:val="28"/>
          <w:szCs w:val="28"/>
        </w:rPr>
        <w:t>предоставление ипотечного кредитования.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Увеличится количество педагогических работников, принимающих участие в работе профессиональных сообществ (ассоциации учителей-предметников, иные общественные профессиональные объединения) с целью развития института самоуправления, увеличатся возможности участия работников в управлении образовательными организациями.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Результаты для молодежи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 влияющих на снижение числа преступлений, совершенных несовершеннолетними или при их соучастии, развитию интернационального и патриотического воспитания граждан, распространению практики добровольчества как важнейшего направления «гражданского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достижения целей и решения задач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 «Удельный вес численности населения в возрасте 5 - 18 лет, охваченного образованием, в общей численности населения в возрасте 5 - 18 лет» является одним из ключевых показателей, характеризующих муниципальную систему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2 «Доступность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 характеризует обеспечение законодательно закрепленных гарантий доступности дошкольного образования. Увеличение охвата дошкольным образованием является одним из главных приоритетов развития образования в последние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этом в формулировке показателя учтен тот факт, что дошкольное образование не является обязательным и некоторая доля граждан может не воспользоваться предоставленными возможностями.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Показателями результативности деятельности системы образования являются качественные результаты.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Показатель 3 «</w:t>
      </w:r>
      <w:r w:rsidRPr="00526096">
        <w:rPr>
          <w:rFonts w:ascii="Times New Roman" w:hAnsi="Times New Roman"/>
          <w:spacing w:val="2"/>
          <w:sz w:val="28"/>
          <w:szCs w:val="28"/>
        </w:rPr>
        <w:t>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оценки качества образования Петропавловского муниципального района строится на принципах охвата всех уровней общего образования процедурами оценки качества образования, участия в построении этой системы (в части, касающейся общего образования) органов управления образованием и непосредственно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Таким образом, создаваемая муниципальная система оценки качества образования как составляющая часть общероссийской системы оценки качества образования призвана обеспечить единство требований к подготовленности выпускников, объективность оценки достижений обучающихся, преемственность между разными ступенями общего образования, возможность использования результатов оценки качества для принятия необходимых управленческих решений.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4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характеризует качество инфраструктуры обучения (материально-технической и технологической базы), реализацию требований федеральных государственных образовательных стандартов к условиям обучения. В рамках Приоритетного национального проекта «Образование», проекта модернизации муниципальной системы общего образования осуществлены значительные инвестиции в сферу общего образования. Показатель позволит оценить эффективность вложений.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Показатель 5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6 </w:t>
      </w:r>
      <w:r w:rsidRPr="00526096">
        <w:rPr>
          <w:rFonts w:ascii="Times New Roman" w:hAnsi="Times New Roman"/>
          <w:spacing w:val="2"/>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7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z w:val="28"/>
          <w:szCs w:val="28"/>
        </w:rPr>
        <w:t>Показатель 8 «</w:t>
      </w:r>
      <w:r w:rsidRPr="00526096">
        <w:rPr>
          <w:rFonts w:ascii="Times New Roman" w:hAnsi="Times New Roman"/>
          <w:spacing w:val="2"/>
          <w:sz w:val="28"/>
          <w:szCs w:val="28"/>
        </w:rPr>
        <w:t>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отражает повышение привлекательности молодежных общественных объединений и повышение социальной активности молодых людей».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9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2743C4" w:rsidP="000B11E9">
      <w:pPr>
        <w:ind w:firstLine="709"/>
        <w:rPr>
          <w:rFonts w:ascii="Times New Roman" w:hAnsi="Times New Roman"/>
          <w:sz w:val="28"/>
          <w:szCs w:val="28"/>
        </w:rPr>
      </w:pPr>
      <w:r w:rsidRPr="00526096">
        <w:rPr>
          <w:rFonts w:ascii="Times New Roman" w:hAnsi="Times New Roman"/>
          <w:sz w:val="28"/>
          <w:szCs w:val="28"/>
        </w:rPr>
        <w:t xml:space="preserve">Показатель 10. </w:t>
      </w:r>
      <w:r w:rsidR="000B11E9" w:rsidRPr="00526096">
        <w:rPr>
          <w:rFonts w:ascii="Times New Roman" w:hAnsi="Times New Roman"/>
          <w:sz w:val="28"/>
          <w:szCs w:val="28"/>
        </w:rPr>
        <w:t>«Доля детей в возрасте от 5 до 18 лет, получающих услуги дополнительного образования с использованием сертификата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Сведения о составе и значениях показателей (индикаторов) приводится согласно таблице 1 приложения № 1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I.4. Сроки и этапы реализации муниципальной программы</w:t>
      </w:r>
    </w:p>
    <w:p w:rsidR="000B11E9" w:rsidRPr="00526096" w:rsidRDefault="000B11E9" w:rsidP="000B11E9">
      <w:pPr>
        <w:ind w:firstLine="709"/>
        <w:rPr>
          <w:rFonts w:ascii="Times New Roman" w:hAnsi="Times New Roman"/>
          <w:sz w:val="28"/>
          <w:szCs w:val="28"/>
        </w:rPr>
      </w:pPr>
    </w:p>
    <w:p w:rsidR="00AC5039" w:rsidRPr="00526096" w:rsidRDefault="003B2D7F" w:rsidP="00AC5039">
      <w:pPr>
        <w:rPr>
          <w:rFonts w:ascii="Times New Roman" w:hAnsi="Times New Roman"/>
          <w:sz w:val="28"/>
          <w:szCs w:val="28"/>
        </w:rPr>
      </w:pPr>
      <w:r w:rsidRPr="00526096">
        <w:rPr>
          <w:rFonts w:ascii="Times New Roman" w:hAnsi="Times New Roman"/>
          <w:sz w:val="28"/>
          <w:szCs w:val="28"/>
        </w:rPr>
        <w:t xml:space="preserve">Программа реализуется в сроки: </w:t>
      </w:r>
      <w:r w:rsidR="00AC5039" w:rsidRPr="00526096">
        <w:rPr>
          <w:rFonts w:ascii="Times New Roman" w:hAnsi="Times New Roman"/>
          <w:sz w:val="28"/>
          <w:szCs w:val="28"/>
        </w:rPr>
        <w:t>202</w:t>
      </w:r>
      <w:r w:rsidR="000C06FF" w:rsidRPr="00526096">
        <w:rPr>
          <w:rFonts w:ascii="Times New Roman" w:hAnsi="Times New Roman"/>
          <w:sz w:val="28"/>
          <w:szCs w:val="28"/>
        </w:rPr>
        <w:t>3</w:t>
      </w:r>
      <w:r w:rsidR="00AC5039" w:rsidRPr="00526096">
        <w:rPr>
          <w:rFonts w:ascii="Times New Roman" w:hAnsi="Times New Roman"/>
          <w:sz w:val="28"/>
          <w:szCs w:val="28"/>
        </w:rPr>
        <w:t xml:space="preserve"> - 2030 годы </w:t>
      </w:r>
    </w:p>
    <w:p w:rsidR="000B11E9" w:rsidRPr="00526096" w:rsidRDefault="003B2D7F" w:rsidP="000B11E9">
      <w:pPr>
        <w:ind w:firstLine="709"/>
        <w:rPr>
          <w:rFonts w:ascii="Times New Roman" w:hAnsi="Times New Roman"/>
          <w:sz w:val="28"/>
          <w:szCs w:val="28"/>
        </w:rPr>
      </w:pPr>
      <w:r w:rsidRPr="00526096">
        <w:rPr>
          <w:rFonts w:ascii="Times New Roman" w:hAnsi="Times New Roman"/>
          <w:sz w:val="28"/>
          <w:szCs w:val="28"/>
        </w:rPr>
        <w:t xml:space="preserve">При </w:t>
      </w:r>
      <w:r w:rsidR="000B11E9" w:rsidRPr="00526096">
        <w:rPr>
          <w:rFonts w:ascii="Times New Roman" w:hAnsi="Times New Roman"/>
          <w:sz w:val="28"/>
          <w:szCs w:val="28"/>
        </w:rPr>
        <w:t>реализации Программы акцент будет сделан на развитие образовательной среды, дальнейшей индивидуализации образовательных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центре внимания окажется система сервисов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сеть образовательных организаций, федеральные государственные образовательные стандарты, система информационной открытости и оценки учебных достижений будут обеспечивать максимальные возможности для выбора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II. Обоснование выделения подпрограмм</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муниципальной программы будут реализованы следующие подпрограммы:</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 xml:space="preserve">Социализация детей-сирот и детей, нуждающихся в особой защите государства. </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Развитие сферы отдыха и оздоровления детей.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sz w:val="28"/>
          <w:szCs w:val="28"/>
        </w:rPr>
        <w:t>Реализация мероприятий в сфере молодежной политики.</w:t>
      </w:r>
    </w:p>
    <w:p w:rsidR="00AC5039" w:rsidRPr="00526096" w:rsidRDefault="00AC5039" w:rsidP="0092003D">
      <w:pPr>
        <w:numPr>
          <w:ilvl w:val="0"/>
          <w:numId w:val="10"/>
        </w:numPr>
        <w:ind w:firstLine="346"/>
        <w:rPr>
          <w:rFonts w:ascii="Times New Roman" w:hAnsi="Times New Roman"/>
          <w:sz w:val="28"/>
          <w:szCs w:val="28"/>
        </w:rPr>
      </w:pP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p>
    <w:p w:rsidR="000B11E9" w:rsidRPr="00526096" w:rsidRDefault="000B11E9" w:rsidP="000B11E9">
      <w:pPr>
        <w:textAlignment w:val="baseline"/>
        <w:rPr>
          <w:rFonts w:ascii="Times New Roman" w:hAnsi="Times New Roman"/>
          <w:spacing w:val="2"/>
          <w:sz w:val="28"/>
          <w:szCs w:val="28"/>
        </w:rPr>
      </w:pPr>
    </w:p>
    <w:p w:rsidR="00AC5039" w:rsidRPr="00526096" w:rsidRDefault="000B11E9" w:rsidP="00AC5039">
      <w:pPr>
        <w:textAlignment w:val="baseline"/>
        <w:rPr>
          <w:rFonts w:ascii="Times New Roman" w:hAnsi="Times New Roman"/>
          <w:spacing w:val="2"/>
          <w:sz w:val="28"/>
          <w:szCs w:val="28"/>
        </w:rPr>
      </w:pPr>
      <w:r w:rsidRPr="00526096">
        <w:rPr>
          <w:rFonts w:ascii="Times New Roman" w:hAnsi="Times New Roman"/>
          <w:spacing w:val="2"/>
          <w:sz w:val="28"/>
          <w:szCs w:val="28"/>
        </w:rPr>
        <w:t>Подпрограммы 1</w:t>
      </w:r>
      <w:r w:rsidR="00AC5039" w:rsidRPr="00526096">
        <w:rPr>
          <w:rFonts w:ascii="Times New Roman" w:hAnsi="Times New Roman"/>
          <w:spacing w:val="2"/>
          <w:sz w:val="28"/>
          <w:szCs w:val="28"/>
        </w:rPr>
        <w:t xml:space="preserve"> – 7 </w:t>
      </w:r>
      <w:r w:rsidRPr="00526096">
        <w:rPr>
          <w:rFonts w:ascii="Times New Roman" w:hAnsi="Times New Roman"/>
          <w:spacing w:val="2"/>
          <w:sz w:val="28"/>
          <w:szCs w:val="28"/>
        </w:rPr>
        <w:t xml:space="preserve">обеспечивают достижение цели Программы </w:t>
      </w:r>
      <w:r w:rsidR="00AC5039" w:rsidRPr="00526096">
        <w:rPr>
          <w:rFonts w:ascii="Times New Roman" w:hAnsi="Times New Roman"/>
          <w:sz w:val="28"/>
          <w:szCs w:val="28"/>
        </w:rPr>
        <w:t>Развитие системы непрерывного образования, повышение уровня ее качества и соответствия потребностям экономики и населения</w:t>
      </w:r>
      <w:r w:rsidR="00AC5039" w:rsidRPr="00526096">
        <w:rPr>
          <w:rFonts w:ascii="Times New Roman" w:hAnsi="Times New Roman"/>
          <w:spacing w:val="2"/>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подпрограмме 1 «Развитие дошкольного, общего и дополнительного образования детей» сосредоточены мероприятия по развитию дошкольного, общего образования, направленные на обеспечение доступности и модернизации качественного дошкольного и общего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Подпрограмма 2 «Социализация детей – сирот и детей, нуждающихся в особой заботе государства» в муниципальную программу Петропавловского муниципального района «Развитие образования» позволит в полном объеме реализовать право каждого гражданина, независимо от его уровня подготовки, особенностей развития и способностей на получение качественного, доступного, бесплатного и современного образования и право - жить и воспитываться в семье.</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3 «</w:t>
      </w:r>
      <w:r w:rsidR="00AC5039" w:rsidRPr="00526096">
        <w:rPr>
          <w:rFonts w:ascii="Times New Roman" w:hAnsi="Times New Roman"/>
          <w:sz w:val="28"/>
          <w:szCs w:val="28"/>
        </w:rPr>
        <w:t>Развитие дополнительного образования детей, выявление и поддержка лиц, проявивших выдающиеся способности</w:t>
      </w:r>
      <w:r w:rsidRPr="00526096">
        <w:rPr>
          <w:rFonts w:ascii="Times New Roman" w:hAnsi="Times New Roman"/>
          <w:sz w:val="28"/>
          <w:szCs w:val="28"/>
        </w:rPr>
        <w:t xml:space="preserve">», мероприятия, которые охватывают деятельность организаций и </w:t>
      </w:r>
      <w:proofErr w:type="gramStart"/>
      <w:r w:rsidRPr="00526096">
        <w:rPr>
          <w:rFonts w:ascii="Times New Roman" w:hAnsi="Times New Roman"/>
          <w:sz w:val="28"/>
          <w:szCs w:val="28"/>
        </w:rPr>
        <w:t>учреждений</w:t>
      </w:r>
      <w:proofErr w:type="gramEnd"/>
      <w:r w:rsidRPr="00526096">
        <w:rPr>
          <w:rFonts w:ascii="Times New Roman" w:hAnsi="Times New Roman"/>
          <w:sz w:val="28"/>
          <w:szCs w:val="28"/>
        </w:rPr>
        <w:t xml:space="preserve"> предоставляющих услуги в сфере дополнительного образования детей. Подпрограмма ориентирована на поддержку организаций предоставляющих услуги дополнительного образования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Развитию инфраструктуры и обновление содержания дополнительного образования детей</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Выявлению и поддержка одаренных детей и талантливой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Формированию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w:t>
      </w:r>
      <w:r w:rsidR="00AC5039"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 xml:space="preserve">» включает в себя мероприятия, которые охватывают как детей школьного возраста, так и деятельность организаций и учреждений, предоставляющих услуги в сфере отдыха и оздоровления детей. Подпрограмма ориентирована на поддержку различных форм организации отдыха и оздоровления детей, создания условий для безопасного и содержательного отдыха детей и включает меры </w:t>
      </w:r>
      <w:proofErr w:type="gramStart"/>
      <w:r w:rsidRPr="00526096">
        <w:rPr>
          <w:rFonts w:ascii="Times New Roman" w:hAnsi="Times New Roman"/>
          <w:sz w:val="28"/>
          <w:szCs w:val="28"/>
        </w:rPr>
        <w:t>по</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Нормативно-правовому обеспечению организации отдыха и оздоровления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Мероприятия по развитию механизмов административной среды.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Совершенствование кадрового и информационн</w:t>
      </w:r>
      <w:proofErr w:type="gramStart"/>
      <w:r w:rsidRPr="00526096">
        <w:rPr>
          <w:rFonts w:ascii="Times New Roman" w:hAnsi="Times New Roman"/>
          <w:sz w:val="28"/>
          <w:szCs w:val="28"/>
        </w:rPr>
        <w:t>о-</w:t>
      </w:r>
      <w:proofErr w:type="gramEnd"/>
      <w:r w:rsidRPr="00526096">
        <w:rPr>
          <w:rFonts w:ascii="Times New Roman" w:hAnsi="Times New Roman"/>
          <w:sz w:val="28"/>
          <w:szCs w:val="28"/>
        </w:rPr>
        <w:t xml:space="preserve"> методического обеспечения организации и проведения детской оздоровительной кампании.</w:t>
      </w:r>
    </w:p>
    <w:p w:rsidR="00DE6E5F" w:rsidRPr="00526096" w:rsidRDefault="00DE6E5F" w:rsidP="000B11E9">
      <w:pPr>
        <w:ind w:firstLine="709"/>
        <w:rPr>
          <w:rFonts w:ascii="Times New Roman" w:hAnsi="Times New Roman"/>
          <w:sz w:val="28"/>
          <w:szCs w:val="28"/>
        </w:rPr>
      </w:pPr>
      <w:r w:rsidRPr="00526096">
        <w:rPr>
          <w:rFonts w:ascii="Times New Roman" w:hAnsi="Times New Roman"/>
          <w:sz w:val="28"/>
          <w:szCs w:val="28"/>
        </w:rPr>
        <w:t>Подпрограмма 5 «Укрепление единства российской нации и гармонизация межнациональных отношений» включает в себя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p w:rsidR="00DE6E5F" w:rsidRPr="00526096" w:rsidRDefault="00DE6E5F" w:rsidP="00DE6E5F">
      <w:pPr>
        <w:ind w:firstLine="709"/>
        <w:rPr>
          <w:rFonts w:ascii="Times New Roman" w:hAnsi="Times New Roman"/>
          <w:sz w:val="28"/>
          <w:szCs w:val="28"/>
        </w:rPr>
      </w:pPr>
      <w:r w:rsidRPr="00526096">
        <w:rPr>
          <w:rFonts w:ascii="Times New Roman" w:hAnsi="Times New Roman"/>
          <w:sz w:val="28"/>
          <w:szCs w:val="28"/>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 Включает в себя региональный проект «Социальная активность», региональный проект «Патриотическое воспитание граждан Российской Федерации (Воронежская область)», региональный проект «Развитие системы поддержки молодежи («Молодежь России») (Воронежская область)», комплекс процессных мероприятий</w:t>
      </w:r>
      <w:r w:rsidR="00640689" w:rsidRPr="00526096">
        <w:rPr>
          <w:rFonts w:ascii="Times New Roman" w:hAnsi="Times New Roman"/>
          <w:sz w:val="28"/>
          <w:szCs w:val="28"/>
        </w:rPr>
        <w:t xml:space="preserve"> </w:t>
      </w:r>
      <w:r w:rsidRPr="00526096">
        <w:rPr>
          <w:rFonts w:ascii="Times New Roman" w:hAnsi="Times New Roman"/>
          <w:sz w:val="28"/>
          <w:szCs w:val="28"/>
        </w:rPr>
        <w:t>«Поддержка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7 «Обеспечение деятельности отдела по образованию и молодежной политике администрации Петропавловского муниципального района» позволит обеспечить деятельность отдела по образованию.</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lang w:val="en-US"/>
        </w:rPr>
        <w:t>IV</w:t>
      </w:r>
      <w:r w:rsidRPr="00526096">
        <w:rPr>
          <w:rFonts w:ascii="Times New Roman" w:hAnsi="Times New Roman"/>
          <w:spacing w:val="2"/>
          <w:sz w:val="28"/>
          <w:szCs w:val="28"/>
        </w:rPr>
        <w:t xml:space="preserve"> Характеристика основных мероприятий муниципальной программы, не включенных в подпрограммы</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Реализация основных мероприятий вне подпрограмм может быть запланирована.</w:t>
      </w:r>
    </w:p>
    <w:p w:rsidR="000B11E9" w:rsidRPr="00526096" w:rsidRDefault="000B11E9" w:rsidP="000B11E9">
      <w:pPr>
        <w:ind w:firstLine="709"/>
        <w:rPr>
          <w:rFonts w:ascii="Times New Roman" w:hAnsi="Times New Roman"/>
          <w:spacing w:val="2"/>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III</w:t>
      </w:r>
      <w:r w:rsidRPr="00526096">
        <w:rPr>
          <w:rFonts w:ascii="Times New Roman" w:hAnsi="Times New Roman"/>
          <w:sz w:val="28"/>
          <w:szCs w:val="28"/>
        </w:rPr>
        <w:t xml:space="preserve">.Обобщенная характеристика основных мероприятий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Подпрограммы Программы состоят из основных мероприятий, которые отражают актуальные и перспективные направления муниципальной политики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Программе определены стратегические направления развития образования, под которые выделены отдельные основные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выявление и поддержка талантливых детей (мероприятие 3.2. подпрограммы №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условий для обучения граждан с ограниченными возможностями здоровья и инвалидов (мероприятие 1.1.8 подпрограммы № 1) и ряд других основных мероприятий и мер.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Дополнительные меры за счет средств областного бюджета также предусматриваются для выравнивания условий предоставления образовательных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Рядом основных мероприятий предусмотрено проведение традиционных и формирование новых муниципальных мероприятий, направленных на развитие творческой, научной, спортивной составляющей деятельности обучающихся (основное мероприятие 1.1.1, подпрограммы 1, основное мероприятие 1.1.15).</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сфере дополнительного образования, полномочиями по организации и финансовому обеспечению обладают органы местного самоуправления. В этой связи соответствующими основными мероприятиями по развитию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являются мероприятия (основное мероприятие 3.1, 3.2, 3.3, 3.4,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Обеспечение эффективного оздоровления, отдыха и занятости, развития творческого, интеллектуального потенциала и личностного развития детей и молодежи в рамках </w:t>
      </w:r>
      <w:proofErr w:type="gramStart"/>
      <w:r w:rsidRPr="00526096">
        <w:rPr>
          <w:rFonts w:ascii="Times New Roman" w:hAnsi="Times New Roman"/>
          <w:sz w:val="28"/>
          <w:szCs w:val="28"/>
        </w:rPr>
        <w:t>основный</w:t>
      </w:r>
      <w:proofErr w:type="gramEnd"/>
      <w:r w:rsidRPr="00526096">
        <w:rPr>
          <w:rFonts w:ascii="Times New Roman" w:hAnsi="Times New Roman"/>
          <w:sz w:val="28"/>
          <w:szCs w:val="28"/>
        </w:rPr>
        <w:t xml:space="preserve"> мероприятий (4.1, 4.2, 4.3, 4.4 подпрограммы 4).</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bookmarkStart w:id="1" w:name="Par627"/>
      <w:bookmarkEnd w:id="1"/>
      <w:r w:rsidRPr="00526096">
        <w:rPr>
          <w:rFonts w:ascii="Times New Roman" w:hAnsi="Times New Roman"/>
          <w:sz w:val="28"/>
          <w:szCs w:val="28"/>
          <w:lang w:val="en-US"/>
        </w:rPr>
        <w:t>I</w:t>
      </w:r>
      <w:r w:rsidRPr="00526096">
        <w:rPr>
          <w:rFonts w:ascii="Times New Roman" w:hAnsi="Times New Roman"/>
          <w:sz w:val="28"/>
          <w:szCs w:val="28"/>
        </w:rPr>
        <w:t xml:space="preserve">V. Обобщенная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Система мер муниципального регулирования является универсальной для всех образовательных организаций, обучающихся в данных организациях граждан и работников системы образования независимо от уровня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так далее.</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rPr>
        <w:t>V. Обобщенная характеристика основных мероприятий муниципальной программы, реализуемых образовательными организациями Петропавловского муниципального района</w:t>
      </w:r>
      <w:r w:rsidR="00331D4C">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муниципальной программы будет обеспечиваться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населения в возрасте 5 - 18 лет, охваченного общим образованием, в общей численности населения в возрасте 5 - 18 лет;</w:t>
      </w:r>
    </w:p>
    <w:p w:rsidR="000B11E9" w:rsidRPr="00526096" w:rsidRDefault="000B11E9" w:rsidP="000B11E9">
      <w:pPr>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доступность дошкольного образования для детей в возрасте от 3 до 7 лет (отношение численности детей в возрасте от 3 до 7 лет, получающих дошкольное образование в текущем году, к сумме численности детей в возрасте от 3 до 7 лет, получающих дошкольное образование в текущем году, и численности детей в возрасте от 3 до 7 лет, находящихся в очереди на получение</w:t>
      </w:r>
      <w:proofErr w:type="gramEnd"/>
      <w:r w:rsidRPr="00526096">
        <w:rPr>
          <w:rFonts w:ascii="Times New Roman" w:hAnsi="Times New Roman"/>
          <w:spacing w:val="2"/>
          <w:sz w:val="28"/>
          <w:szCs w:val="28"/>
        </w:rPr>
        <w:t xml:space="preserve"> в текущем году дошкольного образования);</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удельный вес численности обучающихся муниципальных общеобразовательных организаций, которым предоставлена возможность обучаться в соответствии с основными современными требованиям</w:t>
      </w:r>
      <w:proofErr w:type="gramStart"/>
      <w:r w:rsidRPr="00526096">
        <w:rPr>
          <w:rFonts w:ascii="Times New Roman" w:hAnsi="Times New Roman"/>
          <w:sz w:val="28"/>
          <w:szCs w:val="28"/>
        </w:rPr>
        <w:t>и</w:t>
      </w:r>
      <w:r w:rsidRPr="00526096">
        <w:rPr>
          <w:rFonts w:ascii="Times New Roman" w:hAnsi="Times New Roman"/>
          <w:spacing w:val="2"/>
          <w:sz w:val="28"/>
          <w:szCs w:val="28"/>
        </w:rPr>
        <w:t>(</w:t>
      </w:r>
      <w:proofErr w:type="gramEnd"/>
      <w:r w:rsidRPr="00526096">
        <w:rPr>
          <w:rFonts w:ascii="Times New Roman" w:hAnsi="Times New Roman"/>
          <w:spacing w:val="2"/>
          <w:sz w:val="28"/>
          <w:szCs w:val="28"/>
        </w:rPr>
        <w:t>с учетом федеральных государственных образовательных стандартов),</w:t>
      </w:r>
      <w:r w:rsidRPr="00526096">
        <w:rPr>
          <w:rFonts w:ascii="Times New Roman" w:hAnsi="Times New Roman"/>
          <w:sz w:val="28"/>
          <w:szCs w:val="28"/>
        </w:rPr>
        <w:t>в общей численности обучающихся;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 доля детей, оставшихся без попечения родителей – всего, в том числе, переданных </w:t>
      </w:r>
      <w:proofErr w:type="spellStart"/>
      <w:r w:rsidRPr="00526096">
        <w:rPr>
          <w:rFonts w:ascii="Times New Roman" w:hAnsi="Times New Roman"/>
          <w:sz w:val="28"/>
          <w:szCs w:val="28"/>
        </w:rPr>
        <w:t>неродственникам</w:t>
      </w:r>
      <w:proofErr w:type="spellEnd"/>
      <w:r w:rsidRPr="00526096">
        <w:rPr>
          <w:rFonts w:ascii="Times New Roman" w:hAnsi="Times New Roman"/>
          <w:sz w:val="28"/>
          <w:szCs w:val="28"/>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(муниципальных) учреждениях всех типов, процентов;</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количество детей школьного возраста, охваченных организованным отдыхом и оздоровлением;</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численности молодых людей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 участвующих в деятельности молодежных общественных объединений, в общей численности молодежи в возрасте от 14 до 3</w:t>
      </w:r>
      <w:r w:rsidR="003B2D7F" w:rsidRPr="00526096">
        <w:rPr>
          <w:rFonts w:ascii="Times New Roman" w:hAnsi="Times New Roman"/>
          <w:spacing w:val="2"/>
          <w:sz w:val="28"/>
          <w:szCs w:val="28"/>
        </w:rPr>
        <w:t>5</w:t>
      </w:r>
      <w:r w:rsidRPr="00526096">
        <w:rPr>
          <w:rFonts w:ascii="Times New Roman" w:hAnsi="Times New Roman"/>
          <w:spacing w:val="2"/>
          <w:sz w:val="28"/>
          <w:szCs w:val="28"/>
        </w:rPr>
        <w:t xml:space="preserve"> лет;</w:t>
      </w:r>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 удельный вес числа образовательных организаций, в которых созданы органы коллегиального управления с участием общественности, в общем числе 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rPr>
        <w:t>VI. Информация об участии акционерных обществ с государственным участием, общественных, научных и иных организаций, а также государственных внебюджетных фондов и физических лиц в реализации муниципальной программы</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В реализации муниципальной программы, в том числе в разработке и обсуждении разрабатываемых вопросов по развитию образования, наряду с органами местного самоуправления, участниками Программы, будут принимать участие районное отделение Профсоюза работников образования, молодежные общественные объединения, осуществляющие свою деятельность в соответствии с законодательством Российской Федерации об общественных объединениях, общественные, а также государственные внебюджетные фонды и физические лица. </w:t>
      </w:r>
      <w:proofErr w:type="gramEnd"/>
    </w:p>
    <w:p w:rsidR="000B11E9" w:rsidRPr="00526096" w:rsidRDefault="000B11E9" w:rsidP="000B11E9">
      <w:pPr>
        <w:ind w:firstLine="709"/>
        <w:rPr>
          <w:rFonts w:ascii="Times New Roman" w:hAnsi="Times New Roman"/>
          <w:sz w:val="28"/>
          <w:szCs w:val="28"/>
        </w:rPr>
      </w:pPr>
    </w:p>
    <w:p w:rsidR="007D2202" w:rsidRPr="00526096" w:rsidRDefault="000B11E9" w:rsidP="000B11E9">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w:t>
      </w:r>
      <w:r w:rsidR="00A448D2" w:rsidRPr="00526096">
        <w:rPr>
          <w:rFonts w:ascii="Times New Roman" w:hAnsi="Times New Roman"/>
          <w:sz w:val="28"/>
          <w:szCs w:val="28"/>
        </w:rPr>
        <w:t xml:space="preserve"> </w:t>
      </w:r>
      <w:r w:rsidR="007D2202" w:rsidRPr="00526096">
        <w:rPr>
          <w:rFonts w:ascii="Times New Roman" w:hAnsi="Times New Roman"/>
          <w:sz w:val="28"/>
          <w:szCs w:val="28"/>
        </w:rPr>
        <w:t>Общий объем финансового обеспечения Программы из средств областного и местного бюджета в 2023 – 2030 годах в тек</w:t>
      </w:r>
      <w:r w:rsidR="0088132D">
        <w:rPr>
          <w:rFonts w:ascii="Times New Roman" w:hAnsi="Times New Roman"/>
          <w:sz w:val="28"/>
          <w:szCs w:val="28"/>
        </w:rPr>
        <w:t xml:space="preserve">ущих ценах составляет </w:t>
      </w:r>
      <w:r w:rsidR="0041552B">
        <w:rPr>
          <w:rFonts w:ascii="Times New Roman" w:hAnsi="Times New Roman"/>
          <w:sz w:val="28"/>
          <w:szCs w:val="28"/>
        </w:rPr>
        <w:t>1614532</w:t>
      </w:r>
      <w:proofErr w:type="gramStart"/>
      <w:r w:rsidR="0041552B">
        <w:rPr>
          <w:rFonts w:ascii="Times New Roman" w:hAnsi="Times New Roman"/>
          <w:sz w:val="28"/>
          <w:szCs w:val="28"/>
        </w:rPr>
        <w:t>,05</w:t>
      </w:r>
      <w:proofErr w:type="gramEnd"/>
      <w:r w:rsidR="007D2202" w:rsidRPr="00526096">
        <w:rPr>
          <w:rFonts w:ascii="Times New Roman" w:hAnsi="Times New Roman"/>
          <w:sz w:val="28"/>
          <w:szCs w:val="28"/>
        </w:rPr>
        <w:t xml:space="preserve"> тыс. рублей. При этом ежегодный объем финансового об</w:t>
      </w:r>
      <w:r w:rsidR="0041552B">
        <w:rPr>
          <w:rFonts w:ascii="Times New Roman" w:hAnsi="Times New Roman"/>
          <w:sz w:val="28"/>
          <w:szCs w:val="28"/>
        </w:rPr>
        <w:t>еспечения возрастает с 299152,79</w:t>
      </w:r>
      <w:r w:rsidR="007D2202" w:rsidRPr="00526096">
        <w:rPr>
          <w:rFonts w:ascii="Times New Roman" w:hAnsi="Times New Roman"/>
          <w:sz w:val="28"/>
          <w:szCs w:val="28"/>
        </w:rPr>
        <w:t xml:space="preserve"> тыс. рублей в 2023 году до </w:t>
      </w:r>
      <w:r w:rsidR="0041552B">
        <w:rPr>
          <w:rFonts w:ascii="Times New Roman" w:hAnsi="Times New Roman"/>
          <w:sz w:val="28"/>
          <w:szCs w:val="28"/>
        </w:rPr>
        <w:t>333346,08</w:t>
      </w:r>
      <w:r w:rsidR="008319D2">
        <w:rPr>
          <w:rFonts w:ascii="Times New Roman" w:hAnsi="Times New Roman"/>
          <w:sz w:val="28"/>
          <w:szCs w:val="28"/>
        </w:rPr>
        <w:t xml:space="preserve"> тыс. рублей в 2027</w:t>
      </w:r>
      <w:r w:rsidR="007D2202" w:rsidRPr="00526096">
        <w:rPr>
          <w:rFonts w:ascii="Times New Roman" w:hAnsi="Times New Roman"/>
          <w:sz w:val="28"/>
          <w:szCs w:val="28"/>
        </w:rPr>
        <w:t xml:space="preserve"> году. </w:t>
      </w:r>
      <w:r w:rsidR="00331D4C">
        <w:rPr>
          <w:rFonts w:ascii="Times New Roman" w:hAnsi="Times New Roman"/>
          <w:sz w:val="28"/>
          <w:szCs w:val="28"/>
        </w:rPr>
        <w:t xml:space="preserve"> </w:t>
      </w:r>
      <w:r w:rsidR="007D2202" w:rsidRPr="00526096">
        <w:rPr>
          <w:rFonts w:ascii="Times New Roman" w:hAnsi="Times New Roman"/>
          <w:sz w:val="28"/>
          <w:szCs w:val="28"/>
        </w:rPr>
        <w:t xml:space="preserve"> </w:t>
      </w:r>
    </w:p>
    <w:p w:rsidR="000B11E9" w:rsidRPr="00526096" w:rsidRDefault="00777799" w:rsidP="000B11E9">
      <w:pPr>
        <w:ind w:firstLine="709"/>
        <w:rPr>
          <w:rFonts w:ascii="Times New Roman" w:hAnsi="Times New Roman"/>
          <w:sz w:val="28"/>
          <w:szCs w:val="28"/>
        </w:rPr>
      </w:pPr>
      <w:proofErr w:type="gramStart"/>
      <w:r w:rsidRPr="00526096">
        <w:rPr>
          <w:rFonts w:ascii="Times New Roman" w:hAnsi="Times New Roman"/>
          <w:sz w:val="28"/>
          <w:szCs w:val="28"/>
        </w:rPr>
        <w:t>В</w:t>
      </w:r>
      <w:r w:rsidR="000B11E9" w:rsidRPr="00526096">
        <w:rPr>
          <w:rFonts w:ascii="Times New Roman" w:hAnsi="Times New Roman"/>
          <w:sz w:val="28"/>
          <w:szCs w:val="28"/>
        </w:rPr>
        <w:t xml:space="preserve"> соответствии с Федеральным законом от 29.12.2012 № 273-ФЗ «Об образовании в Российской Федерации» к полномочиям органов государственной власти субъектов Российской Федерации в сфере образования отнесено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w:t>
      </w:r>
      <w:proofErr w:type="gramEnd"/>
      <w:r w:rsidR="000B11E9" w:rsidRPr="00526096">
        <w:rPr>
          <w:rFonts w:ascii="Times New Roman" w:hAnsi="Times New Roman"/>
          <w:sz w:val="28"/>
          <w:szCs w:val="28"/>
        </w:rPr>
        <w:t xml:space="preserve"> зданий и оплату коммунальных услуг). </w:t>
      </w:r>
      <w:r w:rsidRPr="00526096">
        <w:rPr>
          <w:rFonts w:ascii="Times New Roman" w:hAnsi="Times New Roman"/>
          <w:sz w:val="28"/>
          <w:szCs w:val="28"/>
        </w:rPr>
        <w:t>В</w:t>
      </w:r>
      <w:r w:rsidR="000B11E9" w:rsidRPr="00526096">
        <w:rPr>
          <w:rFonts w:ascii="Times New Roman" w:hAnsi="Times New Roman"/>
          <w:sz w:val="28"/>
          <w:szCs w:val="28"/>
        </w:rPr>
        <w:t xml:space="preserve"> рамках мероприятия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запланировано ежегодное увеличение фонда оплаты труда педагогических работников.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Увеличение расходов в рамках мероприятия «Создание условий для реализации государственного стандарта общего образования в общеобразовательных учреждениях Воронежской области» обусловлено необходимостью </w:t>
      </w:r>
      <w:proofErr w:type="gramStart"/>
      <w:r w:rsidRPr="00526096">
        <w:rPr>
          <w:rFonts w:ascii="Times New Roman" w:hAnsi="Times New Roman"/>
          <w:sz w:val="28"/>
          <w:szCs w:val="28"/>
        </w:rPr>
        <w:t>роста оплаты труда педагогических работников общеобразовательных учреждений</w:t>
      </w:r>
      <w:proofErr w:type="gramEnd"/>
      <w:r w:rsidRPr="00526096">
        <w:rPr>
          <w:rFonts w:ascii="Times New Roman" w:hAnsi="Times New Roman"/>
          <w:sz w:val="28"/>
          <w:szCs w:val="28"/>
        </w:rPr>
        <w:t xml:space="preserve"> в соответствии с прогнозируемым ростом заработной платы в регионе. С этой целью бюджетные ассигнования на вышеуказанные цели включают в себя ежегодное увеличение </w:t>
      </w:r>
      <w:proofErr w:type="gramStart"/>
      <w:r w:rsidRPr="00526096">
        <w:rPr>
          <w:rFonts w:ascii="Times New Roman" w:hAnsi="Times New Roman"/>
          <w:sz w:val="28"/>
          <w:szCs w:val="28"/>
        </w:rPr>
        <w:t>фонда оплаты труда педагогических работников</w:t>
      </w:r>
      <w:r w:rsidR="00777799" w:rsidRPr="00526096">
        <w:rPr>
          <w:rFonts w:ascii="Times New Roman" w:hAnsi="Times New Roman"/>
          <w:sz w:val="28"/>
          <w:szCs w:val="28"/>
        </w:rPr>
        <w:t xml:space="preserve"> общеобразовательных учреждений</w:t>
      </w:r>
      <w:proofErr w:type="gramEnd"/>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Расчет финансового обеспечения мероприятий Программы на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DB49C4" w:rsidRPr="00526096">
        <w:rPr>
          <w:rFonts w:ascii="Times New Roman" w:hAnsi="Times New Roman"/>
          <w:sz w:val="28"/>
          <w:szCs w:val="28"/>
        </w:rPr>
        <w:t>30</w:t>
      </w:r>
      <w:r w:rsidRPr="00526096">
        <w:rPr>
          <w:rFonts w:ascii="Times New Roman" w:hAnsi="Times New Roman"/>
          <w:sz w:val="28"/>
          <w:szCs w:val="28"/>
        </w:rPr>
        <w:t xml:space="preserve"> годы, представленных в аналитическом распределении расходов областного бюджета, осуществлялся с учетом изменения прогнозной численности обучающихся в результате реализации мероприятий Программы, обеспечения </w:t>
      </w:r>
      <w:proofErr w:type="gramStart"/>
      <w:r w:rsidRPr="00526096">
        <w:rPr>
          <w:rFonts w:ascii="Times New Roman" w:hAnsi="Times New Roman"/>
          <w:sz w:val="28"/>
          <w:szCs w:val="28"/>
        </w:rPr>
        <w:t>повышения оплаты труда педагогических работников системы</w:t>
      </w:r>
      <w:proofErr w:type="gramEnd"/>
      <w:r w:rsidRPr="00526096">
        <w:rPr>
          <w:rFonts w:ascii="Times New Roman" w:hAnsi="Times New Roman"/>
          <w:sz w:val="28"/>
          <w:szCs w:val="28"/>
        </w:rPr>
        <w:t xml:space="preserve"> образования, а также индексации иных расходов на образование в соответствии с прогнозными значениями инфляции.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Финансирование общеобразовательных и дошкольных образовательных организаций в рамках мероприятий «Создание условий для реализации государственного образовательного стандарта дошкольного образования в дошкольных образовательных организациях Воронежской области» и «Создание условий для реализации государственного стандарта общего образования в общеобразовательных учреждениях Воронежской области», посредством предоставления из областного бюджета субвенций местным бюджетам осуществляется по нормативно-</w:t>
      </w:r>
      <w:proofErr w:type="spellStart"/>
      <w:r w:rsidRPr="00526096">
        <w:rPr>
          <w:rFonts w:ascii="Times New Roman" w:hAnsi="Times New Roman"/>
          <w:sz w:val="28"/>
          <w:szCs w:val="28"/>
        </w:rPr>
        <w:t>подушевому</w:t>
      </w:r>
      <w:proofErr w:type="spellEnd"/>
      <w:r w:rsidRPr="00526096">
        <w:rPr>
          <w:rFonts w:ascii="Times New Roman" w:hAnsi="Times New Roman"/>
          <w:sz w:val="28"/>
          <w:szCs w:val="28"/>
        </w:rPr>
        <w:t xml:space="preserve"> принципу в соответствии с методикой распределения субвенций бюджетам муниципальных образований на</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основании</w:t>
      </w:r>
      <w:proofErr w:type="gramEnd"/>
      <w:r w:rsidRPr="00526096">
        <w:rPr>
          <w:rFonts w:ascii="Times New Roman" w:hAnsi="Times New Roman"/>
          <w:sz w:val="28"/>
          <w:szCs w:val="28"/>
        </w:rPr>
        <w:t xml:space="preserve"> нормативов, определяемых органами государственной власти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Наряду с финансовым обеспечением государственного образовательного стандарта дошкольного образования в дошкольных образовательных организациях и государственного стандарта общего образования в общеобразовательных учреждениях Воронежской области будет осуществляться финансирование государственного задания и управления сетью подведомственных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программы на 20</w:t>
      </w:r>
      <w:r w:rsidR="00F3660D" w:rsidRPr="00526096">
        <w:rPr>
          <w:rFonts w:ascii="Times New Roman" w:hAnsi="Times New Roman"/>
          <w:sz w:val="28"/>
          <w:szCs w:val="28"/>
        </w:rPr>
        <w:t>23</w:t>
      </w:r>
      <w:r w:rsidRPr="00526096">
        <w:rPr>
          <w:rFonts w:ascii="Times New Roman" w:hAnsi="Times New Roman"/>
          <w:sz w:val="28"/>
          <w:szCs w:val="28"/>
        </w:rPr>
        <w:t xml:space="preserve"> – 20</w:t>
      </w:r>
      <w:r w:rsidR="003B2D7F" w:rsidRPr="00526096">
        <w:rPr>
          <w:rFonts w:ascii="Times New Roman" w:hAnsi="Times New Roman"/>
          <w:sz w:val="28"/>
          <w:szCs w:val="28"/>
        </w:rPr>
        <w:t>30</w:t>
      </w:r>
      <w:r w:rsidRPr="00526096">
        <w:rPr>
          <w:rFonts w:ascii="Times New Roman" w:hAnsi="Times New Roman"/>
          <w:sz w:val="28"/>
          <w:szCs w:val="28"/>
        </w:rPr>
        <w:t xml:space="preserve"> годы осуществляется с учетом изменения прогнозной численности обучающихся, обеспечения повышения оплаты труда педагогических работников, а также индексации иных расходов на образование в соответствии с прогнозными значениями инфляции.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 подготовке обосновывающих материалов ответственный исполнитель программы будет исходить из принципа соответствия объемам финансирования определенным в паспорте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Финансовое обеспечение образовательной деятельности казенных, образовательных учреждений осуществляются на основе расчетно-нормативных затрат, порядок определения которых утвержден приказом </w:t>
      </w:r>
      <w:r w:rsidR="00CD2C37" w:rsidRPr="00526096">
        <w:rPr>
          <w:rFonts w:ascii="Times New Roman" w:hAnsi="Times New Roman"/>
          <w:sz w:val="28"/>
          <w:szCs w:val="28"/>
        </w:rPr>
        <w:t>министерства образования Воронежской области</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709"/>
        <w:rPr>
          <w:rFonts w:ascii="Times New Roman" w:hAnsi="Times New Roman"/>
          <w:sz w:val="28"/>
          <w:szCs w:val="28"/>
        </w:rPr>
      </w:pPr>
      <w:r w:rsidRPr="00526096">
        <w:rPr>
          <w:rFonts w:ascii="Times New Roman" w:hAnsi="Times New Roman"/>
          <w:sz w:val="28"/>
          <w:szCs w:val="28"/>
          <w:lang w:val="en-US"/>
        </w:rPr>
        <w:t>VII</w:t>
      </w:r>
      <w:r w:rsidRPr="00526096">
        <w:rPr>
          <w:rFonts w:ascii="Times New Roman" w:hAnsi="Times New Roman"/>
          <w:sz w:val="28"/>
          <w:szCs w:val="28"/>
        </w:rPr>
        <w:t>I. Анализ рисков реализации муниципальной программы и описание мер управления рисками реализации муниципальной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финансово-экономические риски - недофинансирование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нормативные правовые риски - непринятие или несвоевременное принятие необходимых нормативных актов, влияющих на реализацию мероприятий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организационные и управленческие риски - недостаточная проработка вопросов, решаемых в рамках Программы, недостаточная подготовка управленческого потенциала, неадекватность системы мониторинга реализации Программы, отставание от сроков реализации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социальные риски, связанные с сопротивлением населения, профессиональной общественности и политических партий и движений целям и реализации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Финансово-экономические риски связаны с возможным недофинансированием ряда мероприятий, в которых предполагается софинансирование деятельности по достижению целей программы. Минимизация этих рисков возможна через заключение соглашений о реализации мероприятий, направленных на достижение целей программы, через институционализацию механизмов софинансирования.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(минимизация) рисков связано с качеством планирования реализации Программы, обеспечением мониторинга ее реализации и оперативного внесения необходимых изменений.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Организационные и управленческие риски. Ошибочная организационная схема и слабый управленческий потенциал (в том числе недостаточный уровень квалификации для работ с новыми инструментами) могут приводить к неэффективному управлению процессом реализации Программы, несогласованности действий основного исполнителя и участников Программы, низкому качеству реализации программных мероприятий на уровне образовательных организаций. Устранение риска возможно за счет организации единого координационного органа по реализации Программы и обеспечения постоянного и оперативного мониторинга реализации Программы и ее подпрограмм, а также за счет корректировки программы на основе анализа данных мониторинга. Важным средством снижения риска является проведение аттестации и переподготовка управленческих кадров системы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могут реализоваться в сопротивлении общественности осуществляемым изменениям, связанном с недостаточным освещением в средствах массовой информации целей, задач и планируемых в рамках Программы результатов, с ошибками в реализации мероприятий Программы, с планированием, недостаточно учитывающим социальные последствия. Минимизация названного риска возможна за счет обеспечения широкого привлечения общественности к обсуждению целей, задач и механизмов развития образования, а также публичного освещения хода и результатов реализации Программы. Важно также демонстрировать достижения реализации Программы и формировать группы лидеров.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Снижение риска недостаточного финансирования возможно при обеспечении правильного расчета необходимых объемов средств регионального бюджета и необходимого софинансирования из муниципального бюджета, а также привлечения внебюджетных источников.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Устранение риска недостаточной межуровневой координации органов исполнительной власти, исполнителей Программы, органов местного самоуправления возможно через информационное обеспечение, операционное сопровождение реализации Программы, включающее мониторинг реализации Программы и оперативное консультирование всех ее исполнителей.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331D4C">
      <w:pPr>
        <w:ind w:firstLine="0"/>
        <w:jc w:val="center"/>
        <w:rPr>
          <w:rFonts w:ascii="Times New Roman" w:hAnsi="Times New Roman"/>
          <w:sz w:val="28"/>
          <w:szCs w:val="28"/>
        </w:rPr>
      </w:pPr>
      <w:r w:rsidRPr="00526096">
        <w:rPr>
          <w:rFonts w:ascii="Times New Roman" w:hAnsi="Times New Roman"/>
          <w:sz w:val="28"/>
          <w:szCs w:val="28"/>
        </w:rPr>
        <w:t>X. Подпрограммы муниципальной 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Подпрограмма 1</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«Развитие дошкольного и общего образования»</w:t>
      </w:r>
    </w:p>
    <w:p w:rsidR="000B11E9" w:rsidRPr="00526096" w:rsidRDefault="000B11E9" w:rsidP="000B11E9">
      <w:pPr>
        <w:ind w:firstLine="0"/>
        <w:jc w:val="center"/>
        <w:rPr>
          <w:rFonts w:ascii="Times New Roman" w:hAnsi="Times New Roman"/>
          <w:sz w:val="28"/>
          <w:szCs w:val="28"/>
        </w:rPr>
      </w:pP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подпрограммы 1 «Развитие дошкольного и общего образования» муниципальной программы Петропавловского муниципального района «Развитие образования»</w:t>
      </w: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6"/>
        <w:gridCol w:w="6237"/>
      </w:tblGrid>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rPr>
          <w:trHeight w:val="1621"/>
        </w:trPr>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дошкольного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развитие общего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повышение устойчивости электроснабжения муниципальных учреждений образования;</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«Современная школа»;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«Успех каждого ребенка»;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sz w:val="28"/>
                <w:szCs w:val="28"/>
              </w:rPr>
              <w:t>муниципальная составляющая регионального проекта «Цифровая образовательная среда»;</w:t>
            </w:r>
          </w:p>
          <w:p w:rsidR="000B11E9" w:rsidRPr="00526096"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w:t>
            </w:r>
            <w:r w:rsidRPr="00526096">
              <w:rPr>
                <w:rFonts w:ascii="Times New Roman" w:hAnsi="Times New Roman"/>
                <w:sz w:val="28"/>
                <w:szCs w:val="28"/>
              </w:rPr>
              <w:t>униципальная 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w:t>
            </w:r>
          </w:p>
          <w:p w:rsidR="000B11E9" w:rsidRPr="00526096" w:rsidRDefault="000B11E9" w:rsidP="0092003D">
            <w:pPr>
              <w:numPr>
                <w:ilvl w:val="0"/>
                <w:numId w:val="1"/>
              </w:numPr>
              <w:tabs>
                <w:tab w:val="left" w:pos="238"/>
              </w:tabs>
              <w:ind w:left="0" w:firstLine="0"/>
              <w:rPr>
                <w:rFonts w:ascii="Times New Roman" w:hAnsi="Times New Roman"/>
                <w:bCs/>
                <w:sz w:val="28"/>
                <w:szCs w:val="28"/>
              </w:rPr>
            </w:pPr>
            <w:r w:rsidRPr="00526096">
              <w:rPr>
                <w:rFonts w:ascii="Times New Roman" w:hAnsi="Times New Roman"/>
                <w:bCs/>
                <w:sz w:val="28"/>
                <w:szCs w:val="28"/>
              </w:rPr>
              <w:t>муниципальный проект «Физкультурно-оздоровительный комплекс открытого типа»;</w:t>
            </w:r>
          </w:p>
          <w:p w:rsidR="000B11E9" w:rsidRPr="006A280F" w:rsidRDefault="000B11E9" w:rsidP="0092003D">
            <w:pPr>
              <w:numPr>
                <w:ilvl w:val="0"/>
                <w:numId w:val="1"/>
              </w:numPr>
              <w:tabs>
                <w:tab w:val="left" w:pos="238"/>
              </w:tabs>
              <w:ind w:left="0" w:firstLine="0"/>
              <w:rPr>
                <w:rFonts w:ascii="Times New Roman" w:hAnsi="Times New Roman"/>
                <w:sz w:val="28"/>
                <w:szCs w:val="28"/>
              </w:rPr>
            </w:pPr>
            <w:r w:rsidRPr="00526096">
              <w:rPr>
                <w:rFonts w:ascii="Times New Roman" w:hAnsi="Times New Roman"/>
                <w:bCs/>
                <w:sz w:val="28"/>
                <w:szCs w:val="28"/>
              </w:rPr>
              <w:t>муниципальный проект (программа) «Капитальный ремонт общеобразовательной организации Петропавловского муниципального района»</w:t>
            </w:r>
          </w:p>
          <w:p w:rsidR="006A280F" w:rsidRDefault="006A280F" w:rsidP="0092003D">
            <w:pPr>
              <w:numPr>
                <w:ilvl w:val="0"/>
                <w:numId w:val="1"/>
              </w:numPr>
              <w:tabs>
                <w:tab w:val="left" w:pos="238"/>
              </w:tabs>
              <w:ind w:left="0" w:firstLine="0"/>
              <w:rPr>
                <w:rFonts w:ascii="Times New Roman" w:hAnsi="Times New Roman"/>
                <w:sz w:val="28"/>
                <w:szCs w:val="28"/>
              </w:rPr>
            </w:pPr>
            <w:r w:rsidRPr="006A280F">
              <w:rPr>
                <w:rFonts w:ascii="Times New Roman" w:hAnsi="Times New Roman"/>
                <w:sz w:val="28"/>
                <w:szCs w:val="28"/>
              </w:rPr>
              <w:t>организация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p w:rsidR="006A280F" w:rsidRDefault="006A280F" w:rsidP="0092003D">
            <w:pPr>
              <w:numPr>
                <w:ilvl w:val="0"/>
                <w:numId w:val="1"/>
              </w:numPr>
              <w:tabs>
                <w:tab w:val="left" w:pos="238"/>
              </w:tabs>
              <w:ind w:left="0" w:firstLine="0"/>
              <w:rPr>
                <w:rFonts w:ascii="Times New Roman" w:hAnsi="Times New Roman"/>
                <w:sz w:val="28"/>
                <w:szCs w:val="28"/>
              </w:rPr>
            </w:pPr>
            <w:proofErr w:type="gramStart"/>
            <w:r w:rsidRPr="006A280F">
              <w:rPr>
                <w:rFonts w:ascii="Times New Roman" w:hAnsi="Times New Roman"/>
                <w:sz w:val="28"/>
                <w:szCs w:val="28"/>
              </w:rPr>
              <w:t>организация бесплатного питания обучающихся из многодетных семей в муниципальных общеобразовательных организациях</w:t>
            </w:r>
            <w:proofErr w:type="gramEnd"/>
          </w:p>
          <w:p w:rsidR="006A280F" w:rsidRDefault="00B452E6" w:rsidP="00B452E6">
            <w:pPr>
              <w:numPr>
                <w:ilvl w:val="0"/>
                <w:numId w:val="1"/>
              </w:numPr>
              <w:tabs>
                <w:tab w:val="left" w:pos="238"/>
              </w:tabs>
              <w:ind w:left="0" w:firstLine="0"/>
              <w:rPr>
                <w:rFonts w:ascii="Times New Roman" w:hAnsi="Times New Roman"/>
                <w:sz w:val="28"/>
                <w:szCs w:val="28"/>
              </w:rPr>
            </w:pPr>
            <w:r>
              <w:rPr>
                <w:rFonts w:ascii="Times New Roman" w:hAnsi="Times New Roman"/>
                <w:sz w:val="28"/>
                <w:szCs w:val="28"/>
              </w:rPr>
              <w:t>р</w:t>
            </w:r>
            <w:r w:rsidRPr="00B452E6">
              <w:rPr>
                <w:rFonts w:ascii="Times New Roman" w:hAnsi="Times New Roman"/>
                <w:sz w:val="28"/>
                <w:szCs w:val="28"/>
              </w:rPr>
              <w:t>егиональный проект «Педагоги и наставники»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B452E6" w:rsidRPr="00B452E6" w:rsidRDefault="00B452E6" w:rsidP="00B452E6">
            <w:pPr>
              <w:numPr>
                <w:ilvl w:val="0"/>
                <w:numId w:val="1"/>
              </w:numPr>
              <w:tabs>
                <w:tab w:val="left" w:pos="238"/>
              </w:tabs>
              <w:ind w:left="0" w:firstLine="0"/>
              <w:rPr>
                <w:rFonts w:ascii="Times New Roman" w:hAnsi="Times New Roman"/>
                <w:sz w:val="28"/>
                <w:szCs w:val="28"/>
              </w:rPr>
            </w:pPr>
            <w:r w:rsidRPr="00B452E6">
              <w:rPr>
                <w:rFonts w:ascii="Times New Roman" w:hAnsi="Times New Roman"/>
                <w:bCs/>
                <w:sz w:val="28"/>
                <w:szCs w:val="28"/>
              </w:rPr>
              <w:t>региональный проект «Педагоги и наставники»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равных возможностей для современного качественного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к услугам дошкольного и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модернизация содержания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обеспеченность детей дошкольного возраста местами в дошкольных образовательных организациях (количество мест на 1000 детей);</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отношение средней заработной платы педагогических работников государственных (муниципальных) дошкольных образовательных организаций к средней заработной плате в сфере общего образования в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с использованием дистанционных образовательных технологий;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удельный вес численности руководителей муниципальных организаций дошкольного образования, общеобразовательных организаций и организаций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общего и среднего общего образования;</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Этапы и 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первый этап - 20</w:t>
            </w:r>
            <w:r w:rsidR="00777799" w:rsidRPr="00526096">
              <w:rPr>
                <w:rFonts w:ascii="Times New Roman" w:hAnsi="Times New Roman"/>
                <w:sz w:val="28"/>
                <w:szCs w:val="28"/>
              </w:rPr>
              <w:t>2</w:t>
            </w:r>
            <w:r w:rsidR="00F3660D" w:rsidRPr="00526096">
              <w:rPr>
                <w:rFonts w:ascii="Times New Roman" w:hAnsi="Times New Roman"/>
                <w:sz w:val="28"/>
                <w:szCs w:val="28"/>
              </w:rPr>
              <w:t>3</w:t>
            </w:r>
            <w:r w:rsidRPr="00526096">
              <w:rPr>
                <w:rFonts w:ascii="Times New Roman" w:hAnsi="Times New Roman"/>
                <w:sz w:val="28"/>
                <w:szCs w:val="28"/>
              </w:rPr>
              <w:t xml:space="preserve"> - 20</w:t>
            </w:r>
            <w:r w:rsidR="00777799" w:rsidRPr="00526096">
              <w:rPr>
                <w:rFonts w:ascii="Times New Roman" w:hAnsi="Times New Roman"/>
                <w:sz w:val="28"/>
                <w:szCs w:val="28"/>
              </w:rPr>
              <w:t>2</w:t>
            </w:r>
            <w:r w:rsidR="00F3660D" w:rsidRPr="00526096">
              <w:rPr>
                <w:rFonts w:ascii="Times New Roman" w:hAnsi="Times New Roman"/>
                <w:sz w:val="28"/>
                <w:szCs w:val="28"/>
              </w:rPr>
              <w:t>4</w:t>
            </w:r>
            <w:r w:rsidRPr="00526096">
              <w:rPr>
                <w:rFonts w:ascii="Times New Roman" w:hAnsi="Times New Roman"/>
                <w:sz w:val="28"/>
                <w:szCs w:val="28"/>
              </w:rPr>
              <w:t xml:space="preserve"> годы;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второй этап - 20</w:t>
            </w:r>
            <w:r w:rsidR="00777799" w:rsidRPr="00526096">
              <w:rPr>
                <w:rFonts w:ascii="Times New Roman" w:hAnsi="Times New Roman"/>
                <w:sz w:val="28"/>
                <w:szCs w:val="28"/>
              </w:rPr>
              <w:t>2</w:t>
            </w:r>
            <w:r w:rsidR="00F3660D" w:rsidRPr="00526096">
              <w:rPr>
                <w:rFonts w:ascii="Times New Roman" w:hAnsi="Times New Roman"/>
                <w:sz w:val="28"/>
                <w:szCs w:val="28"/>
              </w:rPr>
              <w:t>5</w:t>
            </w:r>
            <w:r w:rsidRPr="00526096">
              <w:rPr>
                <w:rFonts w:ascii="Times New Roman" w:hAnsi="Times New Roman"/>
                <w:sz w:val="28"/>
                <w:szCs w:val="28"/>
              </w:rPr>
              <w:t xml:space="preserve"> - 20</w:t>
            </w:r>
            <w:r w:rsidR="00F3660D" w:rsidRPr="00526096">
              <w:rPr>
                <w:rFonts w:ascii="Times New Roman" w:hAnsi="Times New Roman"/>
                <w:sz w:val="28"/>
                <w:szCs w:val="28"/>
              </w:rPr>
              <w:t>26</w:t>
            </w:r>
            <w:r w:rsidRPr="00526096">
              <w:rPr>
                <w:rFonts w:ascii="Times New Roman" w:hAnsi="Times New Roman"/>
                <w:sz w:val="28"/>
                <w:szCs w:val="28"/>
              </w:rPr>
              <w:t xml:space="preserve"> годы; </w:t>
            </w:r>
          </w:p>
          <w:p w:rsidR="000B11E9" w:rsidRPr="00526096" w:rsidRDefault="00F3660D" w:rsidP="00777799">
            <w:pPr>
              <w:ind w:firstLine="0"/>
              <w:rPr>
                <w:rFonts w:ascii="Times New Roman" w:hAnsi="Times New Roman"/>
                <w:sz w:val="28"/>
                <w:szCs w:val="28"/>
              </w:rPr>
            </w:pPr>
            <w:r w:rsidRPr="00526096">
              <w:rPr>
                <w:rFonts w:ascii="Times New Roman" w:hAnsi="Times New Roman"/>
                <w:sz w:val="28"/>
                <w:szCs w:val="28"/>
              </w:rPr>
              <w:t>третий этап - 2027</w:t>
            </w:r>
            <w:r w:rsidR="00777799" w:rsidRPr="00526096">
              <w:rPr>
                <w:rFonts w:ascii="Times New Roman" w:hAnsi="Times New Roman"/>
                <w:sz w:val="28"/>
                <w:szCs w:val="28"/>
              </w:rPr>
              <w:t xml:space="preserve"> - 2030</w:t>
            </w:r>
            <w:r w:rsidR="000B11E9" w:rsidRPr="00526096">
              <w:rPr>
                <w:rFonts w:ascii="Times New Roman" w:hAnsi="Times New Roman"/>
                <w:sz w:val="28"/>
                <w:szCs w:val="28"/>
              </w:rPr>
              <w:t xml:space="preserve"> годы</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5C1619">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муниципальной программы)</w:t>
            </w:r>
            <w:r w:rsidR="00943F4F"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6237" w:type="dxa"/>
            <w:tcBorders>
              <w:top w:val="single" w:sz="4" w:space="0" w:color="auto"/>
              <w:left w:val="single" w:sz="4" w:space="0" w:color="auto"/>
              <w:bottom w:val="single" w:sz="4" w:space="0" w:color="auto"/>
              <w:right w:val="single" w:sz="4" w:space="0" w:color="auto"/>
            </w:tcBorders>
            <w:hideMark/>
          </w:tcPr>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Всего – </w:t>
            </w:r>
            <w:r w:rsidR="00151C3E">
              <w:rPr>
                <w:rFonts w:ascii="Times New Roman" w:hAnsi="Times New Roman"/>
                <w:sz w:val="28"/>
                <w:szCs w:val="28"/>
              </w:rPr>
              <w:t>1393298,64</w:t>
            </w:r>
            <w:r w:rsidRPr="00526096">
              <w:rPr>
                <w:rFonts w:ascii="Times New Roman" w:hAnsi="Times New Roman"/>
                <w:sz w:val="28"/>
                <w:szCs w:val="28"/>
              </w:rPr>
              <w:t xml:space="preserve">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в том числе:</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из местного бюджета:</w:t>
            </w:r>
          </w:p>
          <w:p w:rsidR="00592FC7" w:rsidRPr="00526096" w:rsidRDefault="00885D26" w:rsidP="00592FC7">
            <w:pPr>
              <w:ind w:firstLine="0"/>
              <w:rPr>
                <w:rFonts w:ascii="Times New Roman" w:hAnsi="Times New Roman"/>
                <w:sz w:val="28"/>
                <w:szCs w:val="28"/>
              </w:rPr>
            </w:pPr>
            <w:r>
              <w:rPr>
                <w:rFonts w:ascii="Times New Roman" w:hAnsi="Times New Roman"/>
                <w:sz w:val="28"/>
                <w:szCs w:val="28"/>
              </w:rPr>
              <w:t>2023 год – 252837,63</w:t>
            </w:r>
            <w:r w:rsidR="00592FC7" w:rsidRPr="00526096">
              <w:rPr>
                <w:rFonts w:ascii="Times New Roman" w:hAnsi="Times New Roman"/>
                <w:sz w:val="28"/>
                <w:szCs w:val="28"/>
              </w:rPr>
              <w:t xml:space="preserve"> тыс. 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2024 год – </w:t>
            </w:r>
            <w:r w:rsidR="00885D26">
              <w:rPr>
                <w:rFonts w:ascii="Times New Roman" w:hAnsi="Times New Roman"/>
                <w:sz w:val="28"/>
                <w:szCs w:val="28"/>
              </w:rPr>
              <w:t>272002,98</w:t>
            </w:r>
            <w:r w:rsidRPr="00526096">
              <w:rPr>
                <w:rFonts w:ascii="Times New Roman" w:hAnsi="Times New Roman"/>
                <w:sz w:val="28"/>
                <w:szCs w:val="28"/>
              </w:rPr>
              <w:t xml:space="preserve"> тыс. руб.</w:t>
            </w:r>
          </w:p>
          <w:p w:rsidR="00592FC7" w:rsidRPr="00526096" w:rsidRDefault="00367A75" w:rsidP="00592FC7">
            <w:pPr>
              <w:ind w:firstLine="0"/>
              <w:rPr>
                <w:rFonts w:ascii="Times New Roman" w:hAnsi="Times New Roman"/>
                <w:sz w:val="28"/>
                <w:szCs w:val="28"/>
              </w:rPr>
            </w:pPr>
            <w:r>
              <w:rPr>
                <w:rFonts w:ascii="Times New Roman" w:hAnsi="Times New Roman"/>
                <w:sz w:val="28"/>
                <w:szCs w:val="28"/>
              </w:rPr>
              <w:t xml:space="preserve">2025 год – </w:t>
            </w:r>
            <w:r w:rsidR="00885D26">
              <w:rPr>
                <w:rFonts w:ascii="Times New Roman" w:hAnsi="Times New Roman"/>
                <w:sz w:val="28"/>
                <w:szCs w:val="28"/>
              </w:rPr>
              <w:t>292427,33</w:t>
            </w:r>
            <w:r w:rsidR="00592FC7" w:rsidRPr="00526096">
              <w:rPr>
                <w:rFonts w:ascii="Times New Roman" w:hAnsi="Times New Roman"/>
                <w:sz w:val="28"/>
                <w:szCs w:val="28"/>
              </w:rPr>
              <w:t xml:space="preserve"> тыс.</w:t>
            </w:r>
            <w:r>
              <w:rPr>
                <w:rFonts w:ascii="Times New Roman" w:hAnsi="Times New Roman"/>
                <w:sz w:val="28"/>
                <w:szCs w:val="28"/>
              </w:rPr>
              <w:t xml:space="preserve"> </w:t>
            </w:r>
            <w:r w:rsidR="00592FC7"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2026 год – </w:t>
            </w:r>
            <w:r w:rsidR="00885D26">
              <w:rPr>
                <w:rFonts w:ascii="Times New Roman" w:hAnsi="Times New Roman"/>
                <w:sz w:val="28"/>
                <w:szCs w:val="28"/>
              </w:rPr>
              <w:t>284121,12</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 xml:space="preserve">2027 год – </w:t>
            </w:r>
            <w:r w:rsidR="00885D26">
              <w:rPr>
                <w:rFonts w:ascii="Times New Roman" w:hAnsi="Times New Roman"/>
                <w:sz w:val="28"/>
                <w:szCs w:val="28"/>
              </w:rPr>
              <w:t>291909,58</w:t>
            </w:r>
            <w:r w:rsidRPr="00526096">
              <w:rPr>
                <w:rFonts w:ascii="Times New Roman" w:hAnsi="Times New Roman"/>
                <w:sz w:val="28"/>
                <w:szCs w:val="28"/>
              </w:rPr>
              <w:t xml:space="preserve"> тыс.</w:t>
            </w:r>
            <w:r w:rsidR="00367A75">
              <w:rPr>
                <w:rFonts w:ascii="Times New Roman" w:hAnsi="Times New Roman"/>
                <w:sz w:val="28"/>
                <w:szCs w:val="28"/>
              </w:rPr>
              <w:t xml:space="preserve"> </w:t>
            </w:r>
            <w:r w:rsidRPr="00526096">
              <w:rPr>
                <w:rFonts w:ascii="Times New Roman" w:hAnsi="Times New Roman"/>
                <w:sz w:val="28"/>
                <w:szCs w:val="28"/>
              </w:rPr>
              <w:t>руб.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2028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592FC7" w:rsidRPr="00526096" w:rsidRDefault="00592FC7" w:rsidP="00592FC7">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0B11E9" w:rsidRPr="00526096" w:rsidRDefault="00592FC7" w:rsidP="00592FC7">
            <w:pPr>
              <w:ind w:firstLine="0"/>
              <w:rPr>
                <w:rFonts w:ascii="Times New Roman" w:hAnsi="Times New Roman"/>
                <w:sz w:val="28"/>
                <w:szCs w:val="28"/>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tc>
      </w:tr>
      <w:tr w:rsidR="000B11E9" w:rsidRPr="00526096" w:rsidTr="000B11E9">
        <w:tc>
          <w:tcPr>
            <w:tcW w:w="361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муниципальной подпрограммы программы</w:t>
            </w:r>
          </w:p>
        </w:tc>
        <w:tc>
          <w:tcPr>
            <w:tcW w:w="6237"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обеспечено выполнение государственных гарантий общедоступности и бесплатности дошкольного и общего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ликвидированы очереди в дошкольные образовательные организации;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детям-инвалидам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будет сокращен разрыв в качестве образования между наиболее и наименее успешными школами;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общеобразовательных организаций из всех источников составит не менее 100 процентов от средней заработной платы по экономике региона;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средняя заработная плата педагогических работников дошкольных образовательных организаций из всех источников составит не менее 100 процентов от средней заработной платы в сфере общего образования в соответствующем регионе;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всем педагогам будут обеспечены возможности непрерывного профессионального развития;</w:t>
            </w:r>
          </w:p>
          <w:p w:rsidR="000B11E9" w:rsidRPr="00526096" w:rsidRDefault="000B11E9" w:rsidP="000B11E9">
            <w:pPr>
              <w:ind w:firstLine="0"/>
              <w:textAlignment w:val="baseline"/>
              <w:rPr>
                <w:rFonts w:ascii="Times New Roman" w:hAnsi="Times New Roman"/>
                <w:sz w:val="28"/>
                <w:szCs w:val="28"/>
              </w:rPr>
            </w:pPr>
            <w:r w:rsidRPr="00526096">
              <w:rPr>
                <w:rFonts w:ascii="Times New Roman" w:hAnsi="Times New Roman"/>
                <w:sz w:val="28"/>
                <w:szCs w:val="28"/>
              </w:rPr>
              <w:t>- в общеобразовательных организациях увеличится доля молодых педагогов, имеющих высокие образовательные результаты по итогам обучения в вузе;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будут созданы условия для распространения моделей государственно-общественного управления образованием и поддержки программ развития регионально-муниципальных систем дошкольного образования.</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Основным направлением государственной политики в сфере дошкольного и общего образования детей на период реализации Программы является обеспечение равенства доступа к качественному образованию и обновление содержания образования (включая процесс социализации) в соответствии с изменившимися потребностями населения и новыми вызовами социального, культурного, экономического развития.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Принципиальные изменения будут происходить в следующих направлениях:</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качественное изменение содержания и методов преподавания с акцентом на развитие интереса и активности обучающихся, формирование полноценной системы профильного обучения на основе индивидуальных учебных планов;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внедрение механизмов выравнивания возможностей детей, оказавшихся в трудной жизненной ситуации, на получение качественного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формирование эффективной системы выявления и поддержки молодых талантов;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омоложение и рост профессионального уровня педагогических кадров;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формирование </w:t>
      </w:r>
      <w:proofErr w:type="spellStart"/>
      <w:r w:rsidRPr="00526096">
        <w:rPr>
          <w:rFonts w:ascii="Times New Roman" w:hAnsi="Times New Roman"/>
          <w:spacing w:val="2"/>
          <w:sz w:val="28"/>
          <w:szCs w:val="28"/>
        </w:rPr>
        <w:t>демонополизированной</w:t>
      </w:r>
      <w:proofErr w:type="spellEnd"/>
      <w:r w:rsidRPr="00526096">
        <w:rPr>
          <w:rFonts w:ascii="Times New Roman" w:hAnsi="Times New Roman"/>
          <w:spacing w:val="2"/>
          <w:sz w:val="28"/>
          <w:szCs w:val="28"/>
        </w:rPr>
        <w:t xml:space="preserve"> и персонифицированной системы повышения квалификации и переподготовки педагогов;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сектора услуг по сопровождению раннего развития детей от 0 до 3 лет.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Важнейшим приоритетом государственной политики на данном этапе развития образования является обеспечение доступности дошкольного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общем образовании приоритетом первого этапа реализации Программы является завершение модернизации инфраструктуры, направленной на обеспечение во всех школах современных условий обучения. Данная задача должна быть решена за счет мероприятий по реконструкции и ремонту зданий, закупке современного оборудования, путем реализации дистанционного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Наряду с созданием базовых условий обучения должна последовательно разворачиваться работа по формированию в школах современной информационной среды для преподавания (высокоскоростной доступ к сети Интернет, цифровые образовательные ресурсы нового поколения, современное экспериментальное оборудование) и управления (электронный документооборот).</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Другим приоритетом в сфере общего образования станет обеспечение учебной успешности каждого ребенка независимо от состояния его здоровья, социального положения семьи. Для этого должна быть создана система поддержки школ и педагогов, обучающих сложные категории учащихся (дети в трудной жизненной ситуации, дети-сироты, дети с ограниченными возможностями здоровья, дети мигрантов), сформирован прозрачный механизм приема в школы с повышенным уровнем обучения.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Детям-инвалидам и детям с ограниченными возможностями здоровья необходимо предоставить возможности </w:t>
      </w:r>
      <w:proofErr w:type="gramStart"/>
      <w:r w:rsidRPr="00526096">
        <w:rPr>
          <w:rFonts w:ascii="Times New Roman" w:hAnsi="Times New Roman"/>
          <w:spacing w:val="2"/>
          <w:sz w:val="28"/>
          <w:szCs w:val="28"/>
        </w:rPr>
        <w:t>выбора варианта освоения программ общего образования</w:t>
      </w:r>
      <w:proofErr w:type="gramEnd"/>
      <w:r w:rsidRPr="00526096">
        <w:rPr>
          <w:rFonts w:ascii="Times New Roman" w:hAnsi="Times New Roman"/>
          <w:spacing w:val="2"/>
          <w:sz w:val="28"/>
          <w:szCs w:val="28"/>
        </w:rPr>
        <w:t xml:space="preserve"> в дистанционной форме в рамках специального (коррекционного) или инклюзивного образования, а также обеспечить психолого-медико-социальное сопровождение и поддержку в профессиональной ориентации.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школ, демонстрирующих низкие образовательные результаты.</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Переход на новые федеральные государственные образовательные стандарты открывает возможности для распространения проектных, исследовательских методов, позволяющих поддерживать у школьников интерес к обучению, формирующих инициативность, самостоятельность, способность к сотрудничеству.</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Параллельно введению федеральных государственных образовательных стандартов следует продолжить работу по поиску, разработке и распространению новых эффективных средств и форм организации образовательного процесса на базе школ - инновационных площадок и их сетей.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Безусловным приоритетом является переход от административно-командного управления системой образования к управлению, основанному на доверии и обратной связи. Для этого уже реализуются меры по укреплению участия общественности в управлении образовательными организациями и территориальными сетями, по поддержке инициатив, инноваций и экспериментов.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Достижение нового качества дошкольного, общего образования предполагает в качестве приоритетной задачи обновление состава и компетенций педагогических кадров. Для этого реализуется комплекс мер, включающий:</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образовательных организаций общего образования до 100% от среднемесячного дохода от трудовой деятельности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доведение средней заработной платы педагогических работников государственных (муниципальных) дошкольных образовательных организаций до средней заработной платы в сфере общего образования в регионе;</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поддержка создания и деятельности профессиональных ассоциаций и саморегулируемых организаций в сфере образования;</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развитие механизмов привлечения на работу в организации общего образования детей лучших выпускников вузов (в том числе - непедагогических) и талантливых специалистов.</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Развитие российского образования ориентировано на создание среды и сервисов для удовлетворения разнообразных образовательных запросов населения и подрастающего поколения, поддержки самообразования и социализации.</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Необходимо преодолеть существующее отставание в масштабе сектора сопровождения раннего развития детей и поддержки семейного воспитания (центры диагностики и консультирования, информационно-просветительские сервисы для родителей детей, не посещающих дошкольные образовательные организации, и др.).</w:t>
      </w: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Должен быть обеспечен переход к качественно новому уровню индивидуализации образования через реализацию учебных траекторий в образовательных организациях всех форм собственности и их сетях, в формах семейного образования, самообразования. Это потребует выхода на новый уровень развития дистанционного образования, распространение </w:t>
      </w:r>
      <w:proofErr w:type="spellStart"/>
      <w:r w:rsidRPr="00526096">
        <w:rPr>
          <w:rFonts w:ascii="Times New Roman" w:hAnsi="Times New Roman"/>
          <w:spacing w:val="2"/>
          <w:sz w:val="28"/>
          <w:szCs w:val="28"/>
        </w:rPr>
        <w:t>тьюторства</w:t>
      </w:r>
      <w:proofErr w:type="spellEnd"/>
      <w:r w:rsidRPr="00526096">
        <w:rPr>
          <w:rFonts w:ascii="Times New Roman" w:hAnsi="Times New Roman"/>
          <w:spacing w:val="2"/>
          <w:sz w:val="28"/>
          <w:szCs w:val="28"/>
        </w:rPr>
        <w:t xml:space="preserve"> и информационно-консультационных сервисов (навигаторов).</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в системе дошкольного и общего образования детей равных возможностей для получения современного качественного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образовательной сети и финансово-</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обеспечивающих равный доступ населения к качественным услугам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обновление состава и компетенций педагогических кадров, создание механизмов мотивации педагогов к повышению качества работы и непрерывному профессиональному развитию.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2" w:name="Par1901"/>
      <w:bookmarkEnd w:id="2"/>
      <w:r w:rsidRPr="00526096">
        <w:rPr>
          <w:rFonts w:ascii="Times New Roman" w:hAnsi="Times New Roman"/>
          <w:sz w:val="28"/>
          <w:szCs w:val="28"/>
        </w:rPr>
        <w:t xml:space="preserve">Целевые показатели (индикаторы)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1.1 « Удельный вес численности детей в возрасте от 0 до 3-х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 характеризует состояние дошкольной подготовки, которая имеет критическое значение для успешности обучения в начальной школе.</w:t>
      </w:r>
      <w:proofErr w:type="gramEnd"/>
      <w:r w:rsidRPr="00526096">
        <w:rPr>
          <w:rFonts w:ascii="Times New Roman" w:hAnsi="Times New Roman"/>
          <w:sz w:val="28"/>
          <w:szCs w:val="28"/>
        </w:rPr>
        <w:t xml:space="preserve"> Увеличение охвата дошкольным образованием рассматривается как приоритет муниципальной образовательной политики последнего десятилетия.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1.3 «Удельный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 характеризует доступность качественных образовательных услуг для детей с ограниченными возможностями здоровья. В этом направлении уже предприняты серьезные шаги в рамках приоритетного национального проекта «Образование» и национальной образовательной инициативы «Наша новая школа», которые получат продолжение в рамках Программы.</w:t>
      </w:r>
    </w:p>
    <w:p w:rsidR="000B11E9" w:rsidRPr="00526096" w:rsidRDefault="000B11E9" w:rsidP="000B11E9">
      <w:pPr>
        <w:textAlignment w:val="baseline"/>
        <w:rPr>
          <w:rFonts w:ascii="Times New Roman" w:hAnsi="Times New Roman"/>
          <w:sz w:val="28"/>
          <w:szCs w:val="28"/>
        </w:rPr>
      </w:pPr>
      <w:proofErr w:type="gramStart"/>
      <w:r w:rsidRPr="00526096">
        <w:rPr>
          <w:rFonts w:ascii="Times New Roman" w:hAnsi="Times New Roman"/>
          <w:sz w:val="28"/>
          <w:szCs w:val="28"/>
        </w:rPr>
        <w:t>Показатель 1.4 «Охват детей в возрасте 5-18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5-18 лет».</w:t>
      </w:r>
      <w:proofErr w:type="gramEnd"/>
    </w:p>
    <w:p w:rsidR="000B11E9" w:rsidRPr="00526096" w:rsidRDefault="000B11E9" w:rsidP="000B11E9">
      <w:pPr>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1.5 «Удельный вес численности учителей общеобразовательных организаций в возрасте до 35 лет в общей численности учителей общеобразовательных организаций» характеризует кадровый ресурс системы образования.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1.6 «Удельный вес численности руководителей государственных (муниципальных) организаций дошкольного образования, общеобразовательных организаций,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 отражает эффективность предусмотренных Программой мер по обновлению компетенций управленческих кадров, в том числе в условиях внедрения новых федеральных государственных образовательных стандартов, совершенствования организационных форм образовательных организаций.</w:t>
      </w:r>
      <w:proofErr w:type="gramEnd"/>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Показатель 1.7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в регионе, общего образования - к средней заработной плате в регионе)» характеризует результативность перехода на эффективный контракт с учителями (воспитателями) общеобразовательных организаций и дошкольных организаций, престиж профессии учителя (воспитателя) и привлекательность ее для молодых специалистов.</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1.8 «Удельный вес численности обучающихся по программам начального, основного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и среднего общего образования» характеризует качество образования в части </w:t>
      </w:r>
      <w:proofErr w:type="spellStart"/>
      <w:r w:rsidRPr="00526096">
        <w:rPr>
          <w:rFonts w:ascii="Times New Roman" w:hAnsi="Times New Roman"/>
          <w:sz w:val="28"/>
          <w:szCs w:val="28"/>
        </w:rPr>
        <w:t>внеучебных</w:t>
      </w:r>
      <w:proofErr w:type="spellEnd"/>
      <w:r w:rsidRPr="00526096">
        <w:rPr>
          <w:rFonts w:ascii="Times New Roman" w:hAnsi="Times New Roman"/>
          <w:sz w:val="28"/>
          <w:szCs w:val="28"/>
        </w:rPr>
        <w:t xml:space="preserve"> достижений обучающихся, а также результативность мероприятий по поддержке талантливых детей и молодежи.</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Показатель 1.9. «Удельный вес численности обучающихся, занимающихся в первую смену, в общей </w:t>
      </w:r>
      <w:proofErr w:type="gramStart"/>
      <w:r w:rsidRPr="00526096">
        <w:rPr>
          <w:rFonts w:ascii="Times New Roman" w:hAnsi="Times New Roman"/>
          <w:spacing w:val="2"/>
          <w:sz w:val="28"/>
          <w:szCs w:val="28"/>
        </w:rPr>
        <w:t>численности</w:t>
      </w:r>
      <w:proofErr w:type="gramEnd"/>
      <w:r w:rsidRPr="00526096">
        <w:rPr>
          <w:rFonts w:ascii="Times New Roman" w:hAnsi="Times New Roman"/>
          <w:spacing w:val="2"/>
          <w:sz w:val="28"/>
          <w:szCs w:val="28"/>
        </w:rPr>
        <w:t xml:space="preserve"> обучающихся в общеобразовательных организаций».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выполнение государственных гарантий общедоступности и бесплатности дошкольного,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нуждающимся в поддержке в воспитании детей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ликвидированы очереди в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детям с ограниченными возможностями здоровья будут предоставлены возможности освоения образовательных программ общего образования в форме дистанционного, инклюзивного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обучающимся независимо от места жительства будет обеспечен доступ к современным условиям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старшеклассники получат возможность обучаться по образовательным программам профильного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составит не менее 100 процентов от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педагогам будут обеспечены возможности непрерывного профессионального развития;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обеспечено единство образовательного пространства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bookmarkStart w:id="3" w:name="Par1928"/>
      <w:bookmarkEnd w:id="3"/>
      <w:r w:rsidRPr="00526096">
        <w:rPr>
          <w:rFonts w:ascii="Times New Roman" w:hAnsi="Times New Roman"/>
          <w:sz w:val="28"/>
          <w:szCs w:val="28"/>
        </w:rPr>
        <w:t>Сроки и контрольные этапы реализации подпрограммы</w:t>
      </w:r>
      <w:proofErr w:type="gramStart"/>
      <w:r w:rsidRPr="00526096">
        <w:rPr>
          <w:rFonts w:ascii="Times New Roman" w:hAnsi="Times New Roman"/>
          <w:sz w:val="28"/>
          <w:szCs w:val="28"/>
        </w:rPr>
        <w:t xml:space="preserve"> </w:t>
      </w:r>
      <w:r w:rsidR="00A07047">
        <w:rPr>
          <w:rFonts w:ascii="Times New Roman" w:hAnsi="Times New Roman"/>
          <w:sz w:val="28"/>
          <w:szCs w:val="28"/>
        </w:rPr>
        <w:t>:</w:t>
      </w:r>
      <w:proofErr w:type="gramEnd"/>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 в 3 этапа: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этап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этап - 20</w:t>
      </w:r>
      <w:r w:rsidR="00F86C84" w:rsidRPr="00526096">
        <w:rPr>
          <w:rFonts w:ascii="Times New Roman" w:hAnsi="Times New Roman"/>
          <w:sz w:val="28"/>
          <w:szCs w:val="28"/>
        </w:rPr>
        <w:t>2</w:t>
      </w:r>
      <w:r w:rsidR="003903DB" w:rsidRPr="00526096">
        <w:rPr>
          <w:rFonts w:ascii="Times New Roman" w:hAnsi="Times New Roman"/>
          <w:sz w:val="28"/>
          <w:szCs w:val="28"/>
        </w:rPr>
        <w:t>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этап - 20</w:t>
      </w:r>
      <w:r w:rsidR="003903DB" w:rsidRPr="00526096">
        <w:rPr>
          <w:rFonts w:ascii="Times New Roman" w:hAnsi="Times New Roman"/>
          <w:sz w:val="28"/>
          <w:szCs w:val="28"/>
        </w:rPr>
        <w:t>27</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первом этапе реализации подпрограммы решается приоритетная задача обеспечения равного доступа к услугам дошкольного, общего образования детей независимо от их места жительства, состояния здоровья и социально-экономического положения 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образовательных организациях будут созданы условия, обеспечивающие безопасность и комфорт детей, использование новых технологий обучения, а также - современная прозрачная для потребителей информационная среда управления и оценки качества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этого будет обеспечена модернизация образовательной сети и инфраструктуры дошкольного, общего образования детей с опорой на лучшие примеры. Будет внедрен федеральный государственный образовательный стандарт основного общего образования и федеральный государственный образовательный стандарт среднего общего образования, финансово-</w:t>
      </w:r>
      <w:proofErr w:type="gramStart"/>
      <w:r w:rsidRPr="00526096">
        <w:rPr>
          <w:rFonts w:ascii="Times New Roman" w:hAnsi="Times New Roman"/>
          <w:sz w:val="28"/>
          <w:szCs w:val="28"/>
        </w:rPr>
        <w:t>экономические механизмы</w:t>
      </w:r>
      <w:proofErr w:type="gramEnd"/>
      <w:r w:rsidRPr="00526096">
        <w:rPr>
          <w:rFonts w:ascii="Times New Roman" w:hAnsi="Times New Roman"/>
          <w:sz w:val="28"/>
          <w:szCs w:val="28"/>
        </w:rPr>
        <w:t xml:space="preserve"> предоставления услуг в дистанционной форме и в рамках сетевого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Особое внимание на данном этапе будет уделяться формированию инструментов поддержки особых групп детей в системе образования (одаренные дети, дети с ограниченными возможностями здоровья, дети в трудной жизненной ситуации).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районе будет продолжена реализация модели сетевого взаимодействия образовательных организаций и организаций социально-культурной сферы.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получат возможность получения общего образования в дистанционной форме или в форме инклюзивного образования и соответствующего психолого-медико-социального сопровождения.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осуществлена модернизация системы интеллектуальных и творческих состязаний для одаренных детей, внедрены новые инструменты их выявления и поддержки, существенно расширяющие масштаб охвата и качество сопровождения детей данной категории.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реализации первого этапа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2</w:t>
      </w:r>
      <w:r w:rsidR="003903DB" w:rsidRPr="00526096">
        <w:rPr>
          <w:rFonts w:ascii="Times New Roman" w:hAnsi="Times New Roman"/>
          <w:sz w:val="28"/>
          <w:szCs w:val="28"/>
        </w:rPr>
        <w:t>4</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старшего дошкольного возраста будет предоставлена возможность освоения программ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дети с ограниченными возможностями здоровья, которым показано обучение в форме дистанционного образования, будут иметь возможность получения общего образования в такой форме;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общеобразовательные организации начнут осуществлять обучение в соответствии с федеральным государственным образовательным стандартом основного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завершен переход к эффективному контракту в сфере общего образования детей: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региона;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сформирован кадровый резерв руководителей системы общего образования, в том числе руководителей общеобразовательных организаций, механизмы его регулярного обновления;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 втором этапе реализации подпрограммы (20</w:t>
      </w:r>
      <w:r w:rsidR="00F86C84" w:rsidRPr="00526096">
        <w:rPr>
          <w:rFonts w:ascii="Times New Roman" w:hAnsi="Times New Roman"/>
          <w:sz w:val="28"/>
          <w:szCs w:val="28"/>
        </w:rPr>
        <w:t>25</w:t>
      </w:r>
      <w:r w:rsidRPr="00526096">
        <w:rPr>
          <w:rFonts w:ascii="Times New Roman" w:hAnsi="Times New Roman"/>
          <w:sz w:val="28"/>
          <w:szCs w:val="28"/>
        </w:rPr>
        <w:t xml:space="preserve"> - 20</w:t>
      </w:r>
      <w:r w:rsidR="003903DB" w:rsidRPr="00526096">
        <w:rPr>
          <w:rFonts w:ascii="Times New Roman" w:hAnsi="Times New Roman"/>
          <w:sz w:val="28"/>
          <w:szCs w:val="28"/>
        </w:rPr>
        <w:t>26</w:t>
      </w:r>
      <w:r w:rsidRPr="00526096">
        <w:rPr>
          <w:rFonts w:ascii="Times New Roman" w:hAnsi="Times New Roman"/>
          <w:sz w:val="28"/>
          <w:szCs w:val="28"/>
        </w:rPr>
        <w:t xml:space="preserve"> годы) на основе созданного задела будут запущены механизмы модернизации образования, обеспечивающие достижение нового качества результатов обучения и социализации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Расширится масштаб деятельности инновационных площадок по обновлению содержания и технологий образования в приоритетных областях. Будет запущен механизм распространения апробированных моделей и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Будет развиваться инфраструктура сопровождения раннего развития детей (специализированные центры, отделения и программы при организациях дошкольного и дополнительного образования, </w:t>
      </w:r>
      <w:proofErr w:type="spellStart"/>
      <w:r w:rsidRPr="00526096">
        <w:rPr>
          <w:rFonts w:ascii="Times New Roman" w:hAnsi="Times New Roman"/>
          <w:sz w:val="28"/>
          <w:szCs w:val="28"/>
        </w:rPr>
        <w:t>лекотеки</w:t>
      </w:r>
      <w:proofErr w:type="spellEnd"/>
      <w:r w:rsidRPr="00526096">
        <w:rPr>
          <w:rFonts w:ascii="Times New Roman" w:hAnsi="Times New Roman"/>
          <w:sz w:val="28"/>
          <w:szCs w:val="28"/>
        </w:rPr>
        <w:t xml:space="preserve">). Масштабные общественные просветительские проекты с использованием современных </w:t>
      </w:r>
      <w:proofErr w:type="spellStart"/>
      <w:r w:rsidRPr="00526096">
        <w:rPr>
          <w:rFonts w:ascii="Times New Roman" w:hAnsi="Times New Roman"/>
          <w:sz w:val="28"/>
          <w:szCs w:val="28"/>
        </w:rPr>
        <w:t>медийных</w:t>
      </w:r>
      <w:proofErr w:type="spellEnd"/>
      <w:r w:rsidRPr="00526096">
        <w:rPr>
          <w:rFonts w:ascii="Times New Roman" w:hAnsi="Times New Roman"/>
          <w:sz w:val="28"/>
          <w:szCs w:val="28"/>
        </w:rPr>
        <w:t xml:space="preserve"> инструментов охватят значительную часть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второго этапа реализации подпрограммы к 20</w:t>
      </w:r>
      <w:r w:rsidR="003903DB" w:rsidRPr="00526096">
        <w:rPr>
          <w:rFonts w:ascii="Times New Roman" w:hAnsi="Times New Roman"/>
          <w:sz w:val="28"/>
          <w:szCs w:val="28"/>
        </w:rPr>
        <w:t>26</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обучающимся общеобразовательных организаций будет предоставлена возможность обучаться в соответствии с основными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 педагоги и руководители организаций дошкольного, общего образования детей пройдут повышение квалификации или профессиональную переподготовку по современным программам обучения с возможностью выбора;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сократится разрыв результатов единого государственного экзамена между 10 процентами лучших школ и 10 процентами слабых школ (отношение среднего балла единого государственного экзамена 10 процентов лучших школ к среднему баллу единого государственного экзамена 10 процентов слабых школ сократится до 1,7) за счет улучшения результатов обучения в слабых школах;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6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Третий этап программы (20</w:t>
      </w:r>
      <w:r w:rsidR="00F86C84" w:rsidRPr="00526096">
        <w:rPr>
          <w:rFonts w:ascii="Times New Roman" w:hAnsi="Times New Roman"/>
          <w:sz w:val="28"/>
          <w:szCs w:val="28"/>
        </w:rPr>
        <w:t>28</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 ориентирован на развитие системы образовательных сервисов для удовлетворения разнообразных запросов подрастающего поколения и семей, формирование мотивации к непрерывному образованию.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Возрастет активность семей в воспитании и образовании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организациях общего образования будут созданы условия для реализации федерального государственного образовательного стандарта среднего общего образования, сформирована высокотехнологичная среда, включающая новое поколение цифровых образовательных ресурсов, виртуальных тренажеров и др.</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осуществляться широкомасштабное внедрение апробированных образовательных моделей и программ в приоритетных областях модернизации общего образования; будет обеспечен качественно новый уровень индивидуализации образования, позволяющий реализовывать образовательные траектории в организациях всех форм собственности и их сетях, в формах семейного, дистанционного образования, самообразования.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Поддержка семей в воспитании и образовании детей (начиная с раннего (0 - 3 года) возраста) будет обеспечиваться за счет информационно-консультационных сервисов в сети Интернет, программ повышения родительской компетентности и </w:t>
      </w:r>
      <w:proofErr w:type="spellStart"/>
      <w:r w:rsidRPr="00526096">
        <w:rPr>
          <w:rFonts w:ascii="Times New Roman" w:hAnsi="Times New Roman"/>
          <w:sz w:val="28"/>
          <w:szCs w:val="28"/>
        </w:rPr>
        <w:t>тьюторства</w:t>
      </w:r>
      <w:proofErr w:type="spell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 итогам третьего этапа реализации подпрограммы к 20</w:t>
      </w:r>
      <w:r w:rsidR="00F86C84" w:rsidRPr="00526096">
        <w:rPr>
          <w:rFonts w:ascii="Times New Roman" w:hAnsi="Times New Roman"/>
          <w:sz w:val="28"/>
          <w:szCs w:val="28"/>
        </w:rPr>
        <w:t>30</w:t>
      </w:r>
      <w:r w:rsidRPr="00526096">
        <w:rPr>
          <w:rFonts w:ascii="Times New Roman" w:hAnsi="Times New Roman"/>
          <w:sz w:val="28"/>
          <w:szCs w:val="28"/>
        </w:rPr>
        <w:t xml:space="preserve"> году: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100 процентов учащихся будут иметь возможность выбора профиля обучения и освоения образовательной программы с использованием форм сетевого и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6,5 процентов обучающихся по программам общего образования, будут участвовать в олимпиадах и конкурсах различного уровня;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 менее 75 процентов учащихся и семей будут использовать информационно-консультационные и образовательные сервисы в сети Интернет для проектирования и реализации индивидуальных образовательных траекторий.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1.2. Характеристика основных мероприятий и мероприятий подпрограммы </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1 «Развитие дошкольного и общего образования» содержит 3 основных мероприятия, направленных на обеспечение реализации муниципальных заданий муниципальными образовательными организациями дошкольного, общего образования детей, реализацию приоритетов муниципальной политики в Петропавловском муниципальном районе.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1.1 подпрограммы 1</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1.1 «Развитие дошкольного образования» направлено на обеспечение мер по формированию и финансированию муниципальных заданий на реализацию программ дошкольного образования, осуществляемого с учетом показателей по объему и качеству оказываемых услуг, создание равных возможностей для современного качества дошкольного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увеличения охвата услугами дошкольного образования в рамках основного мероприятия предполагается следующие мероприятия: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капитальный ремонт объектов образования с целью предоставления услуг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формирование инфраструктуры услуг по сопровождению раннего развития детей (0 - 3 года), включая широкую информационную поддержку семей;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материально-техническое оснащение муниципальных дошкольных образовательных организаций в соответствии с современными требованиями;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повышение квалификации педагогических и руководящих работников муниципальных организаций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уровня средней заработной платы в сфере общего образования в регионе.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Для обеспечения современного качества дошкольного образования в соответствии с федеральным законом «Об образовании в Российской Федерации» организовано внедрение федерального государственного образовательного стандарта дошкольного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обеспечения результативности программ дошкольного образования будет запущена экспериментальная деятельность, направленная на повышение эффективности программ дошкольного образования. Данные о результатах экспериментальной деятельности будут доступны для общественности и послужат основой для дальнейшего совершенствования данных программ.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проведены мероприятия, способствующих развитию вариативных форм дошкольного образования с целью создания и развитие в районе новых форм дошкольного образования в соответствии с современными потребностями семьи, со своевременным реагированием на потребности общества, государства и школы.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данного основного мероприятия будут реализованы меры по формированию современной качественной предметно-развивающей среды в дошкольных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1.1 направлена на достижение: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целевого показателя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показателей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программами поддержки раннего развития, в общей численности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родителей, получающих в соответствии с законодательством компенсацию части родительской платы за присмотр и уход за детьми в муниципальных организациях, реализующих программу дошкольного образования, в общей численности родителей, чьи дети посещают дошкольные образовательные организации.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семьям с детьми раннего возраста будут предоставлены консультационные услуги;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детям в возрасте от 3 до 7 лет будут предоставлены услуги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средняя заработная плата педагогических работников дошкольных образовательных организаций будет доведена до средней заработной платы в сфере общего образования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100 процентах дошкольных образовательных организаций будет внедрен федеральный государственный образовательный стандарт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вырастет доля первоклассников, у которых сформирована готовность к освоению программ начального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Сроки реализации основного мероприятия 1.1 - 20</w:t>
      </w:r>
      <w:r w:rsidR="00F86C84"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Исполнителями основного мероприятия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1.1.1. «Создание условий для реализации </w:t>
      </w:r>
      <w:r w:rsidR="00F86C84" w:rsidRPr="00526096">
        <w:rPr>
          <w:rFonts w:ascii="Times New Roman" w:hAnsi="Times New Roman"/>
          <w:sz w:val="28"/>
          <w:szCs w:val="28"/>
        </w:rPr>
        <w:t xml:space="preserve">федерального </w:t>
      </w:r>
      <w:r w:rsidRPr="00526096">
        <w:rPr>
          <w:rFonts w:ascii="Times New Roman" w:hAnsi="Times New Roman"/>
          <w:sz w:val="28"/>
          <w:szCs w:val="28"/>
        </w:rPr>
        <w:t xml:space="preserve">государственного образовательного стандарта дошкольного образования в дошкольных образовательных организациях </w:t>
      </w:r>
      <w:r w:rsidR="00F86C84" w:rsidRPr="00526096">
        <w:rPr>
          <w:rFonts w:ascii="Times New Roman" w:hAnsi="Times New Roman"/>
          <w:sz w:val="28"/>
          <w:szCs w:val="28"/>
        </w:rPr>
        <w:t xml:space="preserve">Петропавловского муниципального района </w:t>
      </w:r>
      <w:r w:rsidRPr="00526096">
        <w:rPr>
          <w:rFonts w:ascii="Times New Roman" w:hAnsi="Times New Roman"/>
          <w:sz w:val="28"/>
          <w:szCs w:val="28"/>
        </w:rPr>
        <w:t>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предусматривает доведение средней заработной платы педагогических работников дошкольных образовательных организаций до уровня средней заработной платы в сфере общего образования в Воронежской области. В дальнейшем ее значение будет индексироваться с учетом роста средней заработной платы в сфере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мероприятия- 20</w:t>
      </w:r>
      <w:r w:rsidR="003903DB" w:rsidRPr="00526096">
        <w:rPr>
          <w:rFonts w:ascii="Times New Roman" w:hAnsi="Times New Roman"/>
          <w:sz w:val="28"/>
          <w:szCs w:val="28"/>
        </w:rPr>
        <w:t>23</w:t>
      </w:r>
      <w:r w:rsidRPr="00526096">
        <w:rPr>
          <w:rFonts w:ascii="Times New Roman" w:hAnsi="Times New Roman"/>
          <w:sz w:val="28"/>
          <w:szCs w:val="28"/>
        </w:rPr>
        <w:t xml:space="preserve"> – 20</w:t>
      </w:r>
      <w:r w:rsidR="00F86C84"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1.1.2. «Предоставление субвенции бюджетам муниципальных образований на компенсацию части родительской платы за присмотр и уход за детьми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Данное мероприятие предполагает выплату родителям, чьи дети посещают дошкольные образовательные организации,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r w:rsidR="00661EE4">
        <w:rPr>
          <w:rFonts w:ascii="Times New Roman" w:hAnsi="Times New Roman"/>
          <w:sz w:val="28"/>
          <w:szCs w:val="28"/>
        </w:rPr>
        <w:t xml:space="preserve"> Мероприятие реализуется путем предоставления субвенции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общеобразовательную программу дошкольного образования.</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F86C84" w:rsidRPr="00526096">
        <w:rPr>
          <w:rFonts w:ascii="Times New Roman" w:hAnsi="Times New Roman"/>
          <w:sz w:val="28"/>
          <w:szCs w:val="28"/>
        </w:rPr>
        <w:t>2</w:t>
      </w:r>
      <w:r w:rsidR="003903DB" w:rsidRPr="00526096">
        <w:rPr>
          <w:rFonts w:ascii="Times New Roman" w:hAnsi="Times New Roman"/>
          <w:sz w:val="28"/>
          <w:szCs w:val="28"/>
        </w:rPr>
        <w:t>3</w:t>
      </w:r>
      <w:r w:rsidR="00F86C84"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E85CC5" w:rsidRDefault="00E85CC5" w:rsidP="000B11E9">
      <w:pPr>
        <w:ind w:firstLine="709"/>
        <w:rPr>
          <w:rFonts w:ascii="Times New Roman" w:hAnsi="Times New Roman"/>
          <w:sz w:val="28"/>
          <w:szCs w:val="28"/>
        </w:rPr>
      </w:pPr>
    </w:p>
    <w:p w:rsidR="00E85CC5" w:rsidRPr="00526096" w:rsidRDefault="00AD32B3" w:rsidP="00E85CC5">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z w:val="28"/>
          <w:szCs w:val="28"/>
        </w:rPr>
        <w:t>Мероприятие 1.1.3</w:t>
      </w:r>
      <w:r w:rsidRPr="00526096">
        <w:rPr>
          <w:rFonts w:ascii="Times New Roman" w:hAnsi="Times New Roman"/>
          <w:sz w:val="28"/>
          <w:szCs w:val="28"/>
        </w:rPr>
        <w:t>.</w:t>
      </w:r>
      <w:r>
        <w:rPr>
          <w:rFonts w:ascii="Times New Roman" w:hAnsi="Times New Roman"/>
          <w:sz w:val="28"/>
          <w:szCs w:val="28"/>
        </w:rPr>
        <w:t xml:space="preserve"> </w:t>
      </w:r>
      <w:r w:rsidR="00E85CC5" w:rsidRPr="00526096">
        <w:rPr>
          <w:rFonts w:ascii="Times New Roman" w:hAnsi="Times New Roman"/>
          <w:spacing w:val="2"/>
          <w:sz w:val="28"/>
          <w:szCs w:val="28"/>
        </w:rPr>
        <w:t xml:space="preserve">«Мероприятия по развитию сети </w:t>
      </w:r>
      <w:r w:rsidR="00E85CC5">
        <w:rPr>
          <w:rFonts w:ascii="Times New Roman" w:hAnsi="Times New Roman"/>
          <w:spacing w:val="2"/>
          <w:sz w:val="28"/>
          <w:szCs w:val="28"/>
        </w:rPr>
        <w:t xml:space="preserve">дошкольных </w:t>
      </w:r>
      <w:r w:rsidR="00E85CC5" w:rsidRPr="00526096">
        <w:rPr>
          <w:rFonts w:ascii="Times New Roman" w:hAnsi="Times New Roman"/>
          <w:spacing w:val="2"/>
          <w:sz w:val="28"/>
          <w:szCs w:val="28"/>
        </w:rPr>
        <w:t>образовательных организаций Воронежской области».</w:t>
      </w:r>
    </w:p>
    <w:p w:rsidR="00E85CC5" w:rsidRPr="00526096" w:rsidRDefault="00E85CC5" w:rsidP="00E85CC5">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рамках мероприятия предусмотрены расходы на укрепление м</w:t>
      </w:r>
      <w:r>
        <w:rPr>
          <w:rFonts w:ascii="Times New Roman" w:hAnsi="Times New Roman"/>
          <w:spacing w:val="2"/>
          <w:sz w:val="28"/>
          <w:szCs w:val="28"/>
        </w:rPr>
        <w:t xml:space="preserve">атериально-технической базы дошкольных </w:t>
      </w:r>
      <w:r w:rsidRPr="00526096">
        <w:rPr>
          <w:rFonts w:ascii="Times New Roman" w:hAnsi="Times New Roman"/>
          <w:spacing w:val="2"/>
          <w:sz w:val="28"/>
          <w:szCs w:val="28"/>
        </w:rPr>
        <w:t>образовательных организаций Воронежской области (проведение ремонтных работ, благоустройство прилегающих территорий, приобретение оборудования, проведение мероприятий в рамках комплексной безопасности, антитеррористической защищенности). Мероприятие реализуется путем предоставления субсидий бюджетам муниципальн</w:t>
      </w:r>
      <w:r>
        <w:rPr>
          <w:rFonts w:ascii="Times New Roman" w:hAnsi="Times New Roman"/>
          <w:spacing w:val="2"/>
          <w:sz w:val="28"/>
          <w:szCs w:val="28"/>
        </w:rPr>
        <w:t xml:space="preserve">ых образований на мероприятия по развитию сети дошкольных образовательных организаций </w:t>
      </w:r>
      <w:r w:rsidRPr="00526096">
        <w:rPr>
          <w:rFonts w:ascii="Times New Roman" w:hAnsi="Times New Roman"/>
          <w:spacing w:val="2"/>
          <w:sz w:val="28"/>
          <w:szCs w:val="28"/>
        </w:rPr>
        <w:t>Воронежской области.</w:t>
      </w:r>
    </w:p>
    <w:p w:rsidR="00E85CC5" w:rsidRDefault="00E85CC5" w:rsidP="00E85CC5">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801139" w:rsidRDefault="00801139" w:rsidP="00E85CC5">
      <w:pPr>
        <w:tabs>
          <w:tab w:val="left" w:pos="142"/>
          <w:tab w:val="left" w:pos="567"/>
          <w:tab w:val="left" w:pos="1276"/>
        </w:tabs>
        <w:ind w:firstLine="709"/>
        <w:textAlignment w:val="baseline"/>
        <w:rPr>
          <w:rFonts w:ascii="Times New Roman" w:hAnsi="Times New Roman"/>
          <w:spacing w:val="2"/>
          <w:sz w:val="28"/>
          <w:szCs w:val="28"/>
        </w:rPr>
      </w:pPr>
    </w:p>
    <w:p w:rsidR="00801139" w:rsidRDefault="00801139" w:rsidP="00E85CC5">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pacing w:val="2"/>
          <w:sz w:val="28"/>
          <w:szCs w:val="28"/>
        </w:rPr>
        <w:t xml:space="preserve">Мероприятие 1.1.4. «Мероприятия на приведение территорий дошкольных образовательных организаций к нормативным требованиям» </w:t>
      </w:r>
    </w:p>
    <w:p w:rsidR="004E74BB" w:rsidRPr="004E74BB" w:rsidRDefault="004E74BB" w:rsidP="004E74BB">
      <w:pPr>
        <w:rPr>
          <w:rFonts w:ascii="Times New Roman" w:hAnsi="Times New Roman"/>
          <w:sz w:val="28"/>
          <w:szCs w:val="28"/>
        </w:rPr>
      </w:pPr>
      <w:proofErr w:type="gramStart"/>
      <w:r w:rsidRPr="00526096">
        <w:rPr>
          <w:rFonts w:ascii="Times New Roman" w:hAnsi="Times New Roman"/>
          <w:spacing w:val="2"/>
          <w:sz w:val="28"/>
          <w:szCs w:val="28"/>
        </w:rPr>
        <w:t>В рамках мероприятия предусмотрены расходы</w:t>
      </w:r>
      <w:r>
        <w:rPr>
          <w:rFonts w:ascii="Times New Roman" w:hAnsi="Times New Roman"/>
          <w:spacing w:val="2"/>
          <w:sz w:val="28"/>
          <w:szCs w:val="28"/>
        </w:rPr>
        <w:t xml:space="preserve"> на </w:t>
      </w:r>
      <w:r>
        <w:rPr>
          <w:rStyle w:val="grame"/>
          <w:rFonts w:ascii="Times New Roman" w:hAnsi="Times New Roman"/>
          <w:color w:val="000000"/>
          <w:sz w:val="28"/>
          <w:szCs w:val="28"/>
          <w:shd w:val="clear" w:color="auto" w:fill="FFFFFF"/>
        </w:rPr>
        <w:t>приведение территорий дошкольных о</w:t>
      </w:r>
      <w:r w:rsidRPr="004E74BB">
        <w:rPr>
          <w:rStyle w:val="grame"/>
          <w:rFonts w:ascii="Times New Roman" w:hAnsi="Times New Roman"/>
          <w:color w:val="000000"/>
          <w:sz w:val="28"/>
          <w:szCs w:val="28"/>
          <w:shd w:val="clear" w:color="auto" w:fill="FFFFFF"/>
        </w:rPr>
        <w:t>бразовательных организаций к нормативным требованиям (укладка асфальтового покрытия, тротуарной плитки, монтаж малых архитектурных форм, спортивных и игровых площадок, наружного электроосвещения, устройство теневых навесов, установка ограждения по периметру забором, озеленение</w:t>
      </w:r>
      <w:r w:rsidRPr="004E74BB">
        <w:rPr>
          <w:rFonts w:ascii="Times New Roman" w:hAnsi="Times New Roman"/>
          <w:color w:val="000000"/>
          <w:sz w:val="28"/>
          <w:szCs w:val="28"/>
          <w:shd w:val="clear" w:color="auto" w:fill="FFFFFF"/>
        </w:rPr>
        <w:t> территорий и др.) в рамках комплекса процессных мероприятий</w:t>
      </w:r>
      <w:r>
        <w:rPr>
          <w:rFonts w:ascii="Times New Roman" w:hAnsi="Times New Roman"/>
          <w:color w:val="000000"/>
          <w:sz w:val="28"/>
          <w:szCs w:val="28"/>
          <w:shd w:val="clear" w:color="auto" w:fill="FFFFFF"/>
        </w:rPr>
        <w:t xml:space="preserve"> «Развитие и модернизация дошкольного</w:t>
      </w:r>
      <w:r w:rsidRPr="004E74BB">
        <w:rPr>
          <w:rFonts w:ascii="Times New Roman" w:hAnsi="Times New Roman"/>
          <w:color w:val="000000"/>
          <w:sz w:val="28"/>
          <w:szCs w:val="28"/>
          <w:shd w:val="clear" w:color="auto" w:fill="FFFFFF"/>
        </w:rPr>
        <w:t xml:space="preserve"> образования» государственной программы Воронежской области «Развитие образования».</w:t>
      </w:r>
      <w:proofErr w:type="gramEnd"/>
      <w:r>
        <w:rPr>
          <w:rFonts w:ascii="Times New Roman" w:hAnsi="Times New Roman"/>
          <w:color w:val="000000"/>
          <w:sz w:val="28"/>
          <w:szCs w:val="28"/>
          <w:shd w:val="clear" w:color="auto" w:fill="FFFFFF"/>
        </w:rPr>
        <w:t xml:space="preserve"> </w:t>
      </w:r>
      <w:r w:rsidRPr="00526096">
        <w:rPr>
          <w:rFonts w:ascii="Times New Roman" w:hAnsi="Times New Roman"/>
          <w:spacing w:val="2"/>
          <w:sz w:val="28"/>
          <w:szCs w:val="28"/>
        </w:rPr>
        <w:t>Мероприятие реализуется путем предоставления субсидий</w:t>
      </w:r>
      <w:r>
        <w:rPr>
          <w:rFonts w:ascii="Times New Roman" w:hAnsi="Times New Roman"/>
          <w:spacing w:val="2"/>
          <w:sz w:val="28"/>
          <w:szCs w:val="28"/>
        </w:rPr>
        <w:t xml:space="preserve"> на приведение территорий дошкольных образовательных организаций к нормативным требованиям.</w:t>
      </w:r>
    </w:p>
    <w:p w:rsidR="006E51A8" w:rsidRDefault="006E51A8" w:rsidP="006E51A8">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0B11E9" w:rsidRPr="00526096" w:rsidRDefault="000B11E9" w:rsidP="006E51A8">
      <w:pPr>
        <w:ind w:firstLine="0"/>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1.2 подпрограммы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1.2 «Развитие общего образования» направлено на обеспечение доступности и высокого качества образовательных услуг общего образования, обеспечение единого образовательного пространства, осуществление формирования и финансового обеспечения муниципальных заданий на реализацию основных образовательных программ общего образования с учетом показателей по объему и качеству оказываемых услуг.</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решения задачи повышения качества и конкурентоспособности отечественного образования, соответствия содержания общего образования целям опережающего развития основное мероприятие 1.2 предусматривает: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внедрение федеральных государственных образовательных стандартов начального общего, основного общего образования, среднего общего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механизмов обеспечения равенства доступа к качественному образованию, независимо от места жительства и социально-экономического статуса;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поддержку инноваций и инициатив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 механизмом обновления содержания общего образования и модернизации условий его получения станет внедрение новых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Оснащение общеобразовательных организаций учебным и учебно-лабораторным оборудованием, необходимым для реализации федерального государственного образовательного стандарта основного общего образования, организации проектной деятельности, моделирования и технического творчества обучающихся, будет осуществляться в соответствии с рекомендациями, разработанными Министерством образования и науки Российской Федерации на основе анализа лучших практик российской и международной школы.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разработка индивидуализированных механизмов хранения и использования результатов 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Задача выравнивания образовательных возможностей учащихся, снижения разрыва в качестве образования между школами и группами учащихся будет решаться за счет реализации мероприятия, направленного на обеспечение одинаково высокого качества общего образования независимо от места жительства и социально-экономического статуса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включают: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механизмы предоставления дополнительных образовательных ресурсов для детей из семей с низким социально-экономическим и культурным капиталом, отстающих учащихся;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внедрение моделей повышенного финансового обеспечения малокомплектных школ, школ в сложном социальном контексте, оплаты труда педагогических работников, работающих с детьми из социально неблагополучных семей, проводящих дополнительные занятия с детьми, сталкивающимися со сложностями в освоении школьных предметов;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проекты перевода в эффективный режим работы школ с устойчиво низкими образовательными результатами, в том числе через привлечение лучших управленческих и педагогических кадров, повышение квалификации персонала, создание партнерств между школами, привлечение родителей и местного сообщества к поддержке школ.</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1.2. направлена на достижение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населения в возрасте 5 - 18 лет, охваченного образованием, в общей численности населения в возрасте 5 - 18 лет;</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«Отношение среднего балла единого государственного экзамена (в расчете на 2 обязательных предмета) в 10 процентах школ с лучшими результатами единого государственного экзамена к среднему баллу единого государственного экзамена (в расчете на 2 обязательных предмета) в 10 процентах школ с худшими результатами единого государственного экзамена»;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учителей в возрасте до 35 лет в общей численности учителей общеобразовательных организаций; </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 xml:space="preserve">удельный вес численности педагогических работников общеобразовательных организаций, прошедших аттестацию в соответствии с новым порядком аттестации, в общей численности педагогических работников общеобразовательных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муниципальных организаций дошкольного образования, общеобразовательных организаций и организаций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региона, общего образования – к средней заработной плате в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показателей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 xml:space="preserve">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w:t>
      </w:r>
      <w:r w:rsidRPr="00526096">
        <w:rPr>
          <w:rFonts w:ascii="Times New Roman" w:hAnsi="Times New Roman"/>
          <w:spacing w:val="2"/>
          <w:sz w:val="28"/>
          <w:szCs w:val="28"/>
        </w:rPr>
        <w:t xml:space="preserve">начального общего, основного общего и среднего </w:t>
      </w:r>
      <w:r w:rsidRPr="00526096">
        <w:rPr>
          <w:rFonts w:ascii="Times New Roman" w:hAnsi="Times New Roman"/>
          <w:sz w:val="28"/>
          <w:szCs w:val="28"/>
        </w:rPr>
        <w:t>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удельный вес численности обучающихся, занимающихся в первую смену, в общей численности обучающихся общеобразовательных организаций</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результате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 всех общеобразовательных организациях будут созданы условия, соответствующие требованиям федеральных государственных образовательных стандартов;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всем школьникам будет предоставлена возможность обучаться в соответствии с основными современными требованиями, включая наличие высокоскоростного доступа к сети Интернет;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сокращен разрыв в качестве образования между школами, работающими в разных социальных контекстах;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заработная плата педагогических работников достигнет не менее 100 процентов средней заработной платы по экономике региона;</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z w:val="28"/>
          <w:szCs w:val="28"/>
        </w:rPr>
        <w:t>в общеобразовательных организациях увеличится доля молодых педагогов</w:t>
      </w:r>
      <w:r w:rsidRPr="00526096">
        <w:rPr>
          <w:rFonts w:ascii="Times New Roman" w:hAnsi="Times New Roman"/>
          <w:spacing w:val="3"/>
          <w:sz w:val="28"/>
          <w:szCs w:val="28"/>
        </w:rPr>
        <w:t>, имеющих высокие образовательные результаты по итогам обучения в вузе;</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rPr>
        <w:t>- будет обеспечено единство образовательного пространства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Сроки реализации основного мероприятия </w:t>
      </w:r>
      <w:r w:rsidR="00812D1A" w:rsidRPr="00526096">
        <w:rPr>
          <w:rFonts w:ascii="Times New Roman" w:hAnsi="Times New Roman"/>
          <w:sz w:val="28"/>
          <w:szCs w:val="28"/>
        </w:rPr>
        <w:t>1</w:t>
      </w:r>
      <w:r w:rsidRPr="00526096">
        <w:rPr>
          <w:rFonts w:ascii="Times New Roman" w:hAnsi="Times New Roman"/>
          <w:sz w:val="28"/>
          <w:szCs w:val="28"/>
        </w:rPr>
        <w:t>.2 - 20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осуществляется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1.2.1 «Развитие системы поддержки талантливых детей и творческих педагогов»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проведение районных и школьных конкурсов, фестивалей, смотров, соревнований и олимпиад различной направленности; организация участия одаренных детей в региональных, межрегиональных, всероссийских и международных конкурсных мероприятиях, научно-практических конференциях, в школьном, муниципальном, региональном и заключительном этапе Всероссийской олимпиады школьников; обобщение и распространение педагогического опыта путем проведения районных конкурсов профессионального мастерства. Применительно к данному мероприятию под понятием «творческие педагоги» подразумеваются педагоги, разрабатывающие инновационные методики обучения, воспитания и формирования личности как социального субъекта. Мероприятием предусматривается проведение мониторинговых и социологических исследований, способствующих созданию в Петропавловском муниципальном районе целостной системы выявления и поддержки творческих педагогов, а также развитию профессионального педагогического сообщества.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6970F0"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6970F0"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rPr>
          <w:rFonts w:ascii="Times New Roman" w:hAnsi="Times New Roman"/>
          <w:spacing w:val="3"/>
          <w:sz w:val="28"/>
          <w:szCs w:val="28"/>
          <w:shd w:val="clear" w:color="auto" w:fill="FFFFFF"/>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3"/>
          <w:sz w:val="28"/>
          <w:szCs w:val="28"/>
          <w:shd w:val="clear" w:color="auto" w:fill="FFFFFF"/>
        </w:rPr>
        <w:t>Мероприятие 1.2.1.1 "Совершенствование процедуры аттестации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Мероприятием предусматривается: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поддержка и сопровождение процедуры аттестации педагогических работников, в том числе путем организации выпуска научно-методической печатной продукции, а также оплаты работы экспертов;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и качества педагогического труда;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выявление перспектив использования потенциальных возможностей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определение необходимости повышения квалификации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дифференциации оплаты труда педагогических работников.</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мероприятия: 20</w:t>
      </w:r>
      <w:r w:rsidR="006970F0" w:rsidRPr="00526096">
        <w:rPr>
          <w:rFonts w:ascii="Times New Roman" w:hAnsi="Times New Roman"/>
          <w:spacing w:val="3"/>
          <w:sz w:val="28"/>
          <w:szCs w:val="28"/>
        </w:rPr>
        <w:t>2</w:t>
      </w:r>
      <w:r w:rsidR="003903DB"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6970F0" w:rsidRPr="00526096">
        <w:rPr>
          <w:rFonts w:ascii="Times New Roman" w:hAnsi="Times New Roman"/>
          <w:spacing w:val="3"/>
          <w:sz w:val="28"/>
          <w:szCs w:val="28"/>
        </w:rPr>
        <w:t>3</w:t>
      </w:r>
      <w:r w:rsidRPr="00526096">
        <w:rPr>
          <w:rFonts w:ascii="Times New Roman" w:hAnsi="Times New Roman"/>
          <w:spacing w:val="3"/>
          <w:sz w:val="28"/>
          <w:szCs w:val="28"/>
        </w:rPr>
        <w:t>0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1.2.2 «Создание условий для обучения детей-инвалидов в форме дистанционного образования».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предполагает развитие дистанционного образования детей-инвалидов, направленное на расширение доступа к образованию детей, которые в силу особенностей своего развития и здоровья не могут посещать школу, и нуждаются в обучении на дому. Эта система обеспечит максимальный доступ детей данной категории к образовательным и информационным ресурсам, будет способствовать получению ими качественного образования, расширению возможностей их последующей профессиональной занятости и, соответственно, их успешной социализации.</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 рамках данного мероприятия планируется проектирование и создание целостной образовательной среды развивающего типа для детей-инвалидов, обеспечивающей равные возможности в освоении общеобразовательной программы в полном объёме, и обеспечивающей получение дополнительных возможностей для организации индивидуальной образовательной траектории и в подготовке к следующим образовательным уровням.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предусматривается создание условий для обучения детей-инвалидов в форме дистанционного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подбор и подготовку педагогических работников, непосредственно осуществляющих дистанционное обучение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подключение мест проживания (рабочих мест) детей-инвалидов, учителей и центров дистанционного образования по широкополосным каналам доступа к сети Интернет (либо модернизацию существующих каналов доступа к сети Интернет);</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детей-инвалидов, учителей и центров дистанционного образования комплектами компьютерной техники, цифрового учебного оборудования, оргтехники и программного обеспечения, адаптированными с учетом специфики нарушений развития детей-инвалидов (далее - комплекты оборудования), включая доставку оборудования и пусконаладочные работы, а также обеспечение необходимыми расходными материалами;</w:t>
      </w:r>
    </w:p>
    <w:p w:rsidR="000B11E9" w:rsidRPr="00526096" w:rsidRDefault="000B11E9" w:rsidP="000B11E9">
      <w:pPr>
        <w:textAlignment w:val="baseline"/>
        <w:rPr>
          <w:rFonts w:ascii="Times New Roman" w:hAnsi="Times New Roman"/>
          <w:spacing w:val="3"/>
          <w:sz w:val="28"/>
          <w:szCs w:val="28"/>
        </w:rPr>
      </w:pPr>
      <w:proofErr w:type="gramStart"/>
      <w:r w:rsidRPr="00526096">
        <w:rPr>
          <w:rFonts w:ascii="Times New Roman" w:hAnsi="Times New Roman"/>
          <w:spacing w:val="3"/>
          <w:sz w:val="28"/>
          <w:szCs w:val="28"/>
        </w:rPr>
        <w:t>Компьютерное оборудование может быть передано в дар детям-инвалидам и инвалидам на основании договора с дееспособными инвалидами или с родителями (законными представителями) детей-инвалидов и недееспособных инвалидов или инвалидов с ограниченной дееспособностью по завершении обучения в связи с получением профессионального образования, а также по истечении установленных сроков эксплуатации такого оборудования, при наличии заявления инвалида или родителей (законных представителей) ребенка-инвалида (в случае передачи</w:t>
      </w:r>
      <w:proofErr w:type="gramEnd"/>
      <w:r w:rsidRPr="00526096">
        <w:rPr>
          <w:rFonts w:ascii="Times New Roman" w:hAnsi="Times New Roman"/>
          <w:spacing w:val="3"/>
          <w:sz w:val="28"/>
          <w:szCs w:val="28"/>
        </w:rPr>
        <w:t xml:space="preserve"> компьютерного оборудования детям-инвалидам и инвалидам, поступающим или поступившим в образовательные учреждения профессионального образования, также при наличии документов, подтверждающих их поступление в соответствующее образовательное учреждение), в соответствии с действующим законодательством;</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организация образовательного процесса для детей-инвалидов;</w:t>
      </w:r>
    </w:p>
    <w:p w:rsidR="000B11E9" w:rsidRPr="00526096" w:rsidRDefault="000B11E9" w:rsidP="000B11E9">
      <w:pPr>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информационно-методической поддержки деятельности по организации дистанционного обучения детей-инвалидов (включая проведение обучающих мероприятий для учителей, иных работников образовательных организаций и органов, осуществляющих управление в сфере образования, ответственных за организацию дистанционного обучения детей-инвалидов, разработку учебно-методических материалов, мониторинга реализуемых мероприятий);</w:t>
      </w: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3"/>
          <w:sz w:val="28"/>
          <w:szCs w:val="28"/>
        </w:rPr>
        <w:t>- обеспечение технической поддержки и обслуживания каналов связи и комплектов оборудования.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1.2.3 «Строительство и реконструкция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предполагает продолжение работы по разработке и внедрению эффективных проектов строительства и реконструкции школьных зданий, предусматривающих современные технологические и дизайнерские решения для реализации новых организационных и </w:t>
      </w:r>
      <w:proofErr w:type="gramStart"/>
      <w:r w:rsidRPr="00526096">
        <w:rPr>
          <w:rFonts w:ascii="Times New Roman" w:hAnsi="Times New Roman"/>
          <w:sz w:val="28"/>
          <w:szCs w:val="28"/>
        </w:rPr>
        <w:t>методических подходов</w:t>
      </w:r>
      <w:proofErr w:type="gramEnd"/>
      <w:r w:rsidRPr="00526096">
        <w:rPr>
          <w:rFonts w:ascii="Times New Roman" w:hAnsi="Times New Roman"/>
          <w:sz w:val="28"/>
          <w:szCs w:val="28"/>
        </w:rPr>
        <w:t xml:space="preserve">, в том числе с использованием лучшего международного опыта. Специальное внимание будет уделено созданию в каждой образовательной организации универсальной </w:t>
      </w:r>
      <w:proofErr w:type="spellStart"/>
      <w:r w:rsidRPr="00526096">
        <w:rPr>
          <w:rFonts w:ascii="Times New Roman" w:hAnsi="Times New Roman"/>
          <w:sz w:val="28"/>
          <w:szCs w:val="28"/>
        </w:rPr>
        <w:t>безбарьерной</w:t>
      </w:r>
      <w:proofErr w:type="spellEnd"/>
      <w:r w:rsidRPr="00526096">
        <w:rPr>
          <w:rFonts w:ascii="Times New Roman" w:hAnsi="Times New Roman"/>
          <w:sz w:val="28"/>
          <w:szCs w:val="28"/>
        </w:rPr>
        <w:t xml:space="preserve"> среды, позволяющей обеспечить полноценную интеграцию детей-инвалидов.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002A42D8" w:rsidRPr="00526096">
        <w:rPr>
          <w:rFonts w:ascii="Times New Roman" w:hAnsi="Times New Roman"/>
          <w:sz w:val="28"/>
          <w:szCs w:val="28"/>
        </w:rPr>
        <w:t xml:space="preserve"> - 2030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1.2.4 «Капитальный ремонт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предусматривает проведение капитального ремонта с целью обеспечения требований санитарных и строительных норм, пожарной безопасности и иных требований к инфраструктуре образовательных организаций, с учетом современных условий технологической среды образования, образовательного процесса и управления образованием. 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1.2.5 «Обеспечение комплексной безопасности муниципальных образовательных учреждений»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мероприятия планируется построить систему комплексной защищенности учреждений на основе совершенствования организации защиты и технического оснащения образовательных учреждений современными системами безопасности. </w:t>
      </w:r>
      <w:proofErr w:type="gramStart"/>
      <w:r w:rsidRPr="00526096">
        <w:rPr>
          <w:rFonts w:ascii="Times New Roman" w:hAnsi="Times New Roman"/>
          <w:sz w:val="28"/>
          <w:szCs w:val="28"/>
        </w:rPr>
        <w:t xml:space="preserve">Мероприятием предполагается изготовление проектно-сметной документации на работы по комплексной безопасности и монтажу электрооборудования, установка </w:t>
      </w:r>
      <w:proofErr w:type="spellStart"/>
      <w:r w:rsidRPr="00526096">
        <w:rPr>
          <w:rFonts w:ascii="Times New Roman" w:hAnsi="Times New Roman"/>
          <w:sz w:val="28"/>
          <w:szCs w:val="28"/>
        </w:rPr>
        <w:t>периметрального</w:t>
      </w:r>
      <w:proofErr w:type="spellEnd"/>
      <w:r w:rsidRPr="00526096">
        <w:rPr>
          <w:rFonts w:ascii="Times New Roman" w:hAnsi="Times New Roman"/>
          <w:sz w:val="28"/>
          <w:szCs w:val="28"/>
        </w:rPr>
        <w:t xml:space="preserve"> ограждения, оборудование зданий </w:t>
      </w:r>
      <w:proofErr w:type="spellStart"/>
      <w:r w:rsidRPr="00526096">
        <w:rPr>
          <w:rFonts w:ascii="Times New Roman" w:hAnsi="Times New Roman"/>
          <w:sz w:val="28"/>
          <w:szCs w:val="28"/>
        </w:rPr>
        <w:t>молниезащитой</w:t>
      </w:r>
      <w:proofErr w:type="spellEnd"/>
      <w:r w:rsidRPr="00526096">
        <w:rPr>
          <w:rFonts w:ascii="Times New Roman" w:hAnsi="Times New Roman"/>
          <w:sz w:val="28"/>
          <w:szCs w:val="28"/>
        </w:rPr>
        <w:t xml:space="preserve"> и контуром заземления, обработка огнезащитным составом деревянных конструкций, приобретение и зарядка огнетушителей, средств, изготовление планов эвакуации, строительство и ремонт пожарного водоема, внутреннего противопожарного водопровода, установка насосов-</w:t>
      </w:r>
      <w:proofErr w:type="spellStart"/>
      <w:r w:rsidRPr="00526096">
        <w:rPr>
          <w:rFonts w:ascii="Times New Roman" w:hAnsi="Times New Roman"/>
          <w:sz w:val="28"/>
          <w:szCs w:val="28"/>
        </w:rPr>
        <w:t>повысителей</w:t>
      </w:r>
      <w:proofErr w:type="spellEnd"/>
      <w:r w:rsidRPr="00526096">
        <w:rPr>
          <w:rFonts w:ascii="Times New Roman" w:hAnsi="Times New Roman"/>
          <w:sz w:val="28"/>
          <w:szCs w:val="28"/>
        </w:rPr>
        <w:t>, проверка сопротивления изоляции электропроводки, установка и эксплуатационно-техническое обслуживание системы передачи извещений о пожаре, ликвидация сгораемой</w:t>
      </w:r>
      <w:proofErr w:type="gramEnd"/>
      <w:r w:rsidRPr="00526096">
        <w:rPr>
          <w:rFonts w:ascii="Times New Roman" w:hAnsi="Times New Roman"/>
          <w:sz w:val="28"/>
          <w:szCs w:val="28"/>
        </w:rPr>
        <w:t xml:space="preserve"> отделки на путях эвакуации, оборудование уплотнителями и притворами, монтаж противопожарных дверей и распашных решеток, расчет взрывопожарной опасности, оценка пожарного риска, обучение персонала пожарно-техническому минимуму, испытание пожарных лестниц, ремонт и техническое обслуживание оборудования вентиляционных систем, закупка технических средств и систем, обеспечивающих безопасность образовательных учреждений от предполагаемых угроз внешнего и внутреннего характера. Мероприятие включает в себя установку систем контроля управления и доступа, систем охранной и пожарной сигнализации, видеонаблюдения, оперативной громкоговорящей связи, а также специальных средств досмотра, отражения и ликвидации угроз и их последствий.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1.2.6 «Организация сбалансированного горячего питания школьников»</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Мероприятием предполагается: закупка технологического оборудования для комплектования пищеблоков образовательных учреждений (холодильники, электрические плиты, мармиты, раздаточные столы, </w:t>
      </w:r>
      <w:proofErr w:type="spellStart"/>
      <w:r w:rsidRPr="00526096">
        <w:rPr>
          <w:rFonts w:ascii="Times New Roman" w:hAnsi="Times New Roman"/>
          <w:sz w:val="28"/>
          <w:szCs w:val="28"/>
        </w:rPr>
        <w:t>электромясорубки</w:t>
      </w:r>
      <w:proofErr w:type="spellEnd"/>
      <w:r w:rsidRPr="00526096">
        <w:rPr>
          <w:rFonts w:ascii="Times New Roman" w:hAnsi="Times New Roman"/>
          <w:sz w:val="28"/>
          <w:szCs w:val="28"/>
        </w:rPr>
        <w:t xml:space="preserve"> и прочее), мебели для столовой (столы, стулья, табуреты и другое); участие в семинарах, конференциях, конкурсах, а также проведение семинаров, конференций и конкурсов по организации питания школьников.</w:t>
      </w:r>
      <w:proofErr w:type="gramEnd"/>
      <w:r w:rsidRPr="00526096">
        <w:rPr>
          <w:rFonts w:ascii="Times New Roman" w:hAnsi="Times New Roman"/>
          <w:sz w:val="28"/>
          <w:szCs w:val="28"/>
        </w:rPr>
        <w:t xml:space="preserve"> Технологическое оборудование и мебель будут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 а также по результатам проводимого областного конкурса на лучшую организацию школьного 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1.2.7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молочной продукцией».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Данное мероприятие предусматривает обеспечение учащихся 1 - 9-х классов общеобразовательных учреждений </w:t>
      </w:r>
      <w:proofErr w:type="spellStart"/>
      <w:r w:rsidRPr="00526096">
        <w:rPr>
          <w:rFonts w:ascii="Times New Roman" w:hAnsi="Times New Roman"/>
          <w:sz w:val="28"/>
          <w:szCs w:val="28"/>
        </w:rPr>
        <w:t>ультрапастеризованным</w:t>
      </w:r>
      <w:proofErr w:type="spellEnd"/>
      <w:r w:rsidRPr="00526096">
        <w:rPr>
          <w:rFonts w:ascii="Times New Roman" w:hAnsi="Times New Roman"/>
          <w:sz w:val="28"/>
          <w:szCs w:val="28"/>
        </w:rPr>
        <w:t xml:space="preserve"> питьевым молоком, соответствующим требованиям стандарта ГОСТ Р52783-2007 «Молоко питьевое для дошкольного и школьного питания», не реже 3 раз в неделю.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1.2.7.1 «Выделение субсидии из областного бюджета бюджетам муниципальных образований Воронежской области на обеспечение учащихся общеобразовательных учреждений медом».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Мероприятие предусматривает обеспечение обучающихся общеобразовательных организаций медом, соответствующим требованиям стандарта ГОСТ 19792-2017 «Мед натуральный. Технические условия», не реже трех раз в неделю (при фактическом посещении). Мероприятие реализуется по заявительному принципу.</w:t>
      </w:r>
    </w:p>
    <w:p w:rsidR="000B11E9" w:rsidRPr="00526096" w:rsidRDefault="000B11E9" w:rsidP="000B11E9">
      <w:pPr>
        <w:ind w:firstLine="709"/>
        <w:rPr>
          <w:rFonts w:ascii="Times New Roman" w:hAnsi="Times New Roman"/>
          <w:spacing w:val="3"/>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1.2.8 «Организация спортивных занятий школьников».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Мероприятием предполагается финансирование районных спортивных мероприятий для школьников, а также участие школьных команд Петропавловского муниципального района в областных спортивных соревнованиях, а также закупка спортивного оборудования для оснащения спортивных залов образовательных учреждений (футбольные, волейбольные и баскетбольные мячи, волейбольные сетки, маты, гимнастические снаряды). Закупленное оборудование будет поставляться в образовательные учреждения по результатам мониторинга потребности в нем, проведенного отделом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Направлено на создание в образовательных организациях условий для сохранения и укрепления здоровья воспитанников и обучающихся, формирования здорового образа жизни, мотивации к занятию физкультурой и спортом.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Будут реализованы меры по развитию инфраструктуры для занятий физической культуры и спортом, внедрению механизмов совместного использования спортивной инфраструктуры коллективом МКУ ДО «Петропавловская ДЮСШ» и организациями дошкольного и общего образования для проведения занятий с детьми и подростками, реализации программ укрепления здоровья, формирования здорового образа жизни в образовательных организациях дошкольного, общего образования и дополнительного образования детей.</w:t>
      </w:r>
      <w:proofErr w:type="gramEnd"/>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мероприятия предусмотрено:</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муниципальных спортивных мероприятий для школьников;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финансирование участия школьных команд в межмуниципальных, зональных и региональных спортивных соревнованиях;</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финансирование организации и проведения мероприятий (конкурсов, форумов, фестивалей) по формированию здорового образа жизни, культуры физического развития и спорта, </w:t>
      </w:r>
      <w:proofErr w:type="spellStart"/>
      <w:r w:rsidRPr="00526096">
        <w:rPr>
          <w:rFonts w:ascii="Times New Roman" w:hAnsi="Times New Roman"/>
          <w:spacing w:val="3"/>
          <w:sz w:val="28"/>
          <w:szCs w:val="28"/>
        </w:rPr>
        <w:t>здоровьесберегающих</w:t>
      </w:r>
      <w:proofErr w:type="spellEnd"/>
      <w:r w:rsidRPr="00526096">
        <w:rPr>
          <w:rFonts w:ascii="Times New Roman" w:hAnsi="Times New Roman"/>
          <w:spacing w:val="3"/>
          <w:sz w:val="28"/>
          <w:szCs w:val="28"/>
        </w:rPr>
        <w:t xml:space="preserve"> технологий среди обучающихся образовательных организаций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Мероприятие 1.2.9 «Информатизация системы общего образования».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мероприятия предполагается приобретение компьютерной техники (компьютеры, принтеры, периферийное оборудование и другое), приобретение программного обеспечения, программно-технических средств, а также программного обеспечения и программно-технических средств в области защиты информации ограниченного доступа для обеспечения образовательного процесса и функционирования отдела по образованию и молодежной политике администрации Петропавловского муниципального района. Также планируется внедрение новых информационных систем для обеспечения образовательного процесса.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z w:val="28"/>
          <w:szCs w:val="28"/>
        </w:rPr>
        <w:t xml:space="preserve">Мероприятие 1.2.10 </w:t>
      </w:r>
      <w:r w:rsidRPr="00526096">
        <w:rPr>
          <w:rFonts w:ascii="Times New Roman" w:hAnsi="Times New Roman"/>
          <w:spacing w:val="-2"/>
          <w:sz w:val="28"/>
          <w:szCs w:val="28"/>
        </w:rPr>
        <w:t xml:space="preserve">«Создание условий для реализации </w:t>
      </w:r>
      <w:r w:rsidR="002A42D8" w:rsidRPr="00526096">
        <w:rPr>
          <w:rFonts w:ascii="Times New Roman" w:hAnsi="Times New Roman"/>
          <w:spacing w:val="-2"/>
          <w:sz w:val="28"/>
          <w:szCs w:val="28"/>
        </w:rPr>
        <w:t xml:space="preserve">федерального </w:t>
      </w:r>
      <w:r w:rsidRPr="00526096">
        <w:rPr>
          <w:rFonts w:ascii="Times New Roman" w:hAnsi="Times New Roman"/>
          <w:spacing w:val="-2"/>
          <w:sz w:val="28"/>
          <w:szCs w:val="28"/>
        </w:rPr>
        <w:t>государственного стандарта общего образования в общеобразовательных учреждениях Петропавловского муниципального района».</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предусматривает выделение субвенции на реализацию программ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Мероприятие 1.2.11 «Обеспечение государственных гарантий реализации прав на получение общедоступного начального общего, основного общего, среднего общего образования в муниципальных общеобразовательных организациях и частных общеобразовательных организациях, осуществляющих образовательную деятельность по имеющим аккредитацию основным общеобразовательным программам».</w:t>
      </w:r>
      <w:proofErr w:type="gramEnd"/>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rPr>
        <w:t>Мероприятие реализуется посредством предоставления субвенции бюджетам муниципальных образований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w:t>
      </w:r>
      <w:r w:rsidR="002A42D8" w:rsidRPr="00526096">
        <w:rPr>
          <w:rFonts w:ascii="Times New Roman" w:hAnsi="Times New Roman"/>
          <w:sz w:val="28"/>
          <w:szCs w:val="28"/>
        </w:rPr>
        <w:t>оки реализации мероприятия - 202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rPr>
      </w:pPr>
    </w:p>
    <w:p w:rsidR="000B11E9" w:rsidRPr="00526096" w:rsidRDefault="000B11E9" w:rsidP="000B11E9">
      <w:pPr>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1.2.12 «Обучение и повышение квалификации педагогических и управленческих работников системы образования по государственно-общественному управлению образованием».</w:t>
      </w:r>
    </w:p>
    <w:p w:rsidR="000B11E9" w:rsidRPr="00526096" w:rsidRDefault="000B11E9" w:rsidP="000B11E9">
      <w:pPr>
        <w:ind w:firstLine="709"/>
        <w:rPr>
          <w:rFonts w:ascii="Times New Roman" w:hAnsi="Times New Roman"/>
          <w:sz w:val="28"/>
          <w:szCs w:val="28"/>
        </w:rPr>
      </w:pPr>
      <w:r w:rsidRPr="00526096">
        <w:rPr>
          <w:rFonts w:ascii="Times New Roman" w:hAnsi="Times New Roman"/>
          <w:spacing w:val="2"/>
          <w:sz w:val="28"/>
          <w:szCs w:val="28"/>
        </w:rPr>
        <w:t xml:space="preserve">В рамках данного мероприятия предусматривается обучение и повышение квалификации работников системы образования в целях распространения моделей государственно-общественного управления образованием, а также обеспечение условий для обучения и повышения квалификации работников системы образования. Мероприятием предусматривается содержательная поддержка развития детских садов, школ, муниципалитетов; экспертная оценка и аналитическая деятельность, мониторинговое сопровождение </w:t>
      </w:r>
      <w:proofErr w:type="spellStart"/>
      <w:r w:rsidRPr="00526096">
        <w:rPr>
          <w:rFonts w:ascii="Times New Roman" w:hAnsi="Times New Roman"/>
          <w:spacing w:val="2"/>
          <w:sz w:val="28"/>
          <w:szCs w:val="28"/>
        </w:rPr>
        <w:t>субмуниципального</w:t>
      </w:r>
      <w:proofErr w:type="spellEnd"/>
      <w:r w:rsidRPr="00526096">
        <w:rPr>
          <w:rFonts w:ascii="Times New Roman" w:hAnsi="Times New Roman"/>
          <w:spacing w:val="2"/>
          <w:sz w:val="28"/>
          <w:szCs w:val="28"/>
        </w:rPr>
        <w:t xml:space="preserve"> и муниципального уровня; внедрение стандарта профессиональной деятельности педагога (для дошкольного, начального общего, основного общего, среднего общего образования) в образовательную практику.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Мероприятие 1.2.13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w:t>
      </w:r>
    </w:p>
    <w:p w:rsidR="000B11E9" w:rsidRPr="00526096" w:rsidRDefault="000B11E9" w:rsidP="000B11E9">
      <w:pPr>
        <w:ind w:firstLine="709"/>
        <w:rPr>
          <w:rFonts w:ascii="Times New Roman" w:hAnsi="Times New Roman"/>
          <w:spacing w:val="2"/>
          <w:sz w:val="28"/>
          <w:szCs w:val="28"/>
        </w:rPr>
      </w:pPr>
      <w:r w:rsidRPr="00526096">
        <w:rPr>
          <w:rFonts w:ascii="Times New Roman" w:hAnsi="Times New Roman"/>
          <w:spacing w:val="2"/>
          <w:sz w:val="28"/>
          <w:szCs w:val="28"/>
        </w:rPr>
        <w:t>В рамках данного мероприятия предусматривается приобретение транспортных сре</w:t>
      </w:r>
      <w:proofErr w:type="gramStart"/>
      <w:r w:rsidRPr="00526096">
        <w:rPr>
          <w:rFonts w:ascii="Times New Roman" w:hAnsi="Times New Roman"/>
          <w:spacing w:val="2"/>
          <w:sz w:val="28"/>
          <w:szCs w:val="28"/>
        </w:rPr>
        <w:t>дств дл</w:t>
      </w:r>
      <w:proofErr w:type="gramEnd"/>
      <w:r w:rsidRPr="00526096">
        <w:rPr>
          <w:rFonts w:ascii="Times New Roman" w:hAnsi="Times New Roman"/>
          <w:spacing w:val="2"/>
          <w:sz w:val="28"/>
          <w:szCs w:val="28"/>
        </w:rPr>
        <w:t>я перевозки обучающихся образовательных организаций (обновление имеющегося автопарка и открытие новых маршрутов для осуществления подвоза обучающихся).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3903DB"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textAlignment w:val="baseline"/>
        <w:rPr>
          <w:rFonts w:ascii="Times New Roman" w:hAnsi="Times New Roman"/>
          <w:spacing w:val="2"/>
          <w:sz w:val="28"/>
          <w:szCs w:val="28"/>
          <w:shd w:val="clear" w:color="auto" w:fill="FFFFFF"/>
        </w:rPr>
      </w:pPr>
    </w:p>
    <w:p w:rsidR="000B11E9" w:rsidRPr="00526096" w:rsidRDefault="000B11E9" w:rsidP="000B11E9">
      <w:pPr>
        <w:textAlignment w:val="baseline"/>
        <w:rPr>
          <w:rFonts w:ascii="Times New Roman" w:hAnsi="Times New Roman"/>
          <w:sz w:val="28"/>
          <w:szCs w:val="28"/>
        </w:rPr>
      </w:pPr>
      <w:r w:rsidRPr="00526096">
        <w:rPr>
          <w:rFonts w:ascii="Times New Roman" w:hAnsi="Times New Roman"/>
          <w:spacing w:val="2"/>
          <w:sz w:val="28"/>
          <w:szCs w:val="28"/>
          <w:shd w:val="clear" w:color="auto" w:fill="FFFFFF"/>
        </w:rPr>
        <w:t xml:space="preserve">Мероприятие 1.2.14 «Обеспечение проведения государственной итоговой аттестации </w:t>
      </w:r>
      <w:proofErr w:type="gramStart"/>
      <w:r w:rsidRPr="00526096">
        <w:rPr>
          <w:rFonts w:ascii="Times New Roman" w:hAnsi="Times New Roman"/>
          <w:spacing w:val="2"/>
          <w:sz w:val="28"/>
          <w:szCs w:val="28"/>
          <w:shd w:val="clear" w:color="auto" w:fill="FFFFFF"/>
        </w:rPr>
        <w:t>обучающихся</w:t>
      </w:r>
      <w:proofErr w:type="gramEnd"/>
      <w:r w:rsidRPr="00526096">
        <w:rPr>
          <w:rFonts w:ascii="Times New Roman" w:hAnsi="Times New Roman"/>
          <w:spacing w:val="2"/>
          <w:sz w:val="28"/>
          <w:szCs w:val="28"/>
          <w:shd w:val="clear" w:color="auto" w:fill="FFFFFF"/>
        </w:rPr>
        <w:t xml:space="preserve"> по образовательным программам основного общего и среднего общего образования». </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мероприятия реализуется комплекс мер по подготовке, организации и проведению ГИА обучающихся по образовательным программам основного и среднего общего образования в целях определения соответствия результатов освоения </w:t>
      </w:r>
      <w:proofErr w:type="gramStart"/>
      <w:r w:rsidRPr="00526096">
        <w:rPr>
          <w:rFonts w:ascii="Times New Roman" w:hAnsi="Times New Roman"/>
          <w:spacing w:val="2"/>
          <w:sz w:val="28"/>
          <w:szCs w:val="28"/>
        </w:rPr>
        <w:t>обучающимися</w:t>
      </w:r>
      <w:proofErr w:type="gramEnd"/>
      <w:r w:rsidRPr="00526096">
        <w:rPr>
          <w:rFonts w:ascii="Times New Roman" w:hAnsi="Times New Roman"/>
          <w:spacing w:val="2"/>
          <w:sz w:val="28"/>
          <w:szCs w:val="28"/>
        </w:rPr>
        <w:t xml:space="preserve"> образовательных программ соответствующим требованиям федеральных государственных образовательных стандартов, включающий: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подготовки и отбора специалистов, привлекаемых к проведению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определение мест регистрации на сдачу единого государственного экзамена, мест расположения пунктов проведения экзаменов (далее - ППЭ) и распределение между ними обучающихся и выпускников прошлых лет, составов руководителей и организаторов ППЭ, уполномоченных представителей государственных экзаменационных комиссий, технических специалистов, специалистов по проведению инструктажа и обеспечению лабораторных работ, ассистентов для обучающихся, выпускников прошлых лет с ограниченными возможностями здоровья, обучающихся, выпускников прошлых лет детей-инвалидов и</w:t>
      </w:r>
      <w:proofErr w:type="gramEnd"/>
      <w:r w:rsidRPr="00526096">
        <w:rPr>
          <w:rFonts w:ascii="Times New Roman" w:hAnsi="Times New Roman"/>
          <w:spacing w:val="2"/>
          <w:sz w:val="28"/>
          <w:szCs w:val="28"/>
        </w:rPr>
        <w:t xml:space="preserve"> инвалидов, а также тех, кто обучался по состоянию здоровья на дому в образовательных организациях;</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материально-технических условий для проведения экзамена для вышеуказанных лиц, включая беспрепятственный доступ таких обучающихся в аудитории, туалетные и иные помещения, а также их пребывание в указанных помещениях (наличие пандусов, поручней, расширенных дверных проемов, лифтов, расположение аудиторий на первом этаже при отсутствии лифтов; наличие специальных кресел и других приспособлений);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информационной безопасности при хранении, использовании и передаче экзаменационных материалов, в том числе определение мест хранения экзаменационных материалов, определение лиц, имеющих к ним доступ, принятие мер по защите КИМ от разглашения содержащейся в них информации;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proofErr w:type="gramStart"/>
      <w:r w:rsidRPr="00526096">
        <w:rPr>
          <w:rFonts w:ascii="Times New Roman" w:hAnsi="Times New Roman"/>
          <w:spacing w:val="2"/>
          <w:sz w:val="28"/>
          <w:szCs w:val="28"/>
        </w:rPr>
        <w:t>- организацию информирования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официальном сайте в сети «Интернет» департамента образования, науки и молодежной политики Воронежской области или специализированных сайтах;</w:t>
      </w:r>
      <w:proofErr w:type="gramEnd"/>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проведения ГИА в ППЭ в соответствии с требованиями законодательства;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обеспечение обработки экзаменационных работ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-обеспечение работы общественных наблюдателей в установленном порядке;</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 </w:t>
      </w:r>
      <w:r w:rsidRPr="00526096">
        <w:rPr>
          <w:rFonts w:ascii="Times New Roman" w:hAnsi="Times New Roman"/>
          <w:spacing w:val="3"/>
          <w:sz w:val="28"/>
          <w:szCs w:val="28"/>
        </w:rPr>
        <w:t xml:space="preserve">оплату труда (в том числе выплату компенсаций) </w:t>
      </w:r>
      <w:r w:rsidRPr="00526096">
        <w:rPr>
          <w:rFonts w:ascii="Times New Roman" w:hAnsi="Times New Roman"/>
          <w:spacing w:val="2"/>
          <w:sz w:val="28"/>
          <w:szCs w:val="28"/>
        </w:rPr>
        <w:t>лицам, участвующим в проведении государственной итоговой аттестации, за выполнение работы по подготовке и проведению государственной итоговой аттестации, в порядке, устанавливаемом правительством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приобретение технических средств и оборудования для целей проведения ГИА;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другие меры в соответствии с действующим законодательством.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002A42D8" w:rsidRPr="00526096">
        <w:rPr>
          <w:rFonts w:ascii="Times New Roman" w:hAnsi="Times New Roman"/>
          <w:spacing w:val="2"/>
          <w:sz w:val="28"/>
          <w:szCs w:val="28"/>
        </w:rPr>
        <w:t xml:space="preserve"> - 2030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1.2.15 «Материально-техническое оснащение муниципальных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Целью мероприятия является совершенствование материально-технического оснащения муниципальных общеобразовательных организаций в соответствии с современными требованиями. </w:t>
      </w:r>
      <w:r w:rsidRPr="00526096">
        <w:rPr>
          <w:rFonts w:ascii="Times New Roman" w:hAnsi="Times New Roman"/>
          <w:spacing w:val="2"/>
          <w:sz w:val="28"/>
          <w:szCs w:val="28"/>
        </w:rPr>
        <w:br/>
        <w:t>Мероприятие предусматривает приобретение мебели, оборудования, инвентаря для оснащения общеобразовательных организаций, выделение субсидии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Мероприятие 1.2.16 «Мероприятия по развитию сети общеобразовательных организаций Воронежской области».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В рамках мероприятия предусмотрены расходы на укрепление материально-технической базы общеобразовательных организаций Воронежской области (проведение ремонтных работ, благоустройство прилегающих территорий, приобретение оборудования, проведение мероприятий в рамках комплексной безопасности, антитеррористической защищенности). Мероприятие реализуется путем предоставления субсидий бюджетам муниципальн</w:t>
      </w:r>
      <w:r w:rsidR="00D835CD">
        <w:rPr>
          <w:rFonts w:ascii="Times New Roman" w:hAnsi="Times New Roman"/>
          <w:spacing w:val="2"/>
          <w:sz w:val="28"/>
          <w:szCs w:val="28"/>
        </w:rPr>
        <w:t xml:space="preserve">ых образований на мероприятия по развитию сети общеобразовательных организаций </w:t>
      </w:r>
      <w:r w:rsidR="00D835CD" w:rsidRPr="00526096">
        <w:rPr>
          <w:rFonts w:ascii="Times New Roman" w:hAnsi="Times New Roman"/>
          <w:spacing w:val="2"/>
          <w:sz w:val="28"/>
          <w:szCs w:val="28"/>
        </w:rPr>
        <w:t>Воронежской области</w:t>
      </w:r>
      <w:r w:rsidRPr="00526096">
        <w:rPr>
          <w:rFonts w:ascii="Times New Roman" w:hAnsi="Times New Roman"/>
          <w:spacing w:val="2"/>
          <w:sz w:val="28"/>
          <w:szCs w:val="28"/>
        </w:rPr>
        <w:t>.</w:t>
      </w:r>
    </w:p>
    <w:p w:rsidR="000B11E9"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w:t>
      </w:r>
      <w:r w:rsidR="002A42D8" w:rsidRPr="00526096">
        <w:rPr>
          <w:rFonts w:ascii="Times New Roman" w:hAnsi="Times New Roman"/>
          <w:spacing w:val="2"/>
          <w:sz w:val="28"/>
          <w:szCs w:val="28"/>
        </w:rPr>
        <w:t>2</w:t>
      </w:r>
      <w:r w:rsidR="0045734F" w:rsidRPr="00526096">
        <w:rPr>
          <w:rFonts w:ascii="Times New Roman" w:hAnsi="Times New Roman"/>
          <w:spacing w:val="2"/>
          <w:sz w:val="28"/>
          <w:szCs w:val="28"/>
        </w:rPr>
        <w:t>3</w:t>
      </w:r>
      <w:r w:rsidRPr="00526096">
        <w:rPr>
          <w:rFonts w:ascii="Times New Roman" w:hAnsi="Times New Roman"/>
          <w:spacing w:val="2"/>
          <w:sz w:val="28"/>
          <w:szCs w:val="28"/>
        </w:rPr>
        <w:t xml:space="preserve"> - 20</w:t>
      </w:r>
      <w:r w:rsidR="002A42D8"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801A1" w:rsidRDefault="000801A1" w:rsidP="000B11E9">
      <w:pPr>
        <w:tabs>
          <w:tab w:val="left" w:pos="142"/>
          <w:tab w:val="left" w:pos="567"/>
          <w:tab w:val="left" w:pos="1276"/>
        </w:tabs>
        <w:ind w:firstLine="709"/>
        <w:textAlignment w:val="baseline"/>
        <w:rPr>
          <w:rFonts w:ascii="Times New Roman" w:hAnsi="Times New Roman"/>
          <w:spacing w:val="2"/>
          <w:sz w:val="28"/>
          <w:szCs w:val="28"/>
        </w:rPr>
      </w:pPr>
    </w:p>
    <w:p w:rsidR="000801A1" w:rsidRDefault="000801A1" w:rsidP="000801A1">
      <w:pPr>
        <w:tabs>
          <w:tab w:val="left" w:pos="142"/>
          <w:tab w:val="left" w:pos="567"/>
          <w:tab w:val="left" w:pos="1276"/>
        </w:tabs>
        <w:ind w:firstLine="709"/>
        <w:textAlignment w:val="baseline"/>
        <w:rPr>
          <w:rFonts w:ascii="Times New Roman" w:hAnsi="Times New Roman"/>
          <w:spacing w:val="2"/>
          <w:sz w:val="28"/>
          <w:szCs w:val="28"/>
        </w:rPr>
      </w:pPr>
      <w:r>
        <w:rPr>
          <w:rFonts w:ascii="Times New Roman" w:hAnsi="Times New Roman"/>
          <w:spacing w:val="2"/>
          <w:sz w:val="28"/>
          <w:szCs w:val="28"/>
        </w:rPr>
        <w:t xml:space="preserve">Мероприятие 1.2.17 «Мероприятия на приведение территорий обще образовательных организаций к нормативным требованиям» </w:t>
      </w:r>
    </w:p>
    <w:p w:rsidR="000801A1" w:rsidRPr="004E74BB" w:rsidRDefault="000801A1" w:rsidP="000801A1">
      <w:pPr>
        <w:rPr>
          <w:rFonts w:ascii="Times New Roman" w:hAnsi="Times New Roman"/>
          <w:sz w:val="28"/>
          <w:szCs w:val="28"/>
        </w:rPr>
      </w:pPr>
      <w:proofErr w:type="gramStart"/>
      <w:r w:rsidRPr="00526096">
        <w:rPr>
          <w:rFonts w:ascii="Times New Roman" w:hAnsi="Times New Roman"/>
          <w:spacing w:val="2"/>
          <w:sz w:val="28"/>
          <w:szCs w:val="28"/>
        </w:rPr>
        <w:t>В рамках мероприятия предусмотрены расходы</w:t>
      </w:r>
      <w:r>
        <w:rPr>
          <w:rFonts w:ascii="Times New Roman" w:hAnsi="Times New Roman"/>
          <w:spacing w:val="2"/>
          <w:sz w:val="28"/>
          <w:szCs w:val="28"/>
        </w:rPr>
        <w:t xml:space="preserve"> на </w:t>
      </w:r>
      <w:r>
        <w:rPr>
          <w:rStyle w:val="grame"/>
          <w:rFonts w:ascii="Times New Roman" w:hAnsi="Times New Roman"/>
          <w:color w:val="000000"/>
          <w:sz w:val="28"/>
          <w:szCs w:val="28"/>
          <w:shd w:val="clear" w:color="auto" w:fill="FFFFFF"/>
        </w:rPr>
        <w:t>приведение территорий общео</w:t>
      </w:r>
      <w:r w:rsidRPr="004E74BB">
        <w:rPr>
          <w:rStyle w:val="grame"/>
          <w:rFonts w:ascii="Times New Roman" w:hAnsi="Times New Roman"/>
          <w:color w:val="000000"/>
          <w:sz w:val="28"/>
          <w:szCs w:val="28"/>
          <w:shd w:val="clear" w:color="auto" w:fill="FFFFFF"/>
        </w:rPr>
        <w:t>бразовательных организаций к нормативным требованиям (укладка асфальтового покрытия, тротуарной плитки, монтаж малых архитектурных форм, спортивных и игровых площадок, наружного электроосвещения, устройство теневых навесов, установка ограждения по периметру забором, озеленение</w:t>
      </w:r>
      <w:r w:rsidRPr="004E74BB">
        <w:rPr>
          <w:rFonts w:ascii="Times New Roman" w:hAnsi="Times New Roman"/>
          <w:color w:val="000000"/>
          <w:sz w:val="28"/>
          <w:szCs w:val="28"/>
          <w:shd w:val="clear" w:color="auto" w:fill="FFFFFF"/>
        </w:rPr>
        <w:t> территорий и др.) в рамках комплекса процессных мероприятий</w:t>
      </w:r>
      <w:r>
        <w:rPr>
          <w:rFonts w:ascii="Times New Roman" w:hAnsi="Times New Roman"/>
          <w:color w:val="000000"/>
          <w:sz w:val="28"/>
          <w:szCs w:val="28"/>
          <w:shd w:val="clear" w:color="auto" w:fill="FFFFFF"/>
        </w:rPr>
        <w:t xml:space="preserve"> «Развитие и модернизация общего </w:t>
      </w:r>
      <w:r w:rsidRPr="004E74BB">
        <w:rPr>
          <w:rFonts w:ascii="Times New Roman" w:hAnsi="Times New Roman"/>
          <w:color w:val="000000"/>
          <w:sz w:val="28"/>
          <w:szCs w:val="28"/>
          <w:shd w:val="clear" w:color="auto" w:fill="FFFFFF"/>
        </w:rPr>
        <w:t>образования» государственной программы Воронежской области «Развитие образования».</w:t>
      </w:r>
      <w:proofErr w:type="gramEnd"/>
      <w:r>
        <w:rPr>
          <w:rFonts w:ascii="Times New Roman" w:hAnsi="Times New Roman"/>
          <w:color w:val="000000"/>
          <w:sz w:val="28"/>
          <w:szCs w:val="28"/>
          <w:shd w:val="clear" w:color="auto" w:fill="FFFFFF"/>
        </w:rPr>
        <w:t xml:space="preserve"> </w:t>
      </w:r>
      <w:r w:rsidRPr="00526096">
        <w:rPr>
          <w:rFonts w:ascii="Times New Roman" w:hAnsi="Times New Roman"/>
          <w:spacing w:val="2"/>
          <w:sz w:val="28"/>
          <w:szCs w:val="28"/>
        </w:rPr>
        <w:t>Мероприятие реализуется путем предоставления субсидий</w:t>
      </w:r>
      <w:r>
        <w:rPr>
          <w:rFonts w:ascii="Times New Roman" w:hAnsi="Times New Roman"/>
          <w:spacing w:val="2"/>
          <w:sz w:val="28"/>
          <w:szCs w:val="28"/>
        </w:rPr>
        <w:t xml:space="preserve"> на приведение территорий общеобразовательных организаций к нормативным требованиям.</w:t>
      </w:r>
    </w:p>
    <w:p w:rsidR="000801A1" w:rsidRDefault="000801A1" w:rsidP="000801A1">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мероприятия: 2023 - 2030 годы.</w:t>
      </w:r>
    </w:p>
    <w:p w:rsidR="00FA4612" w:rsidRDefault="00FA4612" w:rsidP="00A3498B">
      <w:pPr>
        <w:tabs>
          <w:tab w:val="left" w:pos="142"/>
          <w:tab w:val="left" w:pos="567"/>
          <w:tab w:val="left" w:pos="1276"/>
        </w:tabs>
        <w:ind w:firstLine="0"/>
        <w:textAlignment w:val="baseline"/>
        <w:rPr>
          <w:rFonts w:ascii="Times New Roman" w:hAnsi="Times New Roman"/>
          <w:spacing w:val="2"/>
          <w:sz w:val="28"/>
          <w:szCs w:val="28"/>
        </w:rPr>
      </w:pPr>
    </w:p>
    <w:p w:rsidR="00FA4612" w:rsidRDefault="000801A1" w:rsidP="000B11E9">
      <w:pPr>
        <w:tabs>
          <w:tab w:val="left" w:pos="142"/>
          <w:tab w:val="left" w:pos="567"/>
          <w:tab w:val="left" w:pos="1276"/>
        </w:tabs>
        <w:ind w:firstLine="709"/>
        <w:textAlignment w:val="baseline"/>
        <w:rPr>
          <w:rFonts w:ascii="Times New Roman" w:hAnsi="Times New Roman"/>
          <w:sz w:val="28"/>
          <w:szCs w:val="28"/>
        </w:rPr>
      </w:pPr>
      <w:r>
        <w:rPr>
          <w:rFonts w:ascii="Times New Roman" w:hAnsi="Times New Roman"/>
          <w:spacing w:val="2"/>
          <w:sz w:val="28"/>
          <w:szCs w:val="28"/>
        </w:rPr>
        <w:t>Мероприятие 1.2.18</w:t>
      </w:r>
      <w:r w:rsidR="00FA4612">
        <w:rPr>
          <w:rFonts w:ascii="Times New Roman" w:hAnsi="Times New Roman"/>
          <w:spacing w:val="2"/>
          <w:sz w:val="28"/>
          <w:szCs w:val="28"/>
        </w:rPr>
        <w:t xml:space="preserve"> «</w:t>
      </w:r>
      <w:r w:rsidR="00FA4612" w:rsidRPr="003C457A">
        <w:rPr>
          <w:rFonts w:ascii="Times New Roman" w:hAnsi="Times New Roman"/>
          <w:sz w:val="28"/>
          <w:szCs w:val="28"/>
        </w:rPr>
        <w:t>Организация временного трудоустройства несовершенно</w:t>
      </w:r>
      <w:r w:rsidR="00FA4612">
        <w:rPr>
          <w:rFonts w:ascii="Times New Roman" w:hAnsi="Times New Roman"/>
          <w:sz w:val="28"/>
          <w:szCs w:val="28"/>
        </w:rPr>
        <w:t>л</w:t>
      </w:r>
      <w:r w:rsidR="00FA4612" w:rsidRPr="003C457A">
        <w:rPr>
          <w:rFonts w:ascii="Times New Roman" w:hAnsi="Times New Roman"/>
          <w:sz w:val="28"/>
          <w:szCs w:val="28"/>
        </w:rPr>
        <w:t>етних граждан в возрасте от 14 до 18 лет в свободное от учебы время</w:t>
      </w:r>
      <w:r w:rsidR="00FA4612">
        <w:rPr>
          <w:rFonts w:ascii="Times New Roman" w:hAnsi="Times New Roman"/>
          <w:sz w:val="28"/>
          <w:szCs w:val="28"/>
        </w:rPr>
        <w:t>».</w:t>
      </w:r>
    </w:p>
    <w:p w:rsidR="00FA4612" w:rsidRPr="003C457A" w:rsidRDefault="00FA4612" w:rsidP="00E703DC">
      <w:pPr>
        <w:widowControl w:val="0"/>
        <w:ind w:firstLine="709"/>
        <w:rPr>
          <w:rFonts w:ascii="Times New Roman" w:eastAsia="Calibri" w:hAnsi="Times New Roman"/>
          <w:sz w:val="28"/>
          <w:szCs w:val="28"/>
          <w:lang w:eastAsia="en-US"/>
        </w:rPr>
      </w:pPr>
      <w:r>
        <w:rPr>
          <w:rFonts w:ascii="Times New Roman" w:hAnsi="Times New Roman"/>
          <w:spacing w:val="2"/>
          <w:sz w:val="28"/>
          <w:szCs w:val="28"/>
        </w:rPr>
        <w:t xml:space="preserve">Мероприятие предусматривает </w:t>
      </w:r>
      <w:r w:rsidRPr="003C457A">
        <w:rPr>
          <w:rFonts w:ascii="Times New Roman" w:eastAsia="Calibri" w:hAnsi="Times New Roman"/>
          <w:sz w:val="28"/>
          <w:szCs w:val="28"/>
          <w:lang w:eastAsia="en-US"/>
        </w:rPr>
        <w:t>создание рабочих мест для трудоустройства несовер</w:t>
      </w:r>
      <w:r>
        <w:rPr>
          <w:rFonts w:ascii="Times New Roman" w:eastAsia="Calibri" w:hAnsi="Times New Roman"/>
          <w:sz w:val="28"/>
          <w:szCs w:val="28"/>
          <w:lang w:eastAsia="en-US"/>
        </w:rPr>
        <w:t>ш</w:t>
      </w:r>
      <w:r w:rsidRPr="003C457A">
        <w:rPr>
          <w:rFonts w:ascii="Times New Roman" w:eastAsia="Calibri" w:hAnsi="Times New Roman"/>
          <w:sz w:val="28"/>
          <w:szCs w:val="28"/>
          <w:lang w:eastAsia="en-US"/>
        </w:rPr>
        <w:t>еннолетних граждан в возрасте от 14 до 18</w:t>
      </w:r>
      <w:r w:rsidR="00E703DC">
        <w:rPr>
          <w:rFonts w:ascii="Times New Roman" w:eastAsia="Calibri" w:hAnsi="Times New Roman"/>
          <w:sz w:val="28"/>
          <w:szCs w:val="28"/>
          <w:lang w:eastAsia="en-US"/>
        </w:rPr>
        <w:t xml:space="preserve"> лет в свободное от учебы время.</w:t>
      </w:r>
    </w:p>
    <w:p w:rsidR="00E703DC" w:rsidRPr="003C457A" w:rsidRDefault="00E703DC" w:rsidP="00E703DC">
      <w:pPr>
        <w:widowControl w:val="0"/>
        <w:rPr>
          <w:rFonts w:ascii="Times New Roman" w:eastAsia="Calibri" w:hAnsi="Times New Roman"/>
          <w:sz w:val="28"/>
          <w:szCs w:val="28"/>
          <w:lang w:eastAsia="en-US"/>
        </w:rPr>
      </w:pPr>
      <w:r>
        <w:rPr>
          <w:rFonts w:ascii="Times New Roman" w:eastAsia="Calibri" w:hAnsi="Times New Roman"/>
          <w:sz w:val="28"/>
          <w:szCs w:val="28"/>
          <w:lang w:eastAsia="en-US"/>
        </w:rPr>
        <w:t>Р</w:t>
      </w:r>
      <w:r w:rsidRPr="003C457A">
        <w:rPr>
          <w:rFonts w:ascii="Times New Roman" w:eastAsia="Calibri" w:hAnsi="Times New Roman"/>
          <w:sz w:val="28"/>
          <w:szCs w:val="28"/>
          <w:lang w:eastAsia="en-US"/>
        </w:rPr>
        <w:t>еализация мероприятий позволит:</w:t>
      </w:r>
    </w:p>
    <w:p w:rsidR="00E703DC" w:rsidRPr="00E703DC" w:rsidRDefault="00E703DC" w:rsidP="00E703DC">
      <w:pPr>
        <w:pStyle w:val="a8"/>
        <w:widowControl w:val="0"/>
        <w:numPr>
          <w:ilvl w:val="0"/>
          <w:numId w:val="30"/>
        </w:numPr>
        <w:jc w:val="left"/>
        <w:rPr>
          <w:rFonts w:ascii="Times New Roman" w:hAnsi="Times New Roman"/>
          <w:sz w:val="28"/>
          <w:szCs w:val="28"/>
        </w:rPr>
      </w:pPr>
      <w:proofErr w:type="gramStart"/>
      <w:r w:rsidRPr="00E703DC">
        <w:rPr>
          <w:rFonts w:ascii="Times New Roman" w:hAnsi="Times New Roman"/>
          <w:sz w:val="28"/>
          <w:szCs w:val="28"/>
        </w:rPr>
        <w:t>снизить число</w:t>
      </w:r>
      <w:proofErr w:type="gramEnd"/>
      <w:r w:rsidRPr="00E703DC">
        <w:rPr>
          <w:rFonts w:ascii="Times New Roman" w:hAnsi="Times New Roman"/>
          <w:sz w:val="28"/>
          <w:szCs w:val="28"/>
        </w:rPr>
        <w:t xml:space="preserve"> безнадзорных несовершеннолетних в летний период;</w:t>
      </w:r>
    </w:p>
    <w:p w:rsidR="00E703DC" w:rsidRPr="00E703DC" w:rsidRDefault="00E703DC" w:rsidP="00E703DC">
      <w:pPr>
        <w:pStyle w:val="a8"/>
        <w:widowControl w:val="0"/>
        <w:numPr>
          <w:ilvl w:val="0"/>
          <w:numId w:val="30"/>
        </w:numPr>
        <w:jc w:val="left"/>
        <w:rPr>
          <w:rFonts w:ascii="Times New Roman" w:hAnsi="Times New Roman"/>
          <w:sz w:val="28"/>
          <w:szCs w:val="28"/>
        </w:rPr>
      </w:pPr>
      <w:r w:rsidRPr="00E703DC">
        <w:rPr>
          <w:rFonts w:ascii="Times New Roman" w:hAnsi="Times New Roman"/>
          <w:sz w:val="28"/>
          <w:szCs w:val="28"/>
        </w:rPr>
        <w:t>поддержать работодателей, создающих рабочие места для подростков;</w:t>
      </w:r>
    </w:p>
    <w:p w:rsidR="00E703DC" w:rsidRPr="00E703DC" w:rsidRDefault="00E703DC" w:rsidP="00E703DC">
      <w:pPr>
        <w:pStyle w:val="a8"/>
        <w:numPr>
          <w:ilvl w:val="0"/>
          <w:numId w:val="31"/>
        </w:numPr>
        <w:tabs>
          <w:tab w:val="left" w:pos="142"/>
          <w:tab w:val="left" w:pos="567"/>
          <w:tab w:val="left" w:pos="1276"/>
        </w:tabs>
        <w:textAlignment w:val="baseline"/>
        <w:rPr>
          <w:rFonts w:ascii="Times New Roman" w:hAnsi="Times New Roman"/>
          <w:spacing w:val="2"/>
          <w:sz w:val="28"/>
          <w:szCs w:val="28"/>
        </w:rPr>
      </w:pPr>
      <w:r w:rsidRPr="00E703DC">
        <w:rPr>
          <w:rFonts w:ascii="Times New Roman" w:hAnsi="Times New Roman"/>
          <w:sz w:val="28"/>
          <w:szCs w:val="28"/>
        </w:rPr>
        <w:t>создать условия дл</w:t>
      </w:r>
      <w:r>
        <w:rPr>
          <w:rFonts w:ascii="Times New Roman" w:hAnsi="Times New Roman"/>
          <w:sz w:val="28"/>
          <w:szCs w:val="28"/>
        </w:rPr>
        <w:t xml:space="preserve">я добровольного трудоустройства </w:t>
      </w:r>
      <w:r w:rsidRPr="00E703DC">
        <w:rPr>
          <w:rFonts w:ascii="Times New Roman" w:hAnsi="Times New Roman"/>
          <w:sz w:val="28"/>
          <w:szCs w:val="28"/>
        </w:rPr>
        <w:t>несовершеннолетних на рабочие места, соответствующие их возможностям.</w:t>
      </w:r>
    </w:p>
    <w:p w:rsidR="00E703DC" w:rsidRDefault="00E703DC" w:rsidP="00E703DC">
      <w:pPr>
        <w:pStyle w:val="a8"/>
        <w:tabs>
          <w:tab w:val="left" w:pos="142"/>
          <w:tab w:val="left" w:pos="567"/>
          <w:tab w:val="left" w:pos="1276"/>
        </w:tabs>
        <w:ind w:left="0" w:firstLine="0"/>
        <w:textAlignment w:val="baseline"/>
        <w:rPr>
          <w:rFonts w:ascii="Times New Roman" w:hAnsi="Times New Roman"/>
          <w:sz w:val="28"/>
          <w:szCs w:val="28"/>
        </w:rPr>
      </w:pPr>
      <w:r w:rsidRPr="00E703DC">
        <w:rPr>
          <w:rFonts w:ascii="Times New Roman" w:hAnsi="Times New Roman"/>
          <w:sz w:val="28"/>
          <w:szCs w:val="28"/>
        </w:rPr>
        <w:t>Трудоустройство подростков позволяет осуществлять раннюю профориентацию несовершеннолетних, получение ими первичных трудовых навыков, навыков взаимодействия в трудовых коллективах. Это неразрывно связано с профилактикой асоциальных явлений среди несовершеннолетних. Подростки не только заняты большую часть дня, но и получают возможность заработка соразмерно своему возрасту, улучшая свое материальное состояние.</w:t>
      </w:r>
    </w:p>
    <w:p w:rsidR="00E703DC" w:rsidRDefault="00E703DC" w:rsidP="00FA0300">
      <w:pPr>
        <w:pStyle w:val="a8"/>
        <w:tabs>
          <w:tab w:val="left" w:pos="142"/>
          <w:tab w:val="left" w:pos="567"/>
          <w:tab w:val="left" w:pos="1276"/>
        </w:tabs>
        <w:ind w:left="0" w:firstLine="709"/>
        <w:textAlignment w:val="baseline"/>
        <w:rPr>
          <w:rFonts w:ascii="Times New Roman" w:hAnsi="Times New Roman"/>
          <w:sz w:val="28"/>
          <w:szCs w:val="28"/>
        </w:rPr>
      </w:pPr>
      <w:r>
        <w:rPr>
          <w:rFonts w:ascii="Times New Roman" w:hAnsi="Times New Roman"/>
          <w:sz w:val="28"/>
          <w:szCs w:val="28"/>
        </w:rPr>
        <w:t>Направление несовершеннолетних граждан для трудоустройства на временные работы осуществляется в соответствии с установленным действующим законодательством видов работ, рабочих мест и профессий, на которые допускается применение труда несовершеннолетних</w:t>
      </w:r>
      <w:r w:rsidR="008C317E">
        <w:rPr>
          <w:rFonts w:ascii="Times New Roman" w:hAnsi="Times New Roman"/>
          <w:sz w:val="28"/>
          <w:szCs w:val="28"/>
        </w:rPr>
        <w:t>.</w:t>
      </w:r>
    </w:p>
    <w:p w:rsidR="00965D36" w:rsidRDefault="00965D36" w:rsidP="00965D36">
      <w:pPr>
        <w:pStyle w:val="a8"/>
        <w:tabs>
          <w:tab w:val="left" w:pos="142"/>
          <w:tab w:val="left" w:pos="567"/>
          <w:tab w:val="left" w:pos="1276"/>
        </w:tabs>
        <w:ind w:left="0" w:firstLine="709"/>
        <w:textAlignment w:val="baseline"/>
        <w:rPr>
          <w:rFonts w:ascii="Times New Roman" w:hAnsi="Times New Roman"/>
          <w:sz w:val="28"/>
          <w:szCs w:val="28"/>
        </w:rPr>
      </w:pPr>
      <w:r>
        <w:rPr>
          <w:rFonts w:ascii="Times New Roman" w:hAnsi="Times New Roman"/>
          <w:sz w:val="28"/>
          <w:szCs w:val="28"/>
        </w:rPr>
        <w:t>Мероприятие реализуется посредством предоставления иных межбюджетных трансфертов бюджетам муниципальных образований на организацию временного трудоустройства несовершеннолетних граждан в возрасте от 14 до 18 лет в свободное от учебы время.</w:t>
      </w:r>
    </w:p>
    <w:p w:rsidR="00AC01E2" w:rsidRPr="00AC01E2" w:rsidRDefault="00965D36" w:rsidP="00AC01E2">
      <w:pPr>
        <w:pStyle w:val="a8"/>
        <w:tabs>
          <w:tab w:val="left" w:pos="142"/>
          <w:tab w:val="left" w:pos="567"/>
          <w:tab w:val="left" w:pos="1276"/>
        </w:tabs>
        <w:ind w:left="0" w:firstLine="709"/>
        <w:textAlignment w:val="baseline"/>
        <w:rPr>
          <w:rFonts w:ascii="Times New Roman" w:hAnsi="Times New Roman"/>
          <w:spacing w:val="2"/>
          <w:sz w:val="28"/>
          <w:szCs w:val="28"/>
        </w:rPr>
      </w:pPr>
      <w:r>
        <w:rPr>
          <w:rFonts w:ascii="Times New Roman" w:hAnsi="Times New Roman"/>
          <w:spacing w:val="2"/>
          <w:sz w:val="28"/>
          <w:szCs w:val="28"/>
        </w:rPr>
        <w:t>Сроки реализации мероприятия-2023-2030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1.3 подпрограммы «Повышение устойчивости электроснабжения муниципальных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Мероприятие предусматривает обеспечение муниципальных учреждений образования источниками резервного питания.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Проведенный анализ состояния сетей электроосвещения, находящихся в оперативном управлении учреждений образования, показывает, что более 70 % оборудования эксплуатируется со сроком, превышающим нормативный срок эксплуатации.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Проблема обеспеченности автономными источниками электроснабжения учреждений образования требует комплексного решения.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мероприятия - 20</w:t>
      </w:r>
      <w:r w:rsidR="002A42D8"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2A42D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1.4 подпрограммы «Муниципальная составляющая регионального проекта «Современная школа»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Основное мероприятие направлено на повышение качества общего образования посредством обновления содержания и технологий преподавания общеобразовательных программ, вовлечения всех участников системы образования в развитие системы общего образования, а также за счет обновления материально-технической базы общеобразовательных организаций.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Основное мероприятие реализуется по следующим направлениям: </w:t>
      </w:r>
    </w:p>
    <w:p w:rsidR="000B11E9" w:rsidRPr="00526096" w:rsidRDefault="000B11E9" w:rsidP="0092003D">
      <w:pPr>
        <w:numPr>
          <w:ilvl w:val="0"/>
          <w:numId w:val="2"/>
        </w:numPr>
        <w:tabs>
          <w:tab w:val="left" w:pos="0"/>
          <w:tab w:val="left" w:pos="142"/>
          <w:tab w:val="left" w:pos="993"/>
          <w:tab w:val="left" w:pos="1276"/>
        </w:tabs>
        <w:ind w:left="0" w:firstLine="709"/>
        <w:textAlignment w:val="baseline"/>
        <w:rPr>
          <w:rFonts w:ascii="Times New Roman" w:hAnsi="Times New Roman"/>
          <w:spacing w:val="3"/>
          <w:sz w:val="28"/>
          <w:szCs w:val="28"/>
        </w:rPr>
      </w:pPr>
      <w:r w:rsidRPr="00526096">
        <w:rPr>
          <w:rFonts w:ascii="Times New Roman" w:hAnsi="Times New Roman"/>
          <w:spacing w:val="2"/>
          <w:sz w:val="28"/>
          <w:szCs w:val="28"/>
        </w:rPr>
        <w:t>Обновление материально-технической базы для формирования у обучающихся современных технологических и гуманитарных навыков (проведение ремонта помещений общеобразовательных организаций, приобретение оборудования для кабинетов предметной области «Технология», «Информатика», «Основы безопасности жизнедеятельности» и внеурочной деятельности). Направление реализуется, в том числе, путем предоставления субсидий из областного бюджета бюджетам муниципальных образований Воронежской области на указанные цели.</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Реализация основного мероприятия 1.6 направлена на достижение следующих показателей.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1.4.1 «Число общеобразовательных организаций, расположенных в сельской местности, обновивших материально-техническую базу для реализации основных и дополнительных общеобразовательных программ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Показатель 1.4.2 «Численность обучающихся, охваченных основными и дополнительными общеобразовательными программами цифрового, естественнонаучного и гуманитарного профилей».</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Сроки реализации основного мероприятия: </w:t>
      </w:r>
      <w:r w:rsidR="002A42D8" w:rsidRPr="00526096">
        <w:rPr>
          <w:rFonts w:ascii="Times New Roman" w:hAnsi="Times New Roman"/>
          <w:spacing w:val="2"/>
          <w:sz w:val="28"/>
          <w:szCs w:val="28"/>
        </w:rPr>
        <w:t>202</w:t>
      </w:r>
      <w:r w:rsidR="0045734F" w:rsidRPr="00526096">
        <w:rPr>
          <w:rFonts w:ascii="Times New Roman" w:hAnsi="Times New Roman"/>
          <w:spacing w:val="2"/>
          <w:sz w:val="28"/>
          <w:szCs w:val="28"/>
        </w:rPr>
        <w:t>3-2030</w:t>
      </w:r>
      <w:r w:rsidRPr="00526096">
        <w:rPr>
          <w:rFonts w:ascii="Times New Roman" w:hAnsi="Times New Roman"/>
          <w:spacing w:val="2"/>
          <w:sz w:val="28"/>
          <w:szCs w:val="28"/>
        </w:rPr>
        <w:t xml:space="preserve"> год</w:t>
      </w:r>
      <w:r w:rsidR="0045734F" w:rsidRPr="00526096">
        <w:rPr>
          <w:rFonts w:ascii="Times New Roman" w:hAnsi="Times New Roman"/>
          <w:spacing w:val="2"/>
          <w:sz w:val="28"/>
          <w:szCs w:val="28"/>
        </w:rPr>
        <w:t>ы</w:t>
      </w:r>
      <w:r w:rsidRPr="00526096">
        <w:rPr>
          <w:rFonts w:ascii="Times New Roman" w:hAnsi="Times New Roman"/>
          <w:spacing w:val="2"/>
          <w:sz w:val="28"/>
          <w:szCs w:val="28"/>
        </w:rPr>
        <w:t>.</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sz w:val="28"/>
          <w:szCs w:val="28"/>
        </w:rPr>
      </w:pPr>
      <w:r w:rsidRPr="00526096">
        <w:rPr>
          <w:rFonts w:ascii="Times New Roman" w:hAnsi="Times New Roman"/>
          <w:bCs/>
          <w:sz w:val="28"/>
          <w:szCs w:val="28"/>
        </w:rPr>
        <w:t>Основное мероприятие 1.5 подпрограммы «</w:t>
      </w:r>
      <w:r w:rsidRPr="00526096">
        <w:rPr>
          <w:rFonts w:ascii="Times New Roman" w:hAnsi="Times New Roman"/>
          <w:sz w:val="28"/>
          <w:szCs w:val="28"/>
        </w:rPr>
        <w:t xml:space="preserve">Муниципальная составляющая регионального проекта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(Спорт-норма жизни)» </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Основное мероприятие направлено на </w:t>
      </w:r>
      <w:r w:rsidRPr="00526096">
        <w:rPr>
          <w:rFonts w:ascii="Times New Roman" w:hAnsi="Times New Roman"/>
          <w:sz w:val="28"/>
          <w:szCs w:val="28"/>
        </w:rPr>
        <w:t xml:space="preserve">создание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 </w:t>
      </w:r>
    </w:p>
    <w:p w:rsidR="000B11E9" w:rsidRPr="00526096" w:rsidRDefault="000B11E9" w:rsidP="000B11E9">
      <w:pPr>
        <w:ind w:firstLine="709"/>
        <w:rPr>
          <w:rFonts w:ascii="Times New Roman" w:hAnsi="Times New Roman"/>
          <w:spacing w:val="2"/>
          <w:sz w:val="28"/>
          <w:szCs w:val="28"/>
        </w:rPr>
      </w:pPr>
      <w:proofErr w:type="gramStart"/>
      <w:r w:rsidRPr="00526096">
        <w:rPr>
          <w:rFonts w:ascii="Times New Roman" w:hAnsi="Times New Roman"/>
          <w:spacing w:val="2"/>
          <w:sz w:val="28"/>
          <w:szCs w:val="28"/>
        </w:rPr>
        <w:t xml:space="preserve">Результат реализации основного мероприятия: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55% доли граждан, систематически занимающихся физической культурой и спортом, путем мотивации населения, активации спортивно-массовой работы на всех уровнях и в корпоративной среде, в том числе вовлечения в подготовку и выполнение нормативов Всероссийского физкультурно-спортивного комплекса «Готов к труду и обороне» (ГТО), а также подготовки спортивного резерва и развития спортивной инфраструктуры</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1.5.1 «Доля детей и молодежи (возраст 3-29 лет), систематически занимающихся физической культурой и спортом».</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xml:space="preserve"> - 20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widowControl w:val="0"/>
        <w:ind w:right="-18" w:firstLine="709"/>
        <w:rPr>
          <w:rFonts w:ascii="Times New Roman" w:hAnsi="Times New Roman"/>
          <w:bCs/>
          <w:sz w:val="28"/>
          <w:szCs w:val="28"/>
        </w:rPr>
      </w:pPr>
      <w:r w:rsidRPr="00526096">
        <w:rPr>
          <w:rFonts w:ascii="Times New Roman" w:hAnsi="Times New Roman"/>
          <w:bCs/>
          <w:sz w:val="28"/>
          <w:szCs w:val="28"/>
        </w:rPr>
        <w:t xml:space="preserve">Основное мероприятие 1.6 подпрограммы «Муниципальный проект «Физкультурно-оздоровительный комплекс открытого типа» </w:t>
      </w:r>
    </w:p>
    <w:p w:rsidR="000B11E9" w:rsidRPr="00526096" w:rsidRDefault="000B11E9" w:rsidP="000B11E9">
      <w:pPr>
        <w:widowControl w:val="0"/>
        <w:ind w:right="-18"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Основное мероприятие направлено на с</w:t>
      </w:r>
      <w:r w:rsidRPr="00526096">
        <w:rPr>
          <w:rFonts w:ascii="Times New Roman" w:hAnsi="Times New Roman"/>
          <w:sz w:val="28"/>
          <w:szCs w:val="28"/>
        </w:rPr>
        <w:t>оздание для детей и молодежи условий для занятий физической культурой и спортом, массовым спортом, в том числе повышение уровня обеспеченности объектами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bCs/>
          <w:sz w:val="28"/>
          <w:szCs w:val="28"/>
        </w:rPr>
        <w:t xml:space="preserve">Результатом реализации проекта станет </w:t>
      </w:r>
      <w:r w:rsidRPr="00526096">
        <w:rPr>
          <w:rFonts w:ascii="Times New Roman" w:hAnsi="Times New Roman"/>
          <w:sz w:val="28"/>
          <w:szCs w:val="28"/>
        </w:rPr>
        <w:t>доведение к 20</w:t>
      </w:r>
      <w:r w:rsidR="00C83CB6" w:rsidRPr="00526096">
        <w:rPr>
          <w:rFonts w:ascii="Times New Roman" w:hAnsi="Times New Roman"/>
          <w:sz w:val="28"/>
          <w:szCs w:val="28"/>
        </w:rPr>
        <w:t>30</w:t>
      </w:r>
      <w:r w:rsidRPr="00526096">
        <w:rPr>
          <w:rFonts w:ascii="Times New Roman" w:hAnsi="Times New Roman"/>
          <w:sz w:val="28"/>
          <w:szCs w:val="28"/>
        </w:rPr>
        <w:t xml:space="preserve"> году до </w:t>
      </w:r>
      <w:r w:rsidR="00C83CB6" w:rsidRPr="00526096">
        <w:rPr>
          <w:rFonts w:ascii="Times New Roman" w:hAnsi="Times New Roman"/>
          <w:sz w:val="28"/>
          <w:szCs w:val="28"/>
        </w:rPr>
        <w:t>90</w:t>
      </w:r>
      <w:r w:rsidRPr="00526096">
        <w:rPr>
          <w:rFonts w:ascii="Times New Roman" w:hAnsi="Times New Roman"/>
          <w:sz w:val="28"/>
          <w:szCs w:val="28"/>
        </w:rPr>
        <w:t>% доли детей и молодежи, систематически занимающихся физической культурой и спортом, путем мотивации, активации спортивно-массовой работы, в том числе вовлечения в подготовку и выполнение нормативов Всероссийского физкультурно-спортивного комплекса «Готов к труду и обороне» (ГТО), а также развития спортивной инфраструктуры.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1.6 направлена на достижение следующих показателей:</w:t>
      </w:r>
    </w:p>
    <w:p w:rsidR="000B11E9" w:rsidRPr="00526096" w:rsidRDefault="000B11E9" w:rsidP="000B11E9">
      <w:pPr>
        <w:widowControl w:val="0"/>
        <w:ind w:firstLine="851"/>
        <w:rPr>
          <w:rFonts w:ascii="Times New Roman" w:hAnsi="Times New Roman"/>
          <w:sz w:val="28"/>
          <w:szCs w:val="28"/>
        </w:rPr>
      </w:pPr>
      <w:r w:rsidRPr="00526096">
        <w:rPr>
          <w:rFonts w:ascii="Times New Roman" w:hAnsi="Times New Roman"/>
          <w:sz w:val="28"/>
          <w:szCs w:val="28"/>
        </w:rPr>
        <w:t>показатель 1.6.1 «Доля детей и молодежи (возраст 3-18 лет), систематически занимающихся физической культурой и спортом»</w:t>
      </w:r>
    </w:p>
    <w:p w:rsidR="000B11E9" w:rsidRPr="00526096" w:rsidRDefault="000B11E9" w:rsidP="000B11E9">
      <w:pPr>
        <w:widowControl w:val="0"/>
        <w:spacing w:before="38"/>
        <w:ind w:right="-18" w:firstLine="851"/>
        <w:rPr>
          <w:rFonts w:ascii="Times New Roman" w:hAnsi="Times New Roman"/>
          <w:sz w:val="28"/>
          <w:szCs w:val="28"/>
        </w:rPr>
      </w:pPr>
      <w:r w:rsidRPr="00526096">
        <w:rPr>
          <w:rFonts w:ascii="Times New Roman" w:hAnsi="Times New Roman"/>
          <w:sz w:val="28"/>
          <w:szCs w:val="28"/>
        </w:rPr>
        <w:t>показатель 1.6.2 «Уровень обеспеченности спортивными сооружениями исходя из единовременной пропускной способности объектов спорта».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Сроки реализации основного мероприятия: 20</w:t>
      </w:r>
      <w:r w:rsidR="0045734F" w:rsidRPr="00526096">
        <w:rPr>
          <w:rFonts w:ascii="Times New Roman" w:hAnsi="Times New Roman"/>
          <w:spacing w:val="2"/>
          <w:sz w:val="28"/>
          <w:szCs w:val="28"/>
        </w:rPr>
        <w:t>23</w:t>
      </w:r>
      <w:r w:rsidRPr="00526096">
        <w:rPr>
          <w:rFonts w:ascii="Times New Roman" w:hAnsi="Times New Roman"/>
          <w:spacing w:val="2"/>
          <w:sz w:val="28"/>
          <w:szCs w:val="28"/>
        </w:rPr>
        <w:t>- 20</w:t>
      </w:r>
      <w:r w:rsidR="00C83CB6" w:rsidRPr="00526096">
        <w:rPr>
          <w:rFonts w:ascii="Times New Roman" w:hAnsi="Times New Roman"/>
          <w:spacing w:val="2"/>
          <w:sz w:val="28"/>
          <w:szCs w:val="28"/>
        </w:rPr>
        <w:t>30</w:t>
      </w:r>
      <w:r w:rsidRPr="00526096">
        <w:rPr>
          <w:rFonts w:ascii="Times New Roman" w:hAnsi="Times New Roman"/>
          <w:spacing w:val="2"/>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1.7 подпрограммы «Муниципальная составляющая регионального проекта «Цифровая образовательная среда».</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xml:space="preserve">Реализация основного мероприятия направлена: на создание современной и безопасной цифровой образовательной среды, обеспечивающей высокое качество и доступность образования всех видов и уровней; автоматизацию документооборота, отчетности и бухгалтерии, </w:t>
      </w:r>
      <w:proofErr w:type="spellStart"/>
      <w:r w:rsidRPr="00526096">
        <w:rPr>
          <w:rFonts w:ascii="Times New Roman" w:hAnsi="Times New Roman"/>
          <w:spacing w:val="3"/>
          <w:sz w:val="28"/>
          <w:szCs w:val="28"/>
        </w:rPr>
        <w:t>цифровизацию</w:t>
      </w:r>
      <w:proofErr w:type="spellEnd"/>
      <w:r w:rsidRPr="00526096">
        <w:rPr>
          <w:rFonts w:ascii="Times New Roman" w:hAnsi="Times New Roman"/>
          <w:spacing w:val="3"/>
          <w:sz w:val="28"/>
          <w:szCs w:val="28"/>
        </w:rPr>
        <w:t xml:space="preserve"> процесса обучения с выходом на индивидуальные траектории, непрерывное обучение педагога в режиме онлайн.</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Основное мероприятие реализуется по направлению:</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внедрение целевой модели цифровой образовательной среды в общеобразовательных организациях и профессиональных образовательных организациях;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 приобретение программного обеспечения, оборудования, его техническое обслуживание (ремонт); укрепление материально-технической базы общеобразовательных организаций и профессиональных образовательных организаций (проведение ремонтных работ, приобретение мебели); повышение квалификации управленческих команд школ по внедрению целевой модели цифровой образовательной среды; повышение квалификации сотрудников и педагогов общеобразовательных организаций и профессиональных образовательных организаций Петропавловского муниципального района по внедрению целевой модели цифровой образовательной среды; повышение квалификации работников, привлекаемых к осуществлению образовательной деятельности, с целью повышения их компетенций в области современных технологий онлайн-обучения.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1.7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Показатель 1.7.1. «Доля образовательных организаций, расположенных на территории муниципального образования обеспеченных Интернет-соединением со скоростью соединения не менее 100Мб/c – для образовательных организаций, расположенных в городах, 50Мб/c – для образовательных организаций, расположенных в сельской местности и поселках городского типа, а также гарантированным </w:t>
      </w:r>
      <w:proofErr w:type="gramStart"/>
      <w:r w:rsidRPr="00526096">
        <w:rPr>
          <w:rFonts w:ascii="Times New Roman" w:hAnsi="Times New Roman"/>
          <w:sz w:val="28"/>
          <w:szCs w:val="28"/>
        </w:rPr>
        <w:t>Интернет-трафиком</w:t>
      </w:r>
      <w:proofErr w:type="gramEnd"/>
      <w:r w:rsidRPr="00526096">
        <w:rPr>
          <w:rFonts w:ascii="Times New Roman" w:hAnsi="Times New Roman"/>
          <w:sz w:val="28"/>
          <w:szCs w:val="28"/>
        </w:rPr>
        <w:t>,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1.7.2. «Количество образовательных организаций, расположенных на территории муниципального образования, в которых внедрена целевая модель цифровой образовательной среды в образовательных организациях, реализующих образовательные программы общего образования и среднего профессионального образования, единиц, нарастающим итогом».</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 xml:space="preserve">Показатель 1.7.3. </w:t>
      </w:r>
      <w:proofErr w:type="gramStart"/>
      <w:r w:rsidRPr="00526096">
        <w:rPr>
          <w:rFonts w:ascii="Times New Roman" w:hAnsi="Times New Roman"/>
          <w:sz w:val="28"/>
          <w:szCs w:val="28"/>
        </w:rPr>
        <w:t>«Доля обучающихся по программам общего образования, дополнительного образования для детей и среднего профессионального образования, для которых формируется цифровой образовательный профиль и индивидуальный план обучения с использованием федеральной информационно-сервисной платформы цифровой образовательной среды, в общем числе обучающихся по указанным программам, процент».</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1.7.4. «Показатель 1.7.5. Доля образовательных организаций, реализующих программы общего образования, дополнительного образования детей и среднего профессионального образования, осуществляющих образовательную деятельность с использованием федеральной информационно-сервисной платформы цифровой образовательной среды, в общем числе образовательных организаций,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 xml:space="preserve">Показатель 1.7.5. «Доля </w:t>
      </w:r>
      <w:proofErr w:type="gramStart"/>
      <w:r w:rsidRPr="00526096">
        <w:rPr>
          <w:rFonts w:ascii="Times New Roman" w:hAnsi="Times New Roman"/>
          <w:sz w:val="28"/>
          <w:szCs w:val="28"/>
        </w:rPr>
        <w:t>обучающихся</w:t>
      </w:r>
      <w:proofErr w:type="gramEnd"/>
      <w:r w:rsidRPr="00526096">
        <w:rPr>
          <w:rFonts w:ascii="Times New Roman" w:hAnsi="Times New Roman"/>
          <w:sz w:val="28"/>
          <w:szCs w:val="28"/>
        </w:rPr>
        <w:t xml:space="preserve"> по программам общего образования и среднего профессионального образования, использующих федеральную информационно-сервисную платформу цифровой образовательной среды для «горизонтального» обучения и неформального образования, в общем числе обучающихся по указанным программам, процент».</w:t>
      </w:r>
    </w:p>
    <w:p w:rsidR="000B11E9" w:rsidRPr="00526096" w:rsidRDefault="000B11E9" w:rsidP="000B11E9">
      <w:pPr>
        <w:widowControl w:val="0"/>
        <w:spacing w:before="38"/>
        <w:ind w:right="-18" w:firstLine="709"/>
        <w:rPr>
          <w:rFonts w:ascii="Times New Roman" w:hAnsi="Times New Roman"/>
          <w:sz w:val="28"/>
          <w:szCs w:val="28"/>
        </w:rPr>
      </w:pPr>
      <w:r w:rsidRPr="00526096">
        <w:rPr>
          <w:rFonts w:ascii="Times New Roman" w:hAnsi="Times New Roman"/>
          <w:sz w:val="28"/>
          <w:szCs w:val="28"/>
        </w:rPr>
        <w:t>Показатель 1.7.6. «Доля педагогических работников общего образования, прошедших повышение квалификации в рамках периодической аттестации в цифровой форме с использованием информационного ресурса «одного окна» («Современная цифровая образовательная среда в Российской Федерации»), в общем числе педагогических работников общего образования, процент»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Сроки реализации основного мероприятия: 20</w:t>
      </w:r>
      <w:r w:rsidR="002A42D8" w:rsidRPr="00526096">
        <w:rPr>
          <w:rFonts w:ascii="Times New Roman" w:hAnsi="Times New Roman"/>
          <w:spacing w:val="3"/>
          <w:sz w:val="28"/>
          <w:szCs w:val="28"/>
        </w:rPr>
        <w:t>2</w:t>
      </w:r>
      <w:r w:rsidR="0045734F" w:rsidRPr="00526096">
        <w:rPr>
          <w:rFonts w:ascii="Times New Roman" w:hAnsi="Times New Roman"/>
          <w:spacing w:val="3"/>
          <w:sz w:val="28"/>
          <w:szCs w:val="28"/>
        </w:rPr>
        <w:t>3</w:t>
      </w:r>
      <w:r w:rsidRPr="00526096">
        <w:rPr>
          <w:rFonts w:ascii="Times New Roman" w:hAnsi="Times New Roman"/>
          <w:spacing w:val="3"/>
          <w:sz w:val="28"/>
          <w:szCs w:val="28"/>
        </w:rPr>
        <w:t xml:space="preserve"> - 20</w:t>
      </w:r>
      <w:r w:rsidR="002A42D8" w:rsidRPr="00526096">
        <w:rPr>
          <w:rFonts w:ascii="Times New Roman" w:hAnsi="Times New Roman"/>
          <w:spacing w:val="3"/>
          <w:sz w:val="28"/>
          <w:szCs w:val="28"/>
        </w:rPr>
        <w:t>30</w:t>
      </w:r>
      <w:r w:rsidRPr="00526096">
        <w:rPr>
          <w:rFonts w:ascii="Times New Roman" w:hAnsi="Times New Roman"/>
          <w:spacing w:val="3"/>
          <w:sz w:val="28"/>
          <w:szCs w:val="28"/>
        </w:rPr>
        <w:t xml:space="preserve"> годы.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Основное мероприятие 1.8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основного мероприятия 1.8 реализуется по направлению «Создание в общеобразовательных организациях, расположенных в сельской местности, условий для занятий физической культурой и спортом» и направлена на достижение следующих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1.8.1. Количество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1.8.2. </w:t>
      </w:r>
      <w:proofErr w:type="gramStart"/>
      <w:r w:rsidRPr="00526096">
        <w:rPr>
          <w:rFonts w:ascii="Times New Roman" w:hAnsi="Times New Roman"/>
          <w:sz w:val="28"/>
          <w:szCs w:val="28"/>
        </w:rPr>
        <w:t>Количество детей, обучающихся в общеобразовательных организаций, расположенных в сельской местности, в которых обновлена материально-техническая база для занятий физической культурой и спортом.</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1.8.3. Количество общеобразовательных организаций, расположенных в сельской местности, в которых отремонтированы спортивные залы.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1.8.4. </w:t>
      </w:r>
      <w:proofErr w:type="gramStart"/>
      <w:r w:rsidRPr="00526096">
        <w:rPr>
          <w:rFonts w:ascii="Times New Roman" w:hAnsi="Times New Roman"/>
          <w:sz w:val="28"/>
          <w:szCs w:val="28"/>
        </w:rPr>
        <w:t>Увеличение количества школьных спортивных клубов для занятий физической культурой и спортом, которые созданы в общеобразовательных организаций, расположенных в сельской местности,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1.8.5. </w:t>
      </w:r>
      <w:proofErr w:type="gramStart"/>
      <w:r w:rsidRPr="00526096">
        <w:rPr>
          <w:rFonts w:ascii="Times New Roman" w:hAnsi="Times New Roman"/>
          <w:sz w:val="28"/>
          <w:szCs w:val="28"/>
        </w:rPr>
        <w:t>Кол-во ОО, расположенных в сельской местности, в которых открытые плоскостные спортивные сооружения оснащены спортивным инвентарем и оборудованием.</w:t>
      </w:r>
      <w:proofErr w:type="gramEnd"/>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1.3. Характеристика мер муниципального регулирования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муниципальных контрактов (договоров) на закупку и поставку продукции для муниципальных нужд, заключаемых муниципальными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 в том числе с выделением из областного бюджета субвенций:</w:t>
      </w:r>
    </w:p>
    <w:p w:rsidR="000B11E9" w:rsidRDefault="000B11E9" w:rsidP="000B11E9">
      <w:pPr>
        <w:ind w:firstLine="709"/>
        <w:rPr>
          <w:rFonts w:ascii="Times New Roman" w:hAnsi="Times New Roman"/>
          <w:sz w:val="28"/>
          <w:szCs w:val="28"/>
        </w:rPr>
      </w:pPr>
      <w:r w:rsidRPr="000B7435">
        <w:rPr>
          <w:rFonts w:ascii="Times New Roman" w:hAnsi="Times New Roman"/>
          <w:sz w:val="28"/>
          <w:szCs w:val="28"/>
        </w:rPr>
        <w:t>- на выплаты ежемесячного денежного вознаграждения за выполнение функций классного руководителя</w:t>
      </w:r>
      <w:r w:rsidRPr="00526096">
        <w:rPr>
          <w:rFonts w:ascii="Times New Roman" w:hAnsi="Times New Roman"/>
          <w:sz w:val="28"/>
          <w:szCs w:val="28"/>
        </w:rPr>
        <w:t>;</w:t>
      </w:r>
    </w:p>
    <w:p w:rsidR="006A06EB" w:rsidRPr="00526096" w:rsidRDefault="006A06EB" w:rsidP="00E93022">
      <w:pPr>
        <w:ind w:firstLine="709"/>
        <w:rPr>
          <w:rFonts w:ascii="Times New Roman" w:hAnsi="Times New Roman"/>
          <w:sz w:val="28"/>
          <w:szCs w:val="28"/>
        </w:rPr>
      </w:pPr>
      <w:r>
        <w:rPr>
          <w:rFonts w:ascii="Times New Roman" w:hAnsi="Times New Roman"/>
          <w:sz w:val="28"/>
          <w:szCs w:val="28"/>
        </w:rPr>
        <w:t>-</w:t>
      </w:r>
      <w:r w:rsidR="00E93022" w:rsidRPr="00E93022">
        <w:rPr>
          <w:rFonts w:ascii="Times New Roman" w:hAnsi="Times New Roman"/>
          <w:sz w:val="28"/>
          <w:szCs w:val="28"/>
        </w:rPr>
        <w:t xml:space="preserve"> </w:t>
      </w:r>
      <w:r w:rsidR="00E93022">
        <w:rPr>
          <w:rFonts w:ascii="Times New Roman" w:hAnsi="Times New Roman"/>
          <w:sz w:val="28"/>
          <w:szCs w:val="28"/>
        </w:rPr>
        <w:t>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компенсацию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w:t>
      </w:r>
      <w:r w:rsidR="00CF66B9">
        <w:rPr>
          <w:rFonts w:ascii="Times New Roman" w:hAnsi="Times New Roman"/>
          <w:sz w:val="28"/>
          <w:szCs w:val="28"/>
        </w:rPr>
        <w:t>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субсидий, направленных </w:t>
      </w:r>
      <w:proofErr w:type="gramStart"/>
      <w:r w:rsidRPr="00526096">
        <w:rPr>
          <w:rFonts w:ascii="Times New Roman" w:hAnsi="Times New Roman"/>
          <w:sz w:val="28"/>
          <w:szCs w:val="28"/>
        </w:rPr>
        <w:t>на</w:t>
      </w:r>
      <w:proofErr w:type="gramEnd"/>
      <w:r w:rsidRPr="00526096">
        <w:rPr>
          <w:rFonts w:ascii="Times New Roman" w:hAnsi="Times New Roman"/>
          <w:sz w:val="28"/>
          <w:szCs w:val="28"/>
        </w:rPr>
        <w:t>:</w:t>
      </w:r>
    </w:p>
    <w:p w:rsidR="00AB09AD" w:rsidRDefault="00AB09AD" w:rsidP="000B11E9">
      <w:pPr>
        <w:ind w:firstLine="709"/>
        <w:rPr>
          <w:rFonts w:ascii="Times New Roman" w:hAnsi="Times New Roman"/>
          <w:sz w:val="28"/>
          <w:szCs w:val="28"/>
        </w:rPr>
      </w:pPr>
      <w:proofErr w:type="gramStart"/>
      <w:r>
        <w:rPr>
          <w:rFonts w:ascii="Times New Roman" w:hAnsi="Times New Roman"/>
          <w:sz w:val="28"/>
          <w:szCs w:val="28"/>
        </w:rPr>
        <w:t>- организацию бесплатного питания обучающихся из многодетных семей в муниципальных общеобразовательных организациях,</w:t>
      </w:r>
      <w:proofErr w:type="gramEnd"/>
    </w:p>
    <w:p w:rsidR="00AB09AD" w:rsidRPr="00526096" w:rsidRDefault="00AB09AD" w:rsidP="000B11E9">
      <w:pPr>
        <w:ind w:firstLine="709"/>
        <w:rPr>
          <w:rFonts w:ascii="Times New Roman" w:hAnsi="Times New Roman"/>
          <w:sz w:val="28"/>
          <w:szCs w:val="28"/>
        </w:rPr>
      </w:pPr>
      <w:r>
        <w:rPr>
          <w:rFonts w:ascii="Times New Roman" w:hAnsi="Times New Roman"/>
          <w:sz w:val="28"/>
          <w:szCs w:val="28"/>
        </w:rPr>
        <w:t>-</w:t>
      </w:r>
      <w:r>
        <w:t xml:space="preserve"> </w:t>
      </w:r>
      <w:r w:rsidRPr="00AB09AD">
        <w:rPr>
          <w:rFonts w:ascii="Times New Roman" w:hAnsi="Times New Roman"/>
          <w:sz w:val="28"/>
          <w:szCs w:val="28"/>
        </w:rPr>
        <w:t>организацию бесплатного горячего питания обучающихся</w:t>
      </w:r>
      <w:proofErr w:type="gramStart"/>
      <w:r w:rsidRPr="00AB09AD">
        <w:rPr>
          <w:rFonts w:ascii="Times New Roman" w:hAnsi="Times New Roman"/>
          <w:sz w:val="28"/>
          <w:szCs w:val="28"/>
        </w:rPr>
        <w:t>.</w:t>
      </w:r>
      <w:proofErr w:type="gramEnd"/>
      <w:r w:rsidRPr="00AB09AD">
        <w:rPr>
          <w:rFonts w:ascii="Times New Roman" w:hAnsi="Times New Roman"/>
          <w:sz w:val="28"/>
          <w:szCs w:val="28"/>
        </w:rPr>
        <w:t xml:space="preserve"> </w:t>
      </w:r>
      <w:proofErr w:type="gramStart"/>
      <w:r w:rsidRPr="00AB09AD">
        <w:rPr>
          <w:rFonts w:ascii="Times New Roman" w:hAnsi="Times New Roman"/>
          <w:sz w:val="28"/>
          <w:szCs w:val="28"/>
        </w:rPr>
        <w:t>п</w:t>
      </w:r>
      <w:proofErr w:type="gramEnd"/>
      <w:r w:rsidRPr="00AB09AD">
        <w:rPr>
          <w:rFonts w:ascii="Times New Roman" w:hAnsi="Times New Roman"/>
          <w:sz w:val="28"/>
          <w:szCs w:val="28"/>
        </w:rPr>
        <w:t>олучающих начальное общее образование в государственных и муниципальных образовательных организациях</w:t>
      </w:r>
    </w:p>
    <w:p w:rsidR="000B11E9"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учащихся общеобразовательных учреждений молочной продукцией и др.</w:t>
      </w:r>
    </w:p>
    <w:p w:rsidR="00CF66B9" w:rsidRDefault="00CF66B9" w:rsidP="000B11E9">
      <w:pPr>
        <w:ind w:firstLine="709"/>
        <w:rPr>
          <w:rFonts w:ascii="Times New Roman" w:hAnsi="Times New Roman"/>
          <w:sz w:val="28"/>
          <w:szCs w:val="28"/>
        </w:rPr>
      </w:pPr>
      <w:r>
        <w:rPr>
          <w:rFonts w:ascii="Times New Roman" w:hAnsi="Times New Roman"/>
          <w:sz w:val="28"/>
          <w:szCs w:val="28"/>
        </w:rPr>
        <w:t>ежемесячных денежных вознаграждений</w:t>
      </w:r>
      <w:r w:rsidR="00E31D83">
        <w:rPr>
          <w:rFonts w:ascii="Times New Roman" w:hAnsi="Times New Roman"/>
          <w:sz w:val="28"/>
          <w:szCs w:val="28"/>
        </w:rPr>
        <w:t xml:space="preserve"> из средств</w:t>
      </w:r>
      <w:r w:rsidR="00376145">
        <w:rPr>
          <w:rFonts w:ascii="Times New Roman" w:hAnsi="Times New Roman"/>
          <w:sz w:val="28"/>
          <w:szCs w:val="28"/>
        </w:rPr>
        <w:t xml:space="preserve"> федерального бюджета</w:t>
      </w:r>
      <w:r>
        <w:rPr>
          <w:rFonts w:ascii="Times New Roman" w:hAnsi="Times New Roman"/>
          <w:sz w:val="28"/>
          <w:szCs w:val="28"/>
        </w:rPr>
        <w:t>:</w:t>
      </w:r>
    </w:p>
    <w:p w:rsidR="00E31D83" w:rsidRDefault="00E31D83" w:rsidP="000B11E9">
      <w:pPr>
        <w:ind w:firstLine="709"/>
        <w:rPr>
          <w:rFonts w:ascii="Times New Roman" w:hAnsi="Times New Roman"/>
          <w:sz w:val="28"/>
          <w:szCs w:val="28"/>
        </w:rPr>
      </w:pPr>
      <w:r>
        <w:rPr>
          <w:rFonts w:ascii="Times New Roman" w:hAnsi="Times New Roman"/>
          <w:sz w:val="28"/>
          <w:szCs w:val="28"/>
        </w:rPr>
        <w:t>-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F66B9" w:rsidRPr="00526096" w:rsidRDefault="00E31D83" w:rsidP="00E93022">
      <w:pPr>
        <w:ind w:firstLine="709"/>
        <w:rPr>
          <w:rFonts w:ascii="Times New Roman" w:hAnsi="Times New Roman"/>
          <w:sz w:val="28"/>
          <w:szCs w:val="28"/>
        </w:rPr>
      </w:pPr>
      <w:r>
        <w:rPr>
          <w:rFonts w:ascii="Times New Roman" w:hAnsi="Times New Roman"/>
          <w:sz w:val="28"/>
          <w:szCs w:val="28"/>
        </w:rPr>
        <w:t>-советникам директора по воспитанию и взаимодействию</w:t>
      </w:r>
      <w:r w:rsidR="00376145">
        <w:rPr>
          <w:rFonts w:ascii="Times New Roman" w:hAnsi="Times New Roman"/>
          <w:sz w:val="28"/>
          <w:szCs w:val="28"/>
        </w:rPr>
        <w:t xml:space="preserve"> с детскими общественными объединениями</w:t>
      </w:r>
      <w:r w:rsidR="00E93022">
        <w:rPr>
          <w:rFonts w:ascii="Times New Roman" w:hAnsi="Times New Roman"/>
          <w:sz w:val="28"/>
          <w:szCs w:val="28"/>
        </w:rPr>
        <w:t xml:space="preserve"> в общеобразовательных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Субсидии бюджетам муниципальных районов предоставляются на условиях софинансирования в соответствии с заключенными соглашениями.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1.4. Характеристика основных мероприятий, реализуемых образовательными организациями Петропавловского муниципального района</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Полномочия отдела по образованию и молодежной политике в области образования отражены в статье 9 федерального закона «Об образовании в Российской Федерации».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области дошкольного, общего образования к полномочиям муниципальных образований относятся вопросы, касающиеся: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предоставления дополнительного образования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условий для осуществления присмотра и ухода за детьми, содержания детей в муниципальных образовательных организациях;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учет детей, подлежащих </w:t>
      </w:r>
      <w:proofErr w:type="gramStart"/>
      <w:r w:rsidRPr="00526096">
        <w:rPr>
          <w:rFonts w:ascii="Times New Roman" w:hAnsi="Times New Roman"/>
          <w:sz w:val="28"/>
          <w:szCs w:val="28"/>
        </w:rPr>
        <w:t>обучению по</w:t>
      </w:r>
      <w:proofErr w:type="gramEnd"/>
      <w:r w:rsidRPr="00526096">
        <w:rPr>
          <w:rFonts w:ascii="Times New Roman" w:hAnsi="Times New Roman"/>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осуществление иных установленных полномочий в сфере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Участие муниципальных образований в реализации мероприятий подпрограммы будет осуществляться в соответствии с вышеуказанными полномочиями.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образовательные организации будут обеспечивать достижение, и предоставлять ответственному исполнителю Программы информацию о достижении значений следующих целевых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 в возрасте от 0 до 3 лет, охваченных услугами поддержки раннего развития, в общем числе детей соответствующего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доступность дошкольного образования (отношение численности детей 5 - 7 лет, которым предоставлена возможность получать услуги дошкольного образования, к численности детей в возрасте 5 - 7 лет, скорректированной на численность детей в возрасте 5 - 7 лет, обучающихся в школе);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детей-инвалидов, обучающихся по программам общего образования на дому с использованием дистанционных образовательных технологий, в общей численности детей-инвалидов, которым не противопоказано обучение;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учителей в возрасте до 35 лет в общей численности учителей общеобразовательных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руководителей организаций дошкольного, общего и дополнительного образования детей, прошедших в течение последних трех лет повышение квалификации или профессиональную переподготовку, в общей численности руководителей организаций дошкольного, общего;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отношение среднемесячной заработной платы педагогических работников муниципальных образовательных организаций (дошкольного образования - к средней заработной плате в общем образовании соответствующего региона, общего образования - к средней заработной плате в соответствующем регионе);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удельный вес численности обучающихся по программам начального, основного общего и среднего общего образования, участвующих в олимпиадах и конкурсах различного уровня, в общей </w:t>
      </w:r>
      <w:proofErr w:type="gramStart"/>
      <w:r w:rsidRPr="00526096">
        <w:rPr>
          <w:rFonts w:ascii="Times New Roman" w:hAnsi="Times New Roman"/>
          <w:sz w:val="28"/>
          <w:szCs w:val="28"/>
        </w:rPr>
        <w:t>численности</w:t>
      </w:r>
      <w:proofErr w:type="gramEnd"/>
      <w:r w:rsidRPr="00526096">
        <w:rPr>
          <w:rFonts w:ascii="Times New Roman" w:hAnsi="Times New Roman"/>
          <w:sz w:val="28"/>
          <w:szCs w:val="28"/>
        </w:rPr>
        <w:t xml:space="preserve"> обучающихся по программам начального, основного общего и среднего общего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Достижение значений перечисленных показателей зависит непосредственно от мер, реализуемых муниципальным образованием, и влияет на решение задач и достижение значений показателей подпрограммы и Программы в целом.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Программы отделом по образованию и молодежной политике будет предоставляться информация о достижении значений целевых показателей и о причинах </w:t>
      </w:r>
      <w:proofErr w:type="spellStart"/>
      <w:r w:rsidRPr="00526096">
        <w:rPr>
          <w:rFonts w:ascii="Times New Roman" w:hAnsi="Times New Roman"/>
          <w:sz w:val="28"/>
          <w:szCs w:val="28"/>
        </w:rPr>
        <w:t>недостижения</w:t>
      </w:r>
      <w:proofErr w:type="spellEnd"/>
      <w:r w:rsidRPr="00526096">
        <w:rPr>
          <w:rFonts w:ascii="Times New Roman" w:hAnsi="Times New Roman"/>
          <w:sz w:val="28"/>
          <w:szCs w:val="28"/>
        </w:rPr>
        <w:t xml:space="preserve"> показателей, будут проводиться социологические исследования по отдельным наиболее важным мероприятиям Программы.</w:t>
      </w:r>
    </w:p>
    <w:p w:rsidR="000B11E9" w:rsidRPr="0006502F" w:rsidRDefault="000B11E9" w:rsidP="0006502F">
      <w:pPr>
        <w:ind w:firstLine="709"/>
        <w:rPr>
          <w:rFonts w:ascii="Times New Roman" w:hAnsi="Times New Roman"/>
          <w:sz w:val="28"/>
          <w:szCs w:val="28"/>
        </w:rPr>
      </w:pPr>
      <w:r w:rsidRPr="00526096">
        <w:rPr>
          <w:rFonts w:ascii="Times New Roman" w:hAnsi="Times New Roman"/>
          <w:sz w:val="28"/>
          <w:szCs w:val="28"/>
        </w:rPr>
        <w:t xml:space="preserve">Основным инструментом координации деятельности органов исполнительной муниципальных образований для достижения целей и конечных результатов подпрограммы выступят целевые субсидии на реализацию программ (комплексов мер) муниципальных образований. </w:t>
      </w:r>
    </w:p>
    <w:p w:rsidR="007500CE" w:rsidRPr="00526096" w:rsidRDefault="000B11E9" w:rsidP="007500CE">
      <w:pPr>
        <w:ind w:firstLine="0"/>
        <w:rPr>
          <w:rFonts w:ascii="Times New Roman" w:hAnsi="Times New Roman"/>
          <w:sz w:val="28"/>
          <w:szCs w:val="28"/>
        </w:rPr>
      </w:pPr>
      <w:r w:rsidRPr="00526096">
        <w:rPr>
          <w:rFonts w:ascii="Times New Roman" w:hAnsi="Times New Roman"/>
          <w:bCs/>
          <w:sz w:val="28"/>
          <w:szCs w:val="28"/>
        </w:rPr>
        <w:t xml:space="preserve">1.5. </w:t>
      </w:r>
      <w:r w:rsidR="007500CE" w:rsidRPr="00526096">
        <w:rPr>
          <w:rFonts w:ascii="Times New Roman" w:hAnsi="Times New Roman"/>
          <w:sz w:val="28"/>
          <w:szCs w:val="28"/>
        </w:rPr>
        <w:t xml:space="preserve">Общий объем финансирования мероприятий Подпрограммы в 2023 - 2030 годах составит </w:t>
      </w:r>
      <w:r w:rsidR="0041552B">
        <w:rPr>
          <w:rFonts w:ascii="Times New Roman" w:hAnsi="Times New Roman"/>
          <w:sz w:val="28"/>
          <w:szCs w:val="28"/>
        </w:rPr>
        <w:t>1393298,64</w:t>
      </w:r>
      <w:r w:rsidR="007500CE" w:rsidRPr="00526096">
        <w:rPr>
          <w:rFonts w:ascii="Times New Roman" w:hAnsi="Times New Roman"/>
          <w:sz w:val="28"/>
          <w:szCs w:val="28"/>
        </w:rPr>
        <w:t xml:space="preserve"> тыс. рублей, в том числе по годам реализации: </w:t>
      </w:r>
    </w:p>
    <w:p w:rsidR="007500CE" w:rsidRPr="00526096" w:rsidRDefault="007500CE" w:rsidP="007500CE">
      <w:pPr>
        <w:ind w:firstLine="0"/>
        <w:rPr>
          <w:rFonts w:ascii="Times New Roman" w:hAnsi="Times New Roman"/>
          <w:bCs/>
          <w:sz w:val="28"/>
          <w:szCs w:val="28"/>
        </w:rPr>
      </w:pPr>
      <w:r w:rsidRPr="00526096">
        <w:rPr>
          <w:rFonts w:ascii="Times New Roman" w:hAnsi="Times New Roman"/>
          <w:bCs/>
          <w:sz w:val="28"/>
          <w:szCs w:val="28"/>
        </w:rPr>
        <w:t xml:space="preserve"> на 2023 год </w:t>
      </w:r>
      <w:r w:rsidRPr="00526096">
        <w:rPr>
          <w:rFonts w:ascii="Times New Roman" w:hAnsi="Times New Roman"/>
          <w:sz w:val="28"/>
          <w:szCs w:val="28"/>
        </w:rPr>
        <w:t xml:space="preserve">– </w:t>
      </w:r>
      <w:r w:rsidRPr="00526096">
        <w:rPr>
          <w:rFonts w:ascii="Times New Roman" w:hAnsi="Times New Roman"/>
          <w:bCs/>
          <w:sz w:val="28"/>
          <w:szCs w:val="28"/>
        </w:rPr>
        <w:t>252837,63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bCs/>
          <w:sz w:val="28"/>
          <w:szCs w:val="28"/>
        </w:rPr>
        <w:t xml:space="preserve"> 2024 год </w:t>
      </w:r>
      <w:r w:rsidRPr="00526096">
        <w:rPr>
          <w:rFonts w:ascii="Times New Roman" w:hAnsi="Times New Roman"/>
          <w:sz w:val="28"/>
          <w:szCs w:val="28"/>
        </w:rPr>
        <w:t>–</w:t>
      </w:r>
      <w:r w:rsidRPr="00526096">
        <w:rPr>
          <w:rFonts w:ascii="Times New Roman" w:hAnsi="Times New Roman"/>
          <w:bCs/>
          <w:sz w:val="28"/>
          <w:szCs w:val="28"/>
        </w:rPr>
        <w:t xml:space="preserve"> </w:t>
      </w:r>
      <w:r w:rsidR="00962DDC">
        <w:rPr>
          <w:rFonts w:ascii="Times New Roman" w:hAnsi="Times New Roman"/>
          <w:bCs/>
          <w:sz w:val="28"/>
          <w:szCs w:val="28"/>
        </w:rPr>
        <w:t>2720</w:t>
      </w:r>
      <w:r w:rsidR="00974B50">
        <w:rPr>
          <w:rFonts w:ascii="Times New Roman" w:hAnsi="Times New Roman"/>
          <w:bCs/>
          <w:sz w:val="28"/>
          <w:szCs w:val="28"/>
        </w:rPr>
        <w:t>0</w:t>
      </w:r>
      <w:r w:rsidR="00962DDC">
        <w:rPr>
          <w:rFonts w:ascii="Times New Roman" w:hAnsi="Times New Roman"/>
          <w:bCs/>
          <w:sz w:val="28"/>
          <w:szCs w:val="28"/>
        </w:rPr>
        <w:t>2,98</w:t>
      </w:r>
      <w:r w:rsidRPr="00526096">
        <w:rPr>
          <w:rFonts w:ascii="Times New Roman" w:hAnsi="Times New Roman"/>
          <w:bCs/>
          <w:sz w:val="28"/>
          <w:szCs w:val="28"/>
        </w:rPr>
        <w:t xml:space="preserve"> тыс. руб</w:t>
      </w:r>
      <w:r w:rsidRPr="00526096">
        <w:rPr>
          <w:rFonts w:ascii="Times New Roman" w:hAnsi="Times New Roman"/>
          <w:sz w:val="28"/>
          <w:szCs w:val="28"/>
        </w:rPr>
        <w:t xml:space="preserve">.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2025 год – </w:t>
      </w:r>
      <w:r w:rsidR="0041552B">
        <w:rPr>
          <w:rFonts w:ascii="Times New Roman" w:hAnsi="Times New Roman"/>
          <w:sz w:val="28"/>
          <w:szCs w:val="28"/>
        </w:rPr>
        <w:t>292427,33</w:t>
      </w:r>
      <w:r w:rsidRPr="00526096">
        <w:rPr>
          <w:rFonts w:ascii="Times New Roman" w:hAnsi="Times New Roman"/>
          <w:sz w:val="28"/>
          <w:szCs w:val="28"/>
        </w:rPr>
        <w:t xml:space="preserve">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2026 год – </w:t>
      </w:r>
      <w:r w:rsidR="0041552B">
        <w:rPr>
          <w:rFonts w:ascii="Times New Roman" w:hAnsi="Times New Roman"/>
          <w:sz w:val="28"/>
          <w:szCs w:val="28"/>
        </w:rPr>
        <w:t>284121,12</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2027 год – </w:t>
      </w:r>
      <w:r w:rsidR="0041552B">
        <w:rPr>
          <w:rFonts w:ascii="Times New Roman" w:hAnsi="Times New Roman"/>
          <w:sz w:val="28"/>
          <w:szCs w:val="28"/>
        </w:rPr>
        <w:t>291909,58</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2028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 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A448D2" w:rsidRPr="00526096" w:rsidRDefault="007500CE" w:rsidP="007500CE">
      <w:pPr>
        <w:ind w:firstLine="0"/>
        <w:rPr>
          <w:rFonts w:ascii="Times New Roman" w:hAnsi="Times New Roman"/>
          <w:bCs/>
          <w:sz w:val="28"/>
          <w:szCs w:val="28"/>
        </w:rPr>
      </w:pPr>
      <w:r w:rsidRPr="00526096">
        <w:rPr>
          <w:rFonts w:ascii="Times New Roman" w:hAnsi="Times New Roman"/>
          <w:sz w:val="28"/>
          <w:szCs w:val="28"/>
        </w:rPr>
        <w:t>Основным источником финансирования для реализации основных мероприятий Подпрограммы являются средства областного</w:t>
      </w:r>
      <w:r w:rsidR="00333EBC">
        <w:rPr>
          <w:rFonts w:ascii="Times New Roman" w:hAnsi="Times New Roman"/>
          <w:sz w:val="28"/>
          <w:szCs w:val="28"/>
        </w:rPr>
        <w:t xml:space="preserve"> бюджета в общей сумме </w:t>
      </w:r>
      <w:r w:rsidR="00320816">
        <w:rPr>
          <w:rFonts w:ascii="Times New Roman" w:hAnsi="Times New Roman"/>
          <w:sz w:val="28"/>
          <w:szCs w:val="28"/>
        </w:rPr>
        <w:t>1101356,32</w:t>
      </w:r>
      <w:r w:rsidRPr="00526096">
        <w:rPr>
          <w:rFonts w:ascii="Times New Roman" w:hAnsi="Times New Roman"/>
          <w:sz w:val="28"/>
          <w:szCs w:val="28"/>
        </w:rPr>
        <w:t xml:space="preserve"> тыс. рублей.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предусматривает целевое использование денежных сре</w:t>
      </w:r>
      <w:proofErr w:type="gramStart"/>
      <w:r w:rsidRPr="00526096">
        <w:rPr>
          <w:rFonts w:ascii="Times New Roman" w:hAnsi="Times New Roman"/>
          <w:sz w:val="28"/>
          <w:szCs w:val="28"/>
        </w:rPr>
        <w:t>дств в с</w:t>
      </w:r>
      <w:proofErr w:type="gramEnd"/>
      <w:r w:rsidRPr="00526096">
        <w:rPr>
          <w:rFonts w:ascii="Times New Roman" w:hAnsi="Times New Roman"/>
          <w:sz w:val="28"/>
          <w:szCs w:val="28"/>
        </w:rPr>
        <w:t>оответствии с поставленными задачами, определенными основными мероприятиями.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бюджетных ассигнований будут уточняться ежегодно при формировании областного бюджета на очередной финансовый год и плановый период.</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 xml:space="preserve">1.6. Анализ рисков реализации подпрограммы </w:t>
      </w:r>
    </w:p>
    <w:p w:rsidR="000B11E9" w:rsidRPr="00526096" w:rsidRDefault="000B11E9" w:rsidP="000B11E9">
      <w:pPr>
        <w:ind w:firstLine="709"/>
        <w:rPr>
          <w:rFonts w:ascii="Times New Roman" w:hAnsi="Times New Roman"/>
          <w:bCs/>
          <w:sz w:val="28"/>
          <w:szCs w:val="28"/>
        </w:rPr>
      </w:pPr>
      <w:r w:rsidRPr="00526096">
        <w:rPr>
          <w:rFonts w:ascii="Times New Roman" w:hAnsi="Times New Roman"/>
          <w:bCs/>
          <w:sz w:val="28"/>
          <w:szCs w:val="28"/>
        </w:rPr>
        <w:t>и описание мер управления рисками реализации подпрограммы</w:t>
      </w:r>
    </w:p>
    <w:p w:rsidR="000B11E9" w:rsidRPr="00526096" w:rsidRDefault="000B11E9" w:rsidP="000B11E9">
      <w:pPr>
        <w:ind w:firstLine="709"/>
        <w:rPr>
          <w:rFonts w:ascii="Times New Roman" w:hAnsi="Times New Roman"/>
          <w:bCs/>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Подпрограмма 2</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ПАСПОРТ</w:t>
      </w:r>
    </w:p>
    <w:p w:rsidR="000B11E9" w:rsidRPr="00526096" w:rsidRDefault="000B11E9" w:rsidP="000B11E9">
      <w:pPr>
        <w:ind w:firstLine="0"/>
        <w:jc w:val="center"/>
        <w:rPr>
          <w:rFonts w:ascii="Times New Roman" w:hAnsi="Times New Roman"/>
          <w:sz w:val="28"/>
          <w:szCs w:val="28"/>
        </w:rPr>
      </w:pPr>
      <w:r w:rsidRPr="00526096">
        <w:rPr>
          <w:rFonts w:ascii="Times New Roman" w:hAnsi="Times New Roman"/>
          <w:sz w:val="28"/>
          <w:szCs w:val="28"/>
        </w:rPr>
        <w:t xml:space="preserve">подпрограммы 2 «Социализация детей – сирот и детей, нуждающихся в особой заботе государства» муниципальной программы Петропавловского муниципального района «Развитие образования» </w:t>
      </w:r>
    </w:p>
    <w:p w:rsidR="000B11E9" w:rsidRPr="00526096" w:rsidRDefault="000B11E9" w:rsidP="000B11E9">
      <w:pPr>
        <w:ind w:firstLine="0"/>
        <w:rPr>
          <w:rFonts w:ascii="Times New Roman" w:hAnsi="Times New Roman"/>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70"/>
      </w:tblGrid>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0"/>
              <w:rPr>
                <w:rFonts w:ascii="Times New Roman" w:hAnsi="Times New Roman"/>
                <w:sz w:val="28"/>
                <w:szCs w:val="28"/>
              </w:rPr>
            </w:pP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в состав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p w:rsidR="000B11E9" w:rsidRPr="00526096" w:rsidRDefault="000B11E9" w:rsidP="000B11E9">
            <w:pPr>
              <w:ind w:firstLine="0"/>
              <w:rPr>
                <w:rFonts w:ascii="Times New Roman" w:hAnsi="Times New Roman"/>
                <w:sz w:val="28"/>
                <w:szCs w:val="28"/>
              </w:rPr>
            </w:pP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Социализация детей – сирот и детей, нуждающихся в особой заботе государства.</w:t>
            </w:r>
          </w:p>
          <w:p w:rsidR="000B11E9" w:rsidRPr="00526096" w:rsidRDefault="000B11E9" w:rsidP="000B11E9">
            <w:pPr>
              <w:ind w:firstLine="0"/>
              <w:rPr>
                <w:rFonts w:ascii="Times New Roman" w:hAnsi="Times New Roman"/>
                <w:sz w:val="28"/>
                <w:szCs w:val="28"/>
              </w:rPr>
            </w:pP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Реализация адаптивной модели обучения, воспитания и реабилитации детей с расстройствами аутистического спектра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Использование субвенций на обеспечение выплат: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единовременного пособия при всех формах устройства детей, лишенных </w:t>
            </w:r>
          </w:p>
          <w:p w:rsidR="000B11E9" w:rsidRPr="00526096" w:rsidRDefault="000B11E9" w:rsidP="000B11E9">
            <w:pPr>
              <w:ind w:firstLine="0"/>
              <w:rPr>
                <w:rFonts w:ascii="Times New Roman" w:hAnsi="Times New Roman"/>
                <w:sz w:val="28"/>
                <w:szCs w:val="28"/>
              </w:rPr>
            </w:pPr>
            <w:proofErr w:type="gramStart"/>
            <w:r w:rsidRPr="00526096">
              <w:rPr>
                <w:rFonts w:ascii="Times New Roman" w:hAnsi="Times New Roman"/>
                <w:sz w:val="28"/>
                <w:szCs w:val="28"/>
              </w:rPr>
              <w:t>родительского</w:t>
            </w:r>
            <w:proofErr w:type="gramEnd"/>
            <w:r w:rsidRPr="00526096">
              <w:rPr>
                <w:rFonts w:ascii="Times New Roman" w:hAnsi="Times New Roman"/>
                <w:sz w:val="28"/>
                <w:szCs w:val="28"/>
              </w:rPr>
              <w:t xml:space="preserve"> попечении, в семью;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вознаграждения приемному родителю;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семьях опекунов (попечителей);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на содержание подопечных детей в приемной семье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на содержание в семье каждого усыновленного ребенка до достижения им возраста 18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устройстве в семью ребенка-инвалида или ребенка, достигшего возраста 10 лет, а также при передаче в семью братьев (сестер);</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при усыновлении (удочерении) ребенка в возрасте до 10 лет;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при усыновлении (удочерении) </w:t>
            </w:r>
            <w:r w:rsidR="00CC6C75" w:rsidRPr="00526096">
              <w:rPr>
                <w:rFonts w:ascii="Times New Roman" w:hAnsi="Times New Roman"/>
                <w:sz w:val="28"/>
                <w:szCs w:val="28"/>
              </w:rPr>
              <w:t>р</w:t>
            </w:r>
            <w:r w:rsidRPr="00526096">
              <w:rPr>
                <w:rFonts w:ascii="Times New Roman" w:hAnsi="Times New Roman"/>
                <w:sz w:val="28"/>
                <w:szCs w:val="28"/>
              </w:rPr>
              <w:t>ебенка, достигшего возраста 10 лет, а также при усыновлении (удочерении</w:t>
            </w:r>
            <w:proofErr w:type="gramStart"/>
            <w:r w:rsidRPr="00526096">
              <w:rPr>
                <w:rFonts w:ascii="Times New Roman" w:hAnsi="Times New Roman"/>
                <w:sz w:val="28"/>
                <w:szCs w:val="28"/>
              </w:rPr>
              <w:t>)б</w:t>
            </w:r>
            <w:proofErr w:type="gramEnd"/>
            <w:r w:rsidRPr="00526096">
              <w:rPr>
                <w:rFonts w:ascii="Times New Roman" w:hAnsi="Times New Roman"/>
                <w:sz w:val="28"/>
                <w:szCs w:val="28"/>
              </w:rPr>
              <w:t>ратьев (сестер);</w:t>
            </w:r>
          </w:p>
          <w:p w:rsidR="000B11E9" w:rsidRPr="00526096" w:rsidRDefault="000B11E9" w:rsidP="000B11E9">
            <w:pPr>
              <w:ind w:firstLine="0"/>
              <w:rPr>
                <w:rFonts w:ascii="Times New Roman" w:hAnsi="Times New Roman"/>
                <w:color w:val="000000"/>
                <w:sz w:val="28"/>
                <w:szCs w:val="28"/>
              </w:rPr>
            </w:pPr>
            <w:r w:rsidRPr="00526096">
              <w:rPr>
                <w:rFonts w:ascii="Times New Roman" w:hAnsi="Times New Roman"/>
                <w:color w:val="000000"/>
                <w:sz w:val="28"/>
                <w:szCs w:val="28"/>
              </w:rPr>
              <w:t>на выполнение переданных полномочий по организации и осуществлению деятельности по опеке и попечительству.</w:t>
            </w:r>
          </w:p>
          <w:p w:rsidR="000B11E9" w:rsidRPr="00526096" w:rsidRDefault="005B314C" w:rsidP="000B11E9">
            <w:pPr>
              <w:ind w:firstLine="0"/>
              <w:rPr>
                <w:rFonts w:ascii="Times New Roman" w:hAnsi="Times New Roman"/>
                <w:sz w:val="28"/>
                <w:szCs w:val="28"/>
              </w:rPr>
            </w:pPr>
            <w:r w:rsidRPr="00526096">
              <w:rPr>
                <w:rFonts w:ascii="Times New Roman" w:hAnsi="Times New Roman"/>
                <w:sz w:val="28"/>
                <w:szCs w:val="28"/>
              </w:rPr>
              <w:t>Координация</w:t>
            </w:r>
            <w:r w:rsidR="000B11E9" w:rsidRPr="00526096">
              <w:rPr>
                <w:rFonts w:ascii="Times New Roman" w:hAnsi="Times New Roman"/>
                <w:sz w:val="28"/>
                <w:szCs w:val="28"/>
              </w:rPr>
              <w:t xml:space="preserve"> деятельности органов и учреждений системы профилактики, направленной на предупреждение безнадзорности, беспризорности, правонарушений и антиобщественных действий несовершеннолетних</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и детей с расстройствами аутистического спектра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1. Обеспечение равных прав доступа детей с ограниченными возможностями здоровья и детей с расстройствами аутистического спектра к получению государственных услуг в области обучения и воспитания.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2.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3.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4.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Удельный вес лиц из числа детей-сирот и детей, оставшихся без попечения родителей, охваченных </w:t>
            </w:r>
            <w:proofErr w:type="spellStart"/>
            <w:r w:rsidRPr="00526096">
              <w:rPr>
                <w:rFonts w:ascii="Times New Roman" w:hAnsi="Times New Roman"/>
                <w:sz w:val="28"/>
                <w:szCs w:val="28"/>
              </w:rPr>
              <w:t>постинтернатным</w:t>
            </w:r>
            <w:proofErr w:type="spellEnd"/>
            <w:r w:rsidRPr="00526096">
              <w:rPr>
                <w:rFonts w:ascii="Times New Roman" w:hAnsi="Times New Roman"/>
                <w:sz w:val="28"/>
                <w:szCs w:val="28"/>
              </w:rPr>
              <w:t xml:space="preserve"> сопровождением, от общего числа выпускников областных образовательных учреждений </w:t>
            </w:r>
            <w:proofErr w:type="spellStart"/>
            <w:r w:rsidRPr="00526096">
              <w:rPr>
                <w:rFonts w:ascii="Times New Roman" w:hAnsi="Times New Roman"/>
                <w:sz w:val="28"/>
                <w:szCs w:val="28"/>
              </w:rPr>
              <w:t>интернатного</w:t>
            </w:r>
            <w:proofErr w:type="spellEnd"/>
            <w:r w:rsidRPr="00526096">
              <w:rPr>
                <w:rFonts w:ascii="Times New Roman" w:hAnsi="Times New Roman"/>
                <w:sz w:val="28"/>
                <w:szCs w:val="28"/>
              </w:rPr>
              <w:t xml:space="preserve"> типа для детей-сирот и детей, оставшихся без попечения родителей.</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Этапы и сроки реализации подпрограммы</w:t>
            </w:r>
          </w:p>
        </w:tc>
        <w:tc>
          <w:tcPr>
            <w:tcW w:w="567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Программы - 20</w:t>
            </w:r>
            <w:r w:rsidR="00C83CB6" w:rsidRPr="00526096">
              <w:rPr>
                <w:rFonts w:ascii="Times New Roman" w:hAnsi="Times New Roman"/>
                <w:sz w:val="28"/>
                <w:szCs w:val="28"/>
              </w:rPr>
              <w:t>2</w:t>
            </w:r>
            <w:r w:rsidR="0045734F" w:rsidRPr="00526096">
              <w:rPr>
                <w:rFonts w:ascii="Times New Roman" w:hAnsi="Times New Roman"/>
                <w:sz w:val="28"/>
                <w:szCs w:val="28"/>
              </w:rPr>
              <w:t>3</w:t>
            </w:r>
            <w:r w:rsidRPr="00526096">
              <w:rPr>
                <w:rFonts w:ascii="Times New Roman" w:hAnsi="Times New Roman"/>
                <w:sz w:val="28"/>
                <w:szCs w:val="28"/>
              </w:rPr>
              <w:t xml:space="preserve"> – 20</w:t>
            </w:r>
            <w:r w:rsidR="00C83CB6"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C83CB6">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муниципальной подпрограммы (в действующих ценах каждого года реализации муниципальной программы</w:t>
            </w:r>
            <w:r w:rsidR="0006502F">
              <w:rPr>
                <w:rFonts w:ascii="Times New Roman" w:hAnsi="Times New Roman"/>
                <w:sz w:val="28"/>
                <w:szCs w:val="28"/>
              </w:rPr>
              <w:t>)</w:t>
            </w:r>
            <w:r w:rsidR="007500CE"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5670" w:type="dxa"/>
            <w:tcBorders>
              <w:top w:val="single" w:sz="4" w:space="0" w:color="auto"/>
              <w:left w:val="single" w:sz="4" w:space="0" w:color="auto"/>
              <w:bottom w:val="single" w:sz="4" w:space="0" w:color="auto"/>
              <w:right w:val="single" w:sz="4" w:space="0" w:color="auto"/>
            </w:tcBorders>
          </w:tcPr>
          <w:p w:rsidR="007500CE" w:rsidRPr="00526096" w:rsidRDefault="006A4697" w:rsidP="007500CE">
            <w:pPr>
              <w:ind w:firstLine="0"/>
              <w:rPr>
                <w:rFonts w:ascii="Times New Roman" w:hAnsi="Times New Roman"/>
                <w:sz w:val="28"/>
                <w:szCs w:val="28"/>
              </w:rPr>
            </w:pPr>
            <w:r w:rsidRPr="00526096">
              <w:rPr>
                <w:rFonts w:ascii="Times New Roman" w:hAnsi="Times New Roman"/>
                <w:sz w:val="28"/>
                <w:szCs w:val="28"/>
              </w:rPr>
              <w:t xml:space="preserve"> </w:t>
            </w:r>
            <w:r w:rsidR="007500CE" w:rsidRPr="00526096">
              <w:rPr>
                <w:rFonts w:ascii="Times New Roman" w:hAnsi="Times New Roman"/>
                <w:sz w:val="28"/>
                <w:szCs w:val="28"/>
              </w:rPr>
              <w:t xml:space="preserve">Объем финансирования подпрограммы на весь период реализации составляет – </w:t>
            </w:r>
            <w:r w:rsidR="005921C5">
              <w:rPr>
                <w:rFonts w:ascii="Times New Roman" w:hAnsi="Times New Roman"/>
                <w:sz w:val="28"/>
                <w:szCs w:val="28"/>
              </w:rPr>
              <w:t>19159,90</w:t>
            </w:r>
            <w:r w:rsidR="007500CE" w:rsidRPr="00526096">
              <w:rPr>
                <w:rFonts w:ascii="Times New Roman" w:hAnsi="Times New Roman"/>
                <w:sz w:val="28"/>
                <w:szCs w:val="28"/>
              </w:rPr>
              <w:t xml:space="preserve"> тыс. руб., в том числе:</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2023 г-3022,9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2024г -</w:t>
            </w:r>
            <w:r w:rsidR="00320816">
              <w:rPr>
                <w:rFonts w:ascii="Times New Roman" w:hAnsi="Times New Roman"/>
                <w:sz w:val="28"/>
                <w:szCs w:val="28"/>
              </w:rPr>
              <w:t>3746,0</w:t>
            </w:r>
            <w:r w:rsidRPr="00526096">
              <w:rPr>
                <w:rFonts w:ascii="Times New Roman" w:hAnsi="Times New Roman"/>
                <w:sz w:val="28"/>
                <w:szCs w:val="28"/>
              </w:rPr>
              <w:t xml:space="preserve"> тыс. руб. </w:t>
            </w:r>
          </w:p>
          <w:p w:rsidR="007500CE" w:rsidRPr="00526096" w:rsidRDefault="005921C5" w:rsidP="007500CE">
            <w:pPr>
              <w:ind w:firstLine="0"/>
              <w:rPr>
                <w:rFonts w:ascii="Times New Roman" w:hAnsi="Times New Roman"/>
                <w:sz w:val="28"/>
                <w:szCs w:val="28"/>
              </w:rPr>
            </w:pPr>
            <w:r>
              <w:rPr>
                <w:rFonts w:ascii="Times New Roman" w:hAnsi="Times New Roman"/>
                <w:sz w:val="28"/>
                <w:szCs w:val="28"/>
              </w:rPr>
              <w:t>2025г -4115,0</w:t>
            </w:r>
            <w:r w:rsidR="007500CE" w:rsidRPr="00526096">
              <w:rPr>
                <w:rFonts w:ascii="Times New Roman" w:hAnsi="Times New Roman"/>
                <w:sz w:val="28"/>
                <w:szCs w:val="28"/>
              </w:rPr>
              <w:t xml:space="preserve"> тыс. руб. </w:t>
            </w:r>
          </w:p>
          <w:p w:rsidR="007500CE" w:rsidRPr="00526096" w:rsidRDefault="00320816" w:rsidP="007500CE">
            <w:pPr>
              <w:ind w:firstLine="0"/>
              <w:rPr>
                <w:rFonts w:ascii="Times New Roman" w:hAnsi="Times New Roman"/>
                <w:sz w:val="28"/>
                <w:szCs w:val="28"/>
              </w:rPr>
            </w:pPr>
            <w:r>
              <w:rPr>
                <w:rFonts w:ascii="Times New Roman" w:hAnsi="Times New Roman"/>
                <w:sz w:val="28"/>
                <w:szCs w:val="28"/>
              </w:rPr>
              <w:t>2026 г-4057</w:t>
            </w:r>
            <w:r w:rsidR="007500CE" w:rsidRPr="00526096">
              <w:rPr>
                <w:rFonts w:ascii="Times New Roman" w:hAnsi="Times New Roman"/>
                <w:sz w:val="28"/>
                <w:szCs w:val="28"/>
              </w:rPr>
              <w:t>,0 тыс. руб.</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2027г- </w:t>
            </w:r>
            <w:r w:rsidR="00320816">
              <w:rPr>
                <w:rFonts w:ascii="Times New Roman" w:hAnsi="Times New Roman"/>
                <w:sz w:val="28"/>
                <w:szCs w:val="28"/>
              </w:rPr>
              <w:t>4219,0</w:t>
            </w:r>
            <w:r w:rsidRPr="00526096">
              <w:rPr>
                <w:rFonts w:ascii="Times New Roman" w:hAnsi="Times New Roman"/>
                <w:sz w:val="28"/>
                <w:szCs w:val="28"/>
              </w:rPr>
              <w:t xml:space="preserve"> тыс. руб.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2028 г- 0 тыс. руб. </w:t>
            </w:r>
          </w:p>
          <w:p w:rsidR="007500CE" w:rsidRPr="00526096" w:rsidRDefault="007500CE" w:rsidP="007500CE">
            <w:pPr>
              <w:ind w:firstLine="0"/>
              <w:rPr>
                <w:rFonts w:ascii="Times New Roman" w:hAnsi="Times New Roman"/>
                <w:sz w:val="28"/>
                <w:szCs w:val="28"/>
              </w:rPr>
            </w:pPr>
            <w:r w:rsidRPr="00526096">
              <w:rPr>
                <w:rFonts w:ascii="Times New Roman" w:hAnsi="Times New Roman"/>
                <w:sz w:val="28"/>
                <w:szCs w:val="28"/>
              </w:rPr>
              <w:t xml:space="preserve">2029 г- 0 тыс. руб. </w:t>
            </w:r>
          </w:p>
          <w:p w:rsidR="000B11E9" w:rsidRPr="00526096" w:rsidRDefault="007500CE" w:rsidP="007500CE">
            <w:pPr>
              <w:ind w:firstLine="0"/>
              <w:rPr>
                <w:rFonts w:ascii="Times New Roman" w:hAnsi="Times New Roman"/>
                <w:sz w:val="28"/>
                <w:szCs w:val="28"/>
              </w:rPr>
            </w:pPr>
            <w:r w:rsidRPr="00526096">
              <w:rPr>
                <w:rFonts w:ascii="Times New Roman" w:hAnsi="Times New Roman"/>
                <w:sz w:val="28"/>
                <w:szCs w:val="28"/>
              </w:rPr>
              <w:t>2030 г -0 тыс. руб.</w:t>
            </w:r>
          </w:p>
        </w:tc>
      </w:tr>
      <w:tr w:rsidR="000B11E9" w:rsidRPr="00526096" w:rsidTr="000B11E9">
        <w:tc>
          <w:tcPr>
            <w:tcW w:w="393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муниципальной подпрограммы</w:t>
            </w:r>
          </w:p>
        </w:tc>
        <w:tc>
          <w:tcPr>
            <w:tcW w:w="5670"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детей-сирот и детей, оставшихся без попечения родителей, воспитывающихся в </w:t>
            </w:r>
            <w:proofErr w:type="spellStart"/>
            <w:r w:rsidRPr="00526096">
              <w:rPr>
                <w:rFonts w:ascii="Times New Roman" w:hAnsi="Times New Roman"/>
                <w:sz w:val="28"/>
                <w:szCs w:val="28"/>
              </w:rPr>
              <w:t>интернатных</w:t>
            </w:r>
            <w:proofErr w:type="spellEnd"/>
            <w:r w:rsidRPr="00526096">
              <w:rPr>
                <w:rFonts w:ascii="Times New Roman" w:hAnsi="Times New Roman"/>
                <w:sz w:val="28"/>
                <w:szCs w:val="28"/>
              </w:rPr>
              <w:t xml:space="preserve"> учреждениях;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сократится число отказов от детей среди усыновителей, опекунов, приемных родителей;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сократится число случаев лишения родительских прав;</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снизится численность семей, находящихся в социально опасном положении;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увеличится доля детей-сирот и детей, оставшихся без попечения родителей, воспитывающихся в семьях граждан;</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усовершенствована система деятельности служб  по устройству детей в семью и сопровождению замещающих семей;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будет усовершенствоваться нормативно-правовая базы в сфере защиты детей-сирот, детей, оставшихся без попечения родителей, детей с ограниченными возможностями здоровья и детей, находящихся в трудной жизненной ситуации;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будут созданы условия для детей с ограниченными возможностями здоровья и детей с аутистическим спектром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tc>
      </w:tr>
    </w:tbl>
    <w:p w:rsidR="000B11E9" w:rsidRPr="00526096" w:rsidRDefault="000B11E9" w:rsidP="0006502F">
      <w:pPr>
        <w:ind w:firstLine="0"/>
        <w:rPr>
          <w:rFonts w:ascii="Times New Roman" w:hAnsi="Times New Roman"/>
          <w:bCs/>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приоритетами в сфере реализации подпрограммы «Социализация детей-сирот и детей, нуждающихся в особой защите государства» в интересах детей-сирот и детей, нуждающихся в особой защите,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качественного образования и воспитания детей с ограниченными возможностями здоровья и детей с аутистическим спектром;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права детей-сирот и детей, оставшихся без попечения родителей, жить и воспитываться в семье;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благоприятных условий семейного воспитания детей, оставшихся без попечения родителей </w:t>
      </w:r>
      <w:proofErr w:type="spellStart"/>
      <w:proofErr w:type="gramStart"/>
      <w:r w:rsidRPr="00526096">
        <w:rPr>
          <w:rFonts w:ascii="Times New Roman" w:hAnsi="Times New Roman"/>
          <w:sz w:val="28"/>
          <w:szCs w:val="28"/>
        </w:rPr>
        <w:t>родителей</w:t>
      </w:r>
      <w:proofErr w:type="spellEnd"/>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-профилактика всех форм неблагополучия ребенка, защита их прав и законных интересов.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Цели и задачи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соответствии с приоритетами определена цель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создание благоприятных условий для развития и интеграции в общество детей с ограниченными возможностями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семейных форм устройства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pacing w:val="3"/>
          <w:sz w:val="28"/>
          <w:szCs w:val="28"/>
        </w:rPr>
        <w:t>- создание условий для повышения компетентности родителей обучающихся в вопросах образования и воспитания, в том числе для раннего развития детей в возрасте до трех лет, путем предоставления услуг психолого-педагогической, методической и консультативной помощи родителям (законным представителям) детей, а также гражданам, желающим принять на воспитание в свои семьи детей, оставшихся без попечения родителей.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Задачи подпрограммы 2:.</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равных прав доступа детей с ограниченными возможностями здоровья и расстройствами аутистического спектра к получению государственных услуг в области обучения и воспитания;</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необходимых условий для семейного жизнеустройства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обеспечение успешной социальной адаптации выпускников детских домов (школ-интернатов) и специальных (коррекционных) школ-интернатов из числа детей-сирот и детей, оставшихся без попечения родителей;</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повышение эффективности государственной системы поддержки детей-сирот и детей, оставшихся без попечения родителей, и детей,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служб по оказанию мобильной комплексной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дистанционного обучения и консультирования кандидатов в замещающие родители и замещающие семьи;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технологий социально-психологической реабилитации замещающих семей, находящихся в трудной жизненной ситуации;</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новых технологий по психологической диагностике и выбору оптимальных моделей психологической помощи замещающим семьям;</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развитие эффективных технологий реабилитации детей, воспитывающихся в замещающих семьях;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предупреждение безнадзорности, беспризорности, правонарушений и антиобщественных действий несовершеннолетних, обеспечение защиты прав и законных интересов несовершеннолетних;</w:t>
      </w:r>
    </w:p>
    <w:p w:rsidR="000B11E9" w:rsidRPr="00526096" w:rsidRDefault="000B11E9" w:rsidP="000B11E9">
      <w:pPr>
        <w:ind w:firstLine="709"/>
        <w:textAlignment w:val="baseline"/>
        <w:rPr>
          <w:rFonts w:ascii="Times New Roman" w:hAnsi="Times New Roman"/>
          <w:spacing w:val="3"/>
          <w:sz w:val="28"/>
          <w:szCs w:val="28"/>
        </w:rPr>
      </w:pPr>
      <w:r w:rsidRPr="00526096">
        <w:rPr>
          <w:rFonts w:ascii="Times New Roman" w:hAnsi="Times New Roman"/>
          <w:spacing w:val="3"/>
          <w:sz w:val="28"/>
          <w:szCs w:val="28"/>
        </w:rPr>
        <w:t>- создание условий для раннего развития детей в возрасте до трех лет, реализация программы психолого-педагогической, методической и консультативной помощи родителям детей, получающих дошкольное образование в семье.</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Целевые показатели (индикаторы)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 xml:space="preserve">Показатель 2.1. «Доля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 (98,8%) характеризует усовершенствование работы по семейному жизнеустройству детей-сирот, детей, оставшихся без попечения родителей, профилактику отказов от детей среди усыновителей, опекунов, приемных родителей.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подпрограммы 2 будут обеспечены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осуществление качественной комплексной психологической диагностики кандидатов в замещающие родители и детей-сирот, передаваемых в семьи, на предмет их психологической совместимости;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квалифицированной социально-медико-психолого-педагогической помощи замещающим родителям;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профилактика возвратов детей из замещающих семей;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-повышение квалификации специалистов, работающих с замещающими семьями, воспитывающими детей-инвалидов и детей с ограниченными возможностями здоровья;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социальной поддержки выпускников областных учреждений для детей-сирот и детей, оставшихся без попечения родителей;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создание условий для детей с ограниченными возможностями здоровья в сфере получения современного образования, обеспечивающего реализацию актуальных и перспективных потребностей личности и их социализацию в общество.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2.2. Сроки реализации и этапы реализации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 «Социализация детей – 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C83CB6">
      <w:pPr>
        <w:ind w:firstLine="709"/>
        <w:rPr>
          <w:rFonts w:ascii="Times New Roman" w:hAnsi="Times New Roman"/>
          <w:sz w:val="28"/>
          <w:szCs w:val="28"/>
        </w:rPr>
      </w:pPr>
      <w:r w:rsidRPr="00526096">
        <w:rPr>
          <w:rFonts w:ascii="Times New Roman" w:hAnsi="Times New Roman"/>
          <w:sz w:val="28"/>
          <w:szCs w:val="28"/>
        </w:rPr>
        <w:t>Реализация подпрограммы будет осуществляться</w:t>
      </w:r>
      <w:r w:rsidR="00640689" w:rsidRPr="00526096">
        <w:rPr>
          <w:rFonts w:ascii="Times New Roman" w:hAnsi="Times New Roman"/>
          <w:sz w:val="28"/>
          <w:szCs w:val="28"/>
        </w:rPr>
        <w:t xml:space="preserve"> </w:t>
      </w:r>
      <w:r w:rsidR="00FC75E8" w:rsidRPr="00526096">
        <w:rPr>
          <w:rFonts w:ascii="Times New Roman" w:hAnsi="Times New Roman"/>
          <w:sz w:val="28"/>
          <w:szCs w:val="28"/>
        </w:rPr>
        <w:t>в сроки: 2023</w:t>
      </w:r>
      <w:r w:rsidR="00C83CB6" w:rsidRPr="00526096">
        <w:rPr>
          <w:rFonts w:ascii="Times New Roman" w:hAnsi="Times New Roman"/>
          <w:sz w:val="28"/>
          <w:szCs w:val="28"/>
        </w:rPr>
        <w:t xml:space="preserve"> -2030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ab/>
        <w:t>2.3. Характеристика основных мероприятий подпрограммы 2</w:t>
      </w:r>
    </w:p>
    <w:p w:rsidR="000B11E9" w:rsidRPr="00526096" w:rsidRDefault="000B11E9" w:rsidP="000B11E9">
      <w:pPr>
        <w:ind w:firstLine="709"/>
        <w:rPr>
          <w:rFonts w:ascii="Times New Roman" w:hAnsi="Times New Roman"/>
          <w:bCs/>
          <w:sz w:val="28"/>
          <w:szCs w:val="28"/>
        </w:rPr>
      </w:pPr>
      <w:r w:rsidRPr="00526096">
        <w:rPr>
          <w:rFonts w:ascii="Times New Roman" w:hAnsi="Times New Roman"/>
          <w:sz w:val="28"/>
          <w:szCs w:val="28"/>
        </w:rPr>
        <w:t xml:space="preserve">«Социализация детей–сирот и детей, нуждающихся в особой заботе государства»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2 «Социализация детей – сирот и детей, нуждающихся в особой заботе государства» содержит 2 основных мероприятия, направленных на социализацию детей-сирот и детей, нуждающихся в особой заботе государства и обеспечение общедоступного образования детям с ограниченными возможностями здоровья в соответствии с Федеральным Законом «Об образовании в Российской Федерации».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подпрограммы 2</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2.1 «Социализацию детей-сирот и детей, нуждающихся в особой заботе государства»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2.2 подпрограммы 2 «Получение общедоступного образования детям с ограниченными возможностями здоровья и детей с аутистическим спектром» предусматривает: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Выполнение мероприятий Подпрограммы будет осуществляться в соответствии с Федеральным законом от 21 июля 2005 года № 94-ФЗ «О размещении заказов на поставки товаров, выполнение работ, оказание услуг для государственных и муниципальных нужд», на основе государственных контрактов (договоров) на закупку и поставку продукции для государственных нужд, заключаемых государственными заказчиками Подпрограммы со всеми исполнителями подпрограммных мероприятий.</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основных мероприятий осуществляется из средств областного бюджета.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Предоставление субсидий осуществляется в пределах лимитов бюджетных обязательств, предусмотренных районному финансовому отделу на очередной финансовый год.</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2.5. Обоснование объема финансовых ресурсов, необходимых для реализации Подпрограммы 2</w:t>
      </w:r>
    </w:p>
    <w:p w:rsidR="0006502F" w:rsidRDefault="007500CE" w:rsidP="007500CE">
      <w:pPr>
        <w:ind w:firstLine="709"/>
        <w:rPr>
          <w:rFonts w:ascii="Times New Roman" w:hAnsi="Times New Roman"/>
          <w:sz w:val="28"/>
          <w:szCs w:val="28"/>
        </w:rPr>
      </w:pPr>
      <w:r w:rsidRPr="00526096">
        <w:rPr>
          <w:rFonts w:ascii="Times New Roman" w:hAnsi="Times New Roman"/>
          <w:sz w:val="28"/>
          <w:szCs w:val="28"/>
        </w:rPr>
        <w:t xml:space="preserve">Объем финансирования подпрограммы за счет средств областного бюджета составляет </w:t>
      </w:r>
      <w:r w:rsidR="00F212C9">
        <w:rPr>
          <w:rFonts w:ascii="Times New Roman" w:hAnsi="Times New Roman"/>
          <w:sz w:val="28"/>
          <w:szCs w:val="28"/>
        </w:rPr>
        <w:t>19159,90</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2023г-3022,90 тыс. руб.</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2024г -3746</w:t>
      </w:r>
      <w:r w:rsidR="008D7677">
        <w:rPr>
          <w:rFonts w:ascii="Times New Roman" w:hAnsi="Times New Roman"/>
          <w:sz w:val="28"/>
          <w:szCs w:val="28"/>
        </w:rPr>
        <w:t>,0</w:t>
      </w:r>
      <w:r w:rsidR="007500CE" w:rsidRPr="00526096">
        <w:rPr>
          <w:rFonts w:ascii="Times New Roman" w:hAnsi="Times New Roman"/>
          <w:sz w:val="28"/>
          <w:szCs w:val="28"/>
        </w:rPr>
        <w:t xml:space="preserve"> тыс. руб. </w:t>
      </w:r>
    </w:p>
    <w:p w:rsidR="007500CE" w:rsidRPr="00526096" w:rsidRDefault="00F212C9" w:rsidP="007500CE">
      <w:pPr>
        <w:ind w:firstLine="709"/>
        <w:rPr>
          <w:rFonts w:ascii="Times New Roman" w:hAnsi="Times New Roman"/>
          <w:sz w:val="28"/>
          <w:szCs w:val="28"/>
        </w:rPr>
      </w:pPr>
      <w:r>
        <w:rPr>
          <w:rFonts w:ascii="Times New Roman" w:hAnsi="Times New Roman"/>
          <w:sz w:val="28"/>
          <w:szCs w:val="28"/>
        </w:rPr>
        <w:t>2025г -4115,0</w:t>
      </w:r>
      <w:r w:rsidR="007500CE" w:rsidRPr="00526096">
        <w:rPr>
          <w:rFonts w:ascii="Times New Roman" w:hAnsi="Times New Roman"/>
          <w:sz w:val="28"/>
          <w:szCs w:val="28"/>
        </w:rPr>
        <w:t xml:space="preserve"> тыс. руб. </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2026 г-4057</w:t>
      </w:r>
      <w:r w:rsidR="007500CE" w:rsidRPr="00526096">
        <w:rPr>
          <w:rFonts w:ascii="Times New Roman" w:hAnsi="Times New Roman"/>
          <w:sz w:val="28"/>
          <w:szCs w:val="28"/>
        </w:rPr>
        <w:t>,0 тыс. руб.</w:t>
      </w:r>
    </w:p>
    <w:p w:rsidR="007500CE" w:rsidRPr="00526096" w:rsidRDefault="00320816" w:rsidP="007500CE">
      <w:pPr>
        <w:ind w:firstLine="709"/>
        <w:rPr>
          <w:rFonts w:ascii="Times New Roman" w:hAnsi="Times New Roman"/>
          <w:sz w:val="28"/>
          <w:szCs w:val="28"/>
        </w:rPr>
      </w:pPr>
      <w:r>
        <w:rPr>
          <w:rFonts w:ascii="Times New Roman" w:hAnsi="Times New Roman"/>
          <w:sz w:val="28"/>
          <w:szCs w:val="28"/>
        </w:rPr>
        <w:t>2027г- 4219,0</w:t>
      </w:r>
      <w:r w:rsidR="007500CE" w:rsidRPr="00526096">
        <w:rPr>
          <w:rFonts w:ascii="Times New Roman" w:hAnsi="Times New Roman"/>
          <w:sz w:val="28"/>
          <w:szCs w:val="28"/>
        </w:rPr>
        <w:t xml:space="preserve">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 xml:space="preserve">2028 г- 0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 xml:space="preserve">2029 г- 0 тыс. руб. </w:t>
      </w:r>
    </w:p>
    <w:p w:rsidR="007500CE" w:rsidRPr="00526096" w:rsidRDefault="007500CE" w:rsidP="007500CE">
      <w:pPr>
        <w:ind w:firstLine="709"/>
        <w:rPr>
          <w:rFonts w:ascii="Times New Roman" w:hAnsi="Times New Roman"/>
          <w:sz w:val="28"/>
          <w:szCs w:val="28"/>
        </w:rPr>
      </w:pPr>
      <w:r w:rsidRPr="00526096">
        <w:rPr>
          <w:rFonts w:ascii="Times New Roman" w:hAnsi="Times New Roman"/>
          <w:sz w:val="28"/>
          <w:szCs w:val="28"/>
        </w:rPr>
        <w:t>2030 г -0 тыс. руб.</w:t>
      </w:r>
    </w:p>
    <w:p w:rsidR="008D141E" w:rsidRPr="00526096" w:rsidRDefault="00562312" w:rsidP="008D141E">
      <w:pPr>
        <w:ind w:firstLine="709"/>
        <w:rPr>
          <w:rFonts w:ascii="Times New Roman" w:hAnsi="Times New Roman"/>
          <w:sz w:val="28"/>
          <w:szCs w:val="28"/>
        </w:rPr>
      </w:pPr>
      <w:r w:rsidRPr="00526096">
        <w:rPr>
          <w:rFonts w:ascii="Times New Roman" w:hAnsi="Times New Roman"/>
          <w:sz w:val="28"/>
          <w:szCs w:val="28"/>
        </w:rPr>
        <w:t xml:space="preserve">Основным источником финансирования для реализации основных мероприятий Подпрограммы являются средства областного бюджета в общей сумме </w:t>
      </w:r>
      <w:r w:rsidR="00F212C9">
        <w:rPr>
          <w:rFonts w:ascii="Times New Roman" w:hAnsi="Times New Roman"/>
          <w:sz w:val="28"/>
          <w:szCs w:val="28"/>
        </w:rPr>
        <w:t>19159,90</w:t>
      </w:r>
      <w:r w:rsidRPr="00526096">
        <w:rPr>
          <w:rFonts w:ascii="Times New Roman" w:hAnsi="Times New Roman"/>
          <w:sz w:val="28"/>
          <w:szCs w:val="28"/>
        </w:rPr>
        <w:t xml:space="preserve"> тыс. рублей. Реализация Подпрограммы предусматривает целевое использование денежных сре</w:t>
      </w:r>
      <w:proofErr w:type="gramStart"/>
      <w:r w:rsidRPr="00526096">
        <w:rPr>
          <w:rFonts w:ascii="Times New Roman" w:hAnsi="Times New Roman"/>
          <w:sz w:val="28"/>
          <w:szCs w:val="28"/>
        </w:rPr>
        <w:t>дств в с</w:t>
      </w:r>
      <w:proofErr w:type="gramEnd"/>
      <w:r w:rsidRPr="00526096">
        <w:rPr>
          <w:rFonts w:ascii="Times New Roman" w:hAnsi="Times New Roman"/>
          <w:sz w:val="28"/>
          <w:szCs w:val="28"/>
        </w:rPr>
        <w:t>оответствии с поставленными задачами, определенными основными мероприятиями</w:t>
      </w:r>
      <w:r w:rsidR="00A776B8" w:rsidRPr="00526096">
        <w:rPr>
          <w:rFonts w:ascii="Times New Roman" w:hAnsi="Times New Roman"/>
          <w:sz w:val="28"/>
          <w:szCs w:val="28"/>
        </w:rPr>
        <w:t>.</w:t>
      </w:r>
      <w:r w:rsidR="00A448D2" w:rsidRPr="00526096">
        <w:rPr>
          <w:rFonts w:ascii="Times New Roman" w:hAnsi="Times New Roman"/>
          <w:sz w:val="28"/>
          <w:szCs w:val="28"/>
        </w:rPr>
        <w:t xml:space="preserve"> </w:t>
      </w:r>
      <w:r w:rsidR="007500CE"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pacing w:val="-5"/>
          <w:sz w:val="28"/>
          <w:szCs w:val="28"/>
        </w:rPr>
      </w:pPr>
      <w:r w:rsidRPr="00526096">
        <w:rPr>
          <w:rFonts w:ascii="Times New Roman" w:hAnsi="Times New Roman"/>
          <w:spacing w:val="7"/>
          <w:sz w:val="28"/>
          <w:szCs w:val="28"/>
        </w:rPr>
        <w:t xml:space="preserve">Объемы бюджетных ассигнований уточняются ежегодно при </w:t>
      </w:r>
      <w:r w:rsidRPr="00526096">
        <w:rPr>
          <w:rFonts w:ascii="Times New Roman" w:hAnsi="Times New Roman"/>
          <w:spacing w:val="-1"/>
          <w:sz w:val="28"/>
          <w:szCs w:val="28"/>
        </w:rPr>
        <w:t xml:space="preserve">формировании районного бюджета на очередной финансовый год и на </w:t>
      </w:r>
      <w:r w:rsidRPr="00526096">
        <w:rPr>
          <w:rFonts w:ascii="Times New Roman" w:hAnsi="Times New Roman"/>
          <w:spacing w:val="-5"/>
          <w:sz w:val="28"/>
          <w:szCs w:val="28"/>
        </w:rPr>
        <w:t xml:space="preserve">плановый период.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в заявленных объемах позволит достичь поставленной цели.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2.6. Анализ рисков реализации подпрограммы и описание мер управления рисками реализации подпрограммы 2</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рискам, которые могут оказать влияние на достижение запланированных целей Подпрограммы, относятся: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экономические риски, обусловленные темпом инфляции, динамикой роста цен и тарифов на товары и услуги, изменениями среднемесячных заработков в экономике;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законодательные риски, обусловленные изменениями в законодательстве Российской Федерации и Воронежской области, ограничивающими возможность реализации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социальные риски, обусловленные изменениями социальных установок сообщества и населения, ведущие к снижению необходимого уровня общественной поддержки предусмотренных подпрограммой мероприятий.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Управление рисками будет осуществляться на основе: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комплексного анализа и прогнозирования внешней и внутренней среды исполнения подпрограммы с дальнейшим пересмотром критериев оценки и отбора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проведения регулярного мониторинга планируемых изменений в федеральном и областном законодательстве;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мониторинга результативности реализации подпрограммы.</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3</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 xml:space="preserve">«Развитие дополнительного образования </w:t>
      </w:r>
      <w:r w:rsidR="002C4004" w:rsidRPr="00526096">
        <w:rPr>
          <w:rFonts w:ascii="Times New Roman" w:hAnsi="Times New Roman"/>
          <w:sz w:val="28"/>
          <w:szCs w:val="28"/>
        </w:rPr>
        <w:t>детей, выявление и поддержка лиц, проявивших выдающиеся способности</w:t>
      </w:r>
      <w:r w:rsidRPr="00526096">
        <w:rPr>
          <w:rFonts w:ascii="Times New Roman" w:hAnsi="Times New Roman"/>
          <w:sz w:val="28"/>
          <w:szCs w:val="28"/>
        </w:rPr>
        <w:t>»</w:t>
      </w:r>
    </w:p>
    <w:p w:rsidR="000B11E9" w:rsidRPr="00526096" w:rsidRDefault="000B11E9" w:rsidP="002C4004">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2C4004" w:rsidRPr="00526096">
        <w:rPr>
          <w:rFonts w:ascii="Times New Roman" w:hAnsi="Times New Roman"/>
          <w:sz w:val="28"/>
          <w:szCs w:val="28"/>
        </w:rPr>
        <w:t xml:space="preserve">«Развитие дополнительного образования детей, выявление и поддержка лиц, проявивших выдающиеся способности»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p w:rsidR="000B11E9" w:rsidRPr="00526096" w:rsidRDefault="000B11E9" w:rsidP="000B11E9">
      <w:pPr>
        <w:rPr>
          <w:rFonts w:ascii="Times New Roman" w:hAnsi="Times New Roman"/>
          <w:sz w:val="28"/>
          <w:szCs w:val="28"/>
        </w:rPr>
      </w:pPr>
    </w:p>
    <w:tbl>
      <w:tblPr>
        <w:tblW w:w="9371" w:type="dxa"/>
        <w:tblInd w:w="93" w:type="dxa"/>
        <w:tblLook w:val="00A0" w:firstRow="1" w:lastRow="0" w:firstColumn="1" w:lastColumn="0" w:noHBand="0" w:noVBand="0"/>
      </w:tblPr>
      <w:tblGrid>
        <w:gridCol w:w="4720"/>
        <w:gridCol w:w="4651"/>
      </w:tblGrid>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4651" w:type="dxa"/>
            <w:tcBorders>
              <w:top w:val="single" w:sz="4" w:space="0" w:color="auto"/>
              <w:left w:val="nil"/>
              <w:bottom w:val="single" w:sz="4" w:space="0" w:color="auto"/>
              <w:right w:val="single" w:sz="4" w:space="0" w:color="auto"/>
            </w:tcBorders>
            <w:noWrap/>
            <w:hideMark/>
          </w:tcPr>
          <w:p w:rsidR="000B11E9" w:rsidRPr="00526096" w:rsidRDefault="008744D8"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w:t>
            </w:r>
            <w:r w:rsidR="000B11E9" w:rsidRPr="00526096">
              <w:rPr>
                <w:rFonts w:ascii="Times New Roman" w:hAnsi="Times New Roman"/>
                <w:sz w:val="28"/>
                <w:szCs w:val="28"/>
              </w:rPr>
              <w:t xml:space="preserve"> администрации Петропавловского муниципального района</w:t>
            </w:r>
          </w:p>
        </w:tc>
      </w:tr>
      <w:tr w:rsidR="000B11E9" w:rsidRPr="00526096" w:rsidTr="000B11E9">
        <w:trPr>
          <w:trHeight w:val="750"/>
        </w:trPr>
        <w:tc>
          <w:tcPr>
            <w:tcW w:w="4720"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Основные мероприятия, входящие в состав подпрограммы </w:t>
            </w:r>
          </w:p>
        </w:tc>
        <w:tc>
          <w:tcPr>
            <w:tcW w:w="4651" w:type="dxa"/>
            <w:tcBorders>
              <w:top w:val="single" w:sz="4" w:space="0" w:color="auto"/>
              <w:left w:val="nil"/>
              <w:bottom w:val="single" w:sz="4" w:space="0" w:color="auto"/>
              <w:right w:val="single" w:sz="4" w:space="0" w:color="auto"/>
            </w:tcBorders>
            <w:noWrap/>
            <w:hideMark/>
          </w:tcPr>
          <w:p w:rsidR="00884817" w:rsidRPr="00526096" w:rsidRDefault="000B11E9" w:rsidP="000B11E9">
            <w:pPr>
              <w:ind w:firstLine="0"/>
              <w:jc w:val="left"/>
              <w:textAlignment w:val="baseline"/>
              <w:rPr>
                <w:rFonts w:ascii="Times New Roman" w:hAnsi="Times New Roman"/>
                <w:color w:val="000000"/>
                <w:sz w:val="28"/>
                <w:szCs w:val="28"/>
              </w:rPr>
            </w:pPr>
            <w:r w:rsidRPr="00526096">
              <w:rPr>
                <w:rFonts w:ascii="Times New Roman" w:hAnsi="Times New Roman"/>
                <w:color w:val="000000"/>
                <w:sz w:val="28"/>
                <w:szCs w:val="28"/>
              </w:rPr>
              <w:t>-</w:t>
            </w:r>
            <w:r w:rsidR="00884817" w:rsidRPr="00526096">
              <w:rPr>
                <w:rFonts w:ascii="Times New Roman" w:hAnsi="Times New Roman"/>
                <w:color w:val="000000"/>
                <w:sz w:val="28"/>
                <w:szCs w:val="28"/>
              </w:rPr>
              <w:t>развитие инфраструктуры и обновление содержания дополнительного образования детей</w:t>
            </w:r>
          </w:p>
          <w:p w:rsidR="000B11E9" w:rsidRPr="00526096" w:rsidRDefault="00884817" w:rsidP="000B11E9">
            <w:pPr>
              <w:ind w:firstLine="0"/>
              <w:jc w:val="left"/>
              <w:textAlignment w:val="baseline"/>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 выявление и поддержка одаренных детей и талантливой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формирование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0"/>
              <w:jc w:val="left"/>
              <w:textAlignment w:val="baseline"/>
              <w:rPr>
                <w:rFonts w:ascii="Times New Roman" w:hAnsi="Times New Roman"/>
                <w:sz w:val="28"/>
                <w:szCs w:val="28"/>
              </w:rPr>
            </w:pPr>
            <w:r w:rsidRPr="00526096">
              <w:rPr>
                <w:rFonts w:ascii="Times New Roman" w:hAnsi="Times New Roman"/>
                <w:sz w:val="28"/>
                <w:szCs w:val="28"/>
              </w:rPr>
              <w:t>- муниципальная составляющая регионального проекта «Успех каждого ребенка»</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tabs>
                <w:tab w:val="left" w:pos="142"/>
                <w:tab w:val="left" w:pos="567"/>
                <w:tab w:val="left" w:pos="1276"/>
              </w:tabs>
              <w:ind w:firstLine="0"/>
              <w:textAlignment w:val="baseline"/>
              <w:rPr>
                <w:rFonts w:ascii="Times New Roman" w:hAnsi="Times New Roman"/>
                <w:sz w:val="28"/>
                <w:szCs w:val="28"/>
              </w:rPr>
            </w:pPr>
            <w:r w:rsidRPr="00526096">
              <w:rPr>
                <w:rFonts w:ascii="Times New Roman" w:hAnsi="Times New Roman"/>
                <w:sz w:val="28"/>
                <w:szCs w:val="28"/>
              </w:rPr>
              <w:t>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4651" w:type="dxa"/>
            <w:tcBorders>
              <w:top w:val="nil"/>
              <w:left w:val="single" w:sz="4" w:space="0" w:color="auto"/>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поддержка и сопровождение одаренных детей и талантливой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развитие кадрового потенциала сферы дополнительного образования и воспитания детей и молодежи;</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организация работы по развитию системы информирования детей и общественности о потенциальных возможностях получения дополнительного образования. </w:t>
            </w:r>
          </w:p>
        </w:tc>
      </w:tr>
      <w:tr w:rsidR="000B11E9" w:rsidRPr="00526096" w:rsidTr="000B11E9">
        <w:trPr>
          <w:trHeight w:val="1125"/>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4651" w:type="dxa"/>
            <w:tcBorders>
              <w:top w:val="nil"/>
              <w:left w:val="nil"/>
              <w:bottom w:val="single" w:sz="4" w:space="0" w:color="auto"/>
              <w:right w:val="single" w:sz="4" w:space="0" w:color="auto"/>
            </w:tcBorders>
            <w:shd w:val="clear" w:color="auto" w:fill="FFFFFF"/>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доля детей, охваченных образовательными программами дополнительного образования детей, в общей численности детей и молодежи 5-18 лет.</w:t>
            </w:r>
          </w:p>
        </w:tc>
      </w:tr>
      <w:tr w:rsidR="000B11E9" w:rsidRPr="00526096" w:rsidTr="000B11E9">
        <w:trPr>
          <w:trHeight w:val="75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4651" w:type="dxa"/>
            <w:tcBorders>
              <w:top w:val="nil"/>
              <w:left w:val="nil"/>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tc>
      </w:tr>
      <w:tr w:rsidR="000B11E9" w:rsidRPr="00526096" w:rsidTr="000B11E9">
        <w:trPr>
          <w:trHeight w:val="1848"/>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1571DA">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B66B4C" w:rsidRPr="00526096">
              <w:rPr>
                <w:rFonts w:ascii="Times New Roman" w:hAnsi="Times New Roman"/>
                <w:sz w:val="28"/>
                <w:szCs w:val="28"/>
              </w:rPr>
              <w:t xml:space="preserve"> </w:t>
            </w:r>
            <w:r w:rsidR="00331D4C">
              <w:rPr>
                <w:rFonts w:ascii="Times New Roman" w:hAnsi="Times New Roman"/>
                <w:sz w:val="28"/>
                <w:szCs w:val="28"/>
              </w:rPr>
              <w:t xml:space="preserve"> </w:t>
            </w:r>
          </w:p>
        </w:tc>
        <w:tc>
          <w:tcPr>
            <w:tcW w:w="4651" w:type="dxa"/>
            <w:tcBorders>
              <w:top w:val="nil"/>
              <w:left w:val="nil"/>
              <w:bottom w:val="single" w:sz="4" w:space="0" w:color="auto"/>
              <w:right w:val="single" w:sz="4" w:space="0" w:color="auto"/>
            </w:tcBorders>
          </w:tcPr>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Всего по подпрограмме – </w:t>
            </w:r>
            <w:r w:rsidR="00F212C9">
              <w:rPr>
                <w:rFonts w:ascii="Times New Roman" w:hAnsi="Times New Roman"/>
                <w:sz w:val="28"/>
                <w:szCs w:val="28"/>
              </w:rPr>
              <w:t xml:space="preserve">102279,50 </w:t>
            </w:r>
            <w:r w:rsidRPr="00526096">
              <w:rPr>
                <w:rFonts w:ascii="Times New Roman" w:hAnsi="Times New Roman"/>
                <w:sz w:val="28"/>
                <w:szCs w:val="28"/>
              </w:rPr>
              <w:t>тыс. рублей, в том числе по источникам финанси</w:t>
            </w:r>
            <w:r w:rsidR="00392501">
              <w:rPr>
                <w:rFonts w:ascii="Times New Roman" w:hAnsi="Times New Roman"/>
                <w:sz w:val="28"/>
                <w:szCs w:val="28"/>
              </w:rPr>
              <w:t>рования</w:t>
            </w:r>
            <w:proofErr w:type="gramStart"/>
            <w:r w:rsidR="00392501">
              <w:rPr>
                <w:rFonts w:ascii="Times New Roman" w:hAnsi="Times New Roman"/>
                <w:sz w:val="28"/>
                <w:szCs w:val="28"/>
              </w:rPr>
              <w:t xml:space="preserve"> :</w:t>
            </w:r>
            <w:proofErr w:type="gramEnd"/>
            <w:r w:rsidR="00392501">
              <w:rPr>
                <w:rFonts w:ascii="Times New Roman" w:hAnsi="Times New Roman"/>
                <w:sz w:val="28"/>
                <w:szCs w:val="28"/>
              </w:rPr>
              <w:t xml:space="preserve"> местный бюджет-</w:t>
            </w:r>
            <w:r w:rsidR="00F212C9">
              <w:rPr>
                <w:rFonts w:ascii="Times New Roman" w:hAnsi="Times New Roman"/>
                <w:sz w:val="28"/>
                <w:szCs w:val="28"/>
              </w:rPr>
              <w:t>98641,83</w:t>
            </w:r>
            <w:r w:rsidRPr="00526096">
              <w:rPr>
                <w:rFonts w:ascii="Times New Roman" w:hAnsi="Times New Roman"/>
                <w:sz w:val="28"/>
                <w:szCs w:val="28"/>
              </w:rPr>
              <w:t xml:space="preserve"> тыс. руб., областной бюджет-</w:t>
            </w:r>
            <w:r w:rsidR="00320816">
              <w:rPr>
                <w:rFonts w:ascii="Times New Roman" w:hAnsi="Times New Roman"/>
                <w:sz w:val="28"/>
                <w:szCs w:val="28"/>
              </w:rPr>
              <w:t>3637,67</w:t>
            </w:r>
            <w:r w:rsidRPr="00526096">
              <w:rPr>
                <w:rFonts w:ascii="Times New Roman" w:hAnsi="Times New Roman"/>
                <w:sz w:val="28"/>
                <w:szCs w:val="28"/>
              </w:rPr>
              <w:t xml:space="preserve"> тыс. руб., в том числе:</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2023 год – 20491,34 тыс. руб.</w:t>
            </w:r>
          </w:p>
          <w:p w:rsidR="00903CBF" w:rsidRPr="00526096" w:rsidRDefault="00392501" w:rsidP="00903CBF">
            <w:pPr>
              <w:ind w:firstLine="0"/>
              <w:rPr>
                <w:rFonts w:ascii="Times New Roman" w:hAnsi="Times New Roman"/>
                <w:sz w:val="28"/>
                <w:szCs w:val="28"/>
              </w:rPr>
            </w:pPr>
            <w:r>
              <w:rPr>
                <w:rFonts w:ascii="Times New Roman" w:hAnsi="Times New Roman"/>
                <w:sz w:val="28"/>
                <w:szCs w:val="28"/>
              </w:rPr>
              <w:t xml:space="preserve">2024 год – </w:t>
            </w:r>
            <w:r w:rsidR="00320816">
              <w:rPr>
                <w:rFonts w:ascii="Times New Roman" w:hAnsi="Times New Roman"/>
                <w:sz w:val="28"/>
                <w:szCs w:val="28"/>
              </w:rPr>
              <w:t>20509,03</w:t>
            </w:r>
            <w:r w:rsidR="00903CBF" w:rsidRPr="00526096">
              <w:rPr>
                <w:rFonts w:ascii="Times New Roman" w:hAnsi="Times New Roman"/>
                <w:sz w:val="28"/>
                <w:szCs w:val="28"/>
              </w:rPr>
              <w:t xml:space="preserve"> тыс. руб.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2025 год – </w:t>
            </w:r>
            <w:r w:rsidR="00F212C9">
              <w:rPr>
                <w:rFonts w:ascii="Times New Roman" w:hAnsi="Times New Roman"/>
                <w:sz w:val="28"/>
                <w:szCs w:val="28"/>
              </w:rPr>
              <w:t>22677,20</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2026 год – </w:t>
            </w:r>
            <w:r w:rsidR="00320816">
              <w:rPr>
                <w:rFonts w:ascii="Times New Roman" w:hAnsi="Times New Roman"/>
                <w:sz w:val="28"/>
                <w:szCs w:val="28"/>
              </w:rPr>
              <w:t>21189,86</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 xml:space="preserve">2027 год – </w:t>
            </w:r>
            <w:r w:rsidR="00320816">
              <w:rPr>
                <w:rFonts w:ascii="Times New Roman" w:hAnsi="Times New Roman"/>
                <w:sz w:val="28"/>
                <w:szCs w:val="28"/>
              </w:rPr>
              <w:t>17412,07</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2028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903CBF" w:rsidRPr="00526096" w:rsidRDefault="00903CBF" w:rsidP="00903CBF">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p w:rsidR="000B11E9" w:rsidRPr="00526096" w:rsidRDefault="00903CBF" w:rsidP="00903CBF">
            <w:pPr>
              <w:ind w:firstLine="0"/>
              <w:rPr>
                <w:rFonts w:ascii="Times New Roman" w:hAnsi="Times New Roman"/>
                <w:sz w:val="28"/>
                <w:szCs w:val="28"/>
                <w:highlight w:val="yellow"/>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w:t>
            </w:r>
          </w:p>
        </w:tc>
      </w:tr>
      <w:tr w:rsidR="000B11E9" w:rsidRPr="00526096" w:rsidTr="009B6E3B">
        <w:trPr>
          <w:trHeight w:val="1500"/>
        </w:trPr>
        <w:tc>
          <w:tcPr>
            <w:tcW w:w="4720"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конечные результаты реализации подпрограммы муниципальной программы</w:t>
            </w:r>
          </w:p>
        </w:tc>
        <w:tc>
          <w:tcPr>
            <w:tcW w:w="4651" w:type="dxa"/>
            <w:tcBorders>
              <w:top w:val="nil"/>
              <w:left w:val="nil"/>
              <w:bottom w:val="single" w:sz="4" w:space="0" w:color="auto"/>
              <w:right w:val="single" w:sz="4" w:space="0" w:color="auto"/>
            </w:tcBorders>
            <w:vAlign w:val="center"/>
          </w:tcPr>
          <w:p w:rsidR="000B11E9" w:rsidRPr="00526096" w:rsidRDefault="00800902" w:rsidP="000B11E9">
            <w:pPr>
              <w:ind w:firstLine="0"/>
              <w:rPr>
                <w:rFonts w:ascii="Times New Roman" w:hAnsi="Times New Roman"/>
                <w:sz w:val="28"/>
                <w:szCs w:val="28"/>
                <w:lang w:eastAsia="en-US"/>
              </w:rPr>
            </w:pPr>
            <w:r w:rsidRPr="00526096">
              <w:rPr>
                <w:rFonts w:ascii="Times New Roman" w:hAnsi="Times New Roman"/>
                <w:sz w:val="28"/>
                <w:szCs w:val="28"/>
                <w:lang w:eastAsia="en-US"/>
              </w:rPr>
              <w:t>Увеличение количества детей и молодежи, охваченных</w:t>
            </w:r>
            <w:r w:rsidR="00BD1BCF" w:rsidRPr="00526096">
              <w:rPr>
                <w:rFonts w:ascii="Times New Roman" w:hAnsi="Times New Roman"/>
                <w:sz w:val="28"/>
                <w:szCs w:val="28"/>
                <w:lang w:eastAsia="en-US"/>
              </w:rPr>
              <w:t xml:space="preserve"> программными мероприятиями, к общей численности детей и молодежи в возрасте от 5 до 25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Принципиальные изменения в системе дополнительного образования детей и молодежи будут происходить в следующих направлениях:</w:t>
      </w:r>
    </w:p>
    <w:p w:rsidR="000B11E9" w:rsidRPr="00526096" w:rsidRDefault="000B11E9" w:rsidP="002C0361">
      <w:pPr>
        <w:ind w:firstLine="709"/>
        <w:rPr>
          <w:rFonts w:ascii="Times New Roman" w:hAnsi="Times New Roman"/>
          <w:spacing w:val="3"/>
          <w:sz w:val="28"/>
          <w:szCs w:val="28"/>
        </w:rPr>
      </w:pPr>
      <w:r w:rsidRPr="00526096">
        <w:rPr>
          <w:rFonts w:ascii="Times New Roman" w:hAnsi="Times New Roman"/>
          <w:spacing w:val="3"/>
          <w:sz w:val="28"/>
          <w:szCs w:val="28"/>
        </w:rPr>
        <w:t>- модернизация (техническое перевооружение) организаций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повышение качества предоставления услуг дополнительного образования и увеличение доли детей, охваченных образовательными программами дополнительного образования детей;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внедрение механизмов выравнивания возможностей детей, оказавшихся в трудной жизненной ситуации, с ограниченными возможностями здоровья, из сельских территорий на получение качественного дополнительного образования;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формирование эффективной системы выявления и поддержки молодых талантов;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обеспечение роста профессионального уровня педагогических кадров, развитие системы повышения квалификации и переподготовки педагогов;</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поддержка инноваций и инициатив педагогов, профессиональных сообществ, образовательных организаций и их сетей.</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 С этой целью необходимо обеспечить обновление спектра программ за счет модернизации организационных моделей и введения механизмов стимулирования конкуренции.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color w:val="000000"/>
          <w:sz w:val="28"/>
          <w:szCs w:val="28"/>
        </w:rPr>
        <w:t>В государственной политике в сфере дополните</w:t>
      </w:r>
      <w:r w:rsidR="00275703" w:rsidRPr="00526096">
        <w:rPr>
          <w:rFonts w:ascii="Times New Roman" w:hAnsi="Times New Roman"/>
          <w:color w:val="000000"/>
          <w:sz w:val="28"/>
          <w:szCs w:val="28"/>
        </w:rPr>
        <w:t>льного образования детей до 2023</w:t>
      </w:r>
      <w:r w:rsidRPr="00526096">
        <w:rPr>
          <w:rFonts w:ascii="Times New Roman" w:hAnsi="Times New Roman"/>
          <w:color w:val="000000"/>
          <w:sz w:val="28"/>
          <w:szCs w:val="28"/>
        </w:rPr>
        <w:t xml:space="preserve"> года должен сохраняться приоритет нравственного и гражданского воспитания подрастающего поколения. Его реализация будет обеспечиваться через введение соответствующих элементов федеральных государственных образовательных стандартов, развитие практик социального проектирования и добровольческой деятельности на базе организаций дополнительного образования детей, современные программы социализации детей в каникулярный период.</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Достижение нового качества дополнительного образования детей предполагает в качестве приоритетной задачи обновление состава и компетенций педагогических кадров.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развитие потенциала организаций дополнительного образования детей в формировании мотивации к познанию и творчеству, создание среды и ресурсов открытого образования для позитивной социализации и самореализации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развития системы дополнительного образования и воспитания детей и молодежи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7.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w:t>
      </w:r>
      <w:r w:rsidR="002C0361" w:rsidRPr="00526096">
        <w:rPr>
          <w:rFonts w:ascii="Times New Roman" w:hAnsi="Times New Roman"/>
          <w:sz w:val="28"/>
          <w:szCs w:val="28"/>
        </w:rPr>
        <w:t>олодежи» будет реализована в 202</w:t>
      </w:r>
      <w:r w:rsidR="00275703" w:rsidRPr="00526096">
        <w:rPr>
          <w:rFonts w:ascii="Times New Roman" w:hAnsi="Times New Roman"/>
          <w:sz w:val="28"/>
          <w:szCs w:val="28"/>
        </w:rPr>
        <w:t>3</w:t>
      </w:r>
      <w:r w:rsidRPr="00526096">
        <w:rPr>
          <w:rFonts w:ascii="Times New Roman" w:hAnsi="Times New Roman"/>
          <w:sz w:val="28"/>
          <w:szCs w:val="28"/>
        </w:rPr>
        <w:t xml:space="preserve"> – 20</w:t>
      </w:r>
      <w:r w:rsidR="002C0361" w:rsidRPr="00526096">
        <w:rPr>
          <w:rFonts w:ascii="Times New Roman" w:hAnsi="Times New Roman"/>
          <w:sz w:val="28"/>
          <w:szCs w:val="28"/>
        </w:rPr>
        <w:t>30</w:t>
      </w:r>
      <w:r w:rsidRPr="00526096">
        <w:rPr>
          <w:rFonts w:ascii="Times New Roman" w:hAnsi="Times New Roman"/>
          <w:sz w:val="28"/>
          <w:szCs w:val="28"/>
        </w:rPr>
        <w:t xml:space="preserve"> годы: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«Развитие дополнительного образования и воспитания детей и молодежи» содержит 5 основных мероприятий, направленных на обеспечение сохранения и развития системы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инфраструктуры и обновление содержания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Развитие инфраструктуры и организационно - </w:t>
      </w:r>
      <w:proofErr w:type="gramStart"/>
      <w:r w:rsidRPr="00526096">
        <w:rPr>
          <w:rFonts w:ascii="Times New Roman" w:hAnsi="Times New Roman"/>
          <w:sz w:val="28"/>
          <w:szCs w:val="28"/>
        </w:rPr>
        <w:t>экономических механизмов</w:t>
      </w:r>
      <w:proofErr w:type="gramEnd"/>
      <w:r w:rsidRPr="00526096">
        <w:rPr>
          <w:rFonts w:ascii="Times New Roman" w:hAnsi="Times New Roman"/>
          <w:sz w:val="28"/>
          <w:szCs w:val="28"/>
        </w:rPr>
        <w:t xml:space="preserve">, обеспечивающих максимально равную доступность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Поддержка и распространение лучших педагогических практик, в том числе по работе с одаренными, талантливыми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3.1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Укрепление материально-технической базы муниципальных учреждений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развития и укрепление материально-технической базы муниципальных учреждений общего образования, предоставляющих услуги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и оснащение муниципального ресурсного центра по развитию дополнительного образования детей и образовательно-оздоровительного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Проведение районного конкурса авторских программ дополнительного образования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Поддержка программ сетевого, межведомственного взаимодействия;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2C0361" w:rsidRPr="00526096">
        <w:rPr>
          <w:rFonts w:ascii="Times New Roman" w:hAnsi="Times New Roman"/>
          <w:spacing w:val="3"/>
          <w:sz w:val="28"/>
          <w:szCs w:val="28"/>
        </w:rPr>
        <w:t xml:space="preserve">30 </w:t>
      </w:r>
      <w:r w:rsidRPr="00526096">
        <w:rPr>
          <w:rFonts w:ascii="Times New Roman" w:hAnsi="Times New Roman"/>
          <w:spacing w:val="3"/>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Усовершенствуется материально-техническая база учреждений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Будут созданы условия для обеспечения доступности услуг дополнительного образования детей для граждан независимо от места жительства, социально-экономического статуса, состояния здоровья;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созданы и поддержаны инновационные программы дополнительного образования с использованием новых средств и форм образовательной деятельности, внедрение которых позволит повысить качество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«Выявление и поддержка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2C0361"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2C0361"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будет решена следующая задача подпрограммы: поддержка и сопровождение одаренных детей и талантливой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форумов, выставок, мастер-классов и иных мероприятий для талантливых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обеспечение работы сообществ одаренных детей и молодежи по различным направлениям;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r w:rsidRPr="00526096">
        <w:rPr>
          <w:rFonts w:ascii="Times New Roman" w:hAnsi="Times New Roman"/>
          <w:sz w:val="28"/>
          <w:szCs w:val="28"/>
          <w:lang w:eastAsia="en-US"/>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обеспечена поддержка как детей и молодежи, так и образовательных организаций и педагогов, успешно реализующих программы выявления и поддержки молодых талантов, обучения детей с высоким уровнем мотивации к обучению;</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Будет обеспечен равный доступ одаренных детей и талантливой молодежи к участию в международных, всероссийских и региональных мероприятий (конкурсов) и стабильное число детей, показавших высокие результаты деятельности;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Будут реализованы меры по участию в летних школах для одаренных и мотивированных детей в различных сферах деятельности организации в муниципальных лагерях отдыха детей и молодежи профильных смен для одаренных детей и молодежи по различным направлениям науки, техники, искусства и спорта.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3.3,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муниципальной системы конкурсных мероприятий в сфере дополнительного образования, воспитания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 Соисполнители – учреждения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социально-экономических условий для удовлетворения потребностей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Повышение эффективности и совершенствование формы гражданского и патриотического образования, воспитания детей и молодежи, профилактики экстремистских проявлений в подростковой и молодежной среде.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3.3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t xml:space="preserve">- Организация и проведение системы конкурсов и мероприятий, в рамках </w:t>
      </w:r>
      <w:r w:rsidR="00CB43DA" w:rsidRPr="00526096">
        <w:rPr>
          <w:rFonts w:ascii="Times New Roman" w:hAnsi="Times New Roman"/>
          <w:sz w:val="28"/>
          <w:szCs w:val="28"/>
        </w:rPr>
        <w:t>направленностей дополнительного образования</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Увеличится количество муниципальных мероприятий </w:t>
      </w:r>
      <w:r w:rsidRPr="00526096">
        <w:rPr>
          <w:rFonts w:ascii="Times New Roman" w:hAnsi="Times New Roman"/>
          <w:bCs/>
          <w:sz w:val="28"/>
          <w:szCs w:val="28"/>
        </w:rPr>
        <w:t xml:space="preserve">в сфере дополнительного образования, воспитания и развития одаренности детей и молодежи до 100, что будет в полной мере удовлетворять </w:t>
      </w:r>
      <w:r w:rsidRPr="00526096">
        <w:rPr>
          <w:rFonts w:ascii="Times New Roman" w:hAnsi="Times New Roman"/>
          <w:sz w:val="28"/>
          <w:szCs w:val="28"/>
        </w:rPr>
        <w:t>потребности в интеллектуальном, духовно-нравственном и физическом развитии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Будет обеспечен равный доступ детей и молодежи к участию в международных, всероссийских, региональных, муниципальных мероприятиях (конкурсов).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3.4, подпрограммы 3: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кадрового потенциала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будет решена следующая задача подпрограммы: развитие кадрового потенциала сферы дополнительного образования и воспитания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3.4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проведение районных и участие в областных и зональных семинарах, совещаниях для работников дополнительного образования по различным направлениям, для педагогических работников, реализующих программы по работе с одаренными детьми и молодежью;</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конкурса «Педагог дополнительного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Участие педагогов в районных, областных конкурсах, семинарах и иных мероприятиях;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«Доля детей и молодежи, охваченных программными мероприятиями, к общей численности детей и молодежи в возрасте от 5 до 25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3.5, подпрограммы 3:</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«Развитие информационно-методического обеспечения системы дополнительного образования и развития одаренности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CB43DA" w:rsidRPr="00526096">
        <w:rPr>
          <w:rFonts w:ascii="Times New Roman" w:hAnsi="Times New Roman"/>
          <w:sz w:val="28"/>
          <w:szCs w:val="28"/>
        </w:rPr>
        <w:t>2</w:t>
      </w:r>
      <w:r w:rsidR="00275703" w:rsidRPr="00526096">
        <w:rPr>
          <w:rFonts w:ascii="Times New Roman" w:hAnsi="Times New Roman"/>
          <w:sz w:val="28"/>
          <w:szCs w:val="28"/>
        </w:rPr>
        <w:t>3</w:t>
      </w:r>
      <w:r w:rsidRPr="00526096">
        <w:rPr>
          <w:rFonts w:ascii="Times New Roman" w:hAnsi="Times New Roman"/>
          <w:sz w:val="28"/>
          <w:szCs w:val="28"/>
        </w:rPr>
        <w:t>- 20</w:t>
      </w:r>
      <w:r w:rsidR="00CB43DA"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Исполнитель </w:t>
      </w:r>
      <w:r w:rsidR="00CB43DA" w:rsidRPr="00526096">
        <w:rPr>
          <w:rFonts w:ascii="Times New Roman" w:hAnsi="Times New Roman"/>
          <w:sz w:val="28"/>
          <w:szCs w:val="28"/>
        </w:rPr>
        <w:t>отдел по образованию и молодежной политике</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реализации данного мероприятия будет решена следующая задача подпрограммы: организация работы по развитию системы информирования детей и общественности о потенциальных возможностях получения дополнительного образования, обеспечение методического сопровождения и мониторинга развития сферы дополнительного образования и воспитания детей и молодежи.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3.5 будет осуществлено:</w:t>
      </w:r>
    </w:p>
    <w:p w:rsidR="000B11E9" w:rsidRPr="00526096" w:rsidRDefault="000B11E9" w:rsidP="00CB43DA">
      <w:pPr>
        <w:ind w:firstLine="709"/>
        <w:rPr>
          <w:rFonts w:ascii="Times New Roman" w:hAnsi="Times New Roman"/>
          <w:sz w:val="28"/>
          <w:szCs w:val="28"/>
        </w:rPr>
      </w:pPr>
      <w:r w:rsidRPr="00526096">
        <w:rPr>
          <w:rFonts w:ascii="Times New Roman" w:hAnsi="Times New Roman"/>
          <w:sz w:val="28"/>
          <w:szCs w:val="28"/>
        </w:rPr>
        <w:t xml:space="preserve">- Формирование системы учета и статистики услуг дополнительного образования детей,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информационного обеспечения в области патриотического воспитания;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Информационное обеспечение в сфере профилактики экстремистских проявлений в подростковой и молодежной среде, воспитание толерантности.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Доля детей, охваченных образовательными программами дополнительного образования детей, в общей численности детей и молодежи в возрасте 5 - 18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xml:space="preserve">«Доля детей и молодежи, охваченных программными мероприятиями, к общей численности детей и молодежи в возрасте от 5 до </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Повысится уровень информированности детей и родителей о потенциальных возможностях получения дополнительного образования.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3.6 подпрограммы «Муниципальная составляющая регионального проекта «Успех каждого ребенка»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Сроки реализации: 20</w:t>
      </w:r>
      <w:r w:rsidR="00275703" w:rsidRPr="00526096">
        <w:rPr>
          <w:rFonts w:ascii="Times New Roman" w:hAnsi="Times New Roman"/>
          <w:spacing w:val="3"/>
          <w:sz w:val="28"/>
          <w:szCs w:val="28"/>
        </w:rPr>
        <w:t>23</w:t>
      </w:r>
      <w:r w:rsidRPr="00526096">
        <w:rPr>
          <w:rFonts w:ascii="Times New Roman" w:hAnsi="Times New Roman"/>
          <w:spacing w:val="3"/>
          <w:sz w:val="28"/>
          <w:szCs w:val="28"/>
        </w:rPr>
        <w:t xml:space="preserve"> </w:t>
      </w:r>
      <w:r w:rsidR="00CB43DA" w:rsidRPr="00526096">
        <w:rPr>
          <w:rFonts w:ascii="Times New Roman" w:hAnsi="Times New Roman"/>
          <w:spacing w:val="3"/>
          <w:sz w:val="28"/>
          <w:szCs w:val="28"/>
        </w:rPr>
        <w:t>–</w:t>
      </w:r>
      <w:r w:rsidRPr="00526096">
        <w:rPr>
          <w:rFonts w:ascii="Times New Roman" w:hAnsi="Times New Roman"/>
          <w:spacing w:val="3"/>
          <w:sz w:val="28"/>
          <w:szCs w:val="28"/>
        </w:rPr>
        <w:t xml:space="preserve"> 20</w:t>
      </w:r>
      <w:r w:rsidR="00CB43DA" w:rsidRPr="00526096">
        <w:rPr>
          <w:rFonts w:ascii="Times New Roman" w:hAnsi="Times New Roman"/>
          <w:spacing w:val="3"/>
          <w:sz w:val="28"/>
          <w:szCs w:val="28"/>
        </w:rPr>
        <w:t xml:space="preserve">30 </w:t>
      </w:r>
      <w:r w:rsidRPr="00526096">
        <w:rPr>
          <w:rFonts w:ascii="Times New Roman" w:hAnsi="Times New Roman"/>
          <w:spacing w:val="3"/>
          <w:sz w:val="28"/>
          <w:szCs w:val="28"/>
        </w:rPr>
        <w:t>годы.</w:t>
      </w:r>
    </w:p>
    <w:p w:rsidR="000B11E9" w:rsidRPr="00526096" w:rsidRDefault="000B11E9" w:rsidP="000B11E9">
      <w:pPr>
        <w:ind w:firstLine="709"/>
        <w:rPr>
          <w:rFonts w:ascii="Times New Roman" w:hAnsi="Times New Roman"/>
          <w:spacing w:val="3"/>
          <w:sz w:val="28"/>
          <w:szCs w:val="28"/>
        </w:rPr>
      </w:pPr>
      <w:proofErr w:type="gramStart"/>
      <w:r w:rsidRPr="00526096">
        <w:rPr>
          <w:rFonts w:ascii="Times New Roman" w:hAnsi="Times New Roman"/>
          <w:spacing w:val="3"/>
          <w:sz w:val="28"/>
          <w:szCs w:val="28"/>
        </w:rPr>
        <w:t>В рамках основного мероприятия будет решена следующая задача: обеспечение к 20</w:t>
      </w:r>
      <w:r w:rsidR="00CB43DA" w:rsidRPr="00526096">
        <w:rPr>
          <w:rFonts w:ascii="Times New Roman" w:hAnsi="Times New Roman"/>
          <w:spacing w:val="3"/>
          <w:sz w:val="28"/>
          <w:szCs w:val="28"/>
        </w:rPr>
        <w:t>30</w:t>
      </w:r>
      <w:r w:rsidRPr="00526096">
        <w:rPr>
          <w:rFonts w:ascii="Times New Roman" w:hAnsi="Times New Roman"/>
          <w:spacing w:val="3"/>
          <w:sz w:val="28"/>
          <w:szCs w:val="28"/>
        </w:rPr>
        <w:t xml:space="preserve"> году для детей в 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8</w:t>
      </w:r>
      <w:r w:rsidR="00CB43DA" w:rsidRPr="00526096">
        <w:rPr>
          <w:rFonts w:ascii="Times New Roman" w:hAnsi="Times New Roman"/>
          <w:spacing w:val="3"/>
          <w:sz w:val="28"/>
          <w:szCs w:val="28"/>
        </w:rPr>
        <w:t>5</w:t>
      </w:r>
      <w:r w:rsidRPr="00526096">
        <w:rPr>
          <w:rFonts w:ascii="Times New Roman" w:hAnsi="Times New Roman"/>
          <w:spacing w:val="3"/>
          <w:sz w:val="28"/>
          <w:szCs w:val="28"/>
        </w:rPr>
        <w:t>% от общего числа детей, обновления содержания и методов дополнительного образования детей, развития кадрового потенциала и модернизации инфраструктуры системы</w:t>
      </w:r>
      <w:proofErr w:type="gramEnd"/>
      <w:r w:rsidRPr="00526096">
        <w:rPr>
          <w:rFonts w:ascii="Times New Roman" w:hAnsi="Times New Roman"/>
          <w:spacing w:val="3"/>
          <w:sz w:val="28"/>
          <w:szCs w:val="28"/>
        </w:rPr>
        <w:t xml:space="preserve"> дополнительного образования детей.</w:t>
      </w:r>
    </w:p>
    <w:p w:rsidR="000B11E9" w:rsidRPr="00526096" w:rsidRDefault="000B11E9" w:rsidP="000B11E9">
      <w:pPr>
        <w:ind w:firstLine="709"/>
        <w:rPr>
          <w:rFonts w:ascii="Times New Roman" w:hAnsi="Times New Roman"/>
          <w:sz w:val="28"/>
          <w:szCs w:val="28"/>
        </w:rPr>
      </w:pPr>
      <w:bookmarkStart w:id="4" w:name="Par362"/>
      <w:bookmarkEnd w:id="4"/>
      <w:r w:rsidRPr="00526096">
        <w:rPr>
          <w:rFonts w:ascii="Times New Roman" w:hAnsi="Times New Roman"/>
          <w:sz w:val="28"/>
          <w:szCs w:val="28"/>
        </w:rPr>
        <w:t>3.3.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3 Программы, в том числе с учетом реализации полномочий, определенных федеральным законом Российской Федерации от 29.12.2012 № 273-ФЗ «Об образовании в Российской Федерации»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организациями и предприятиями различных форм собственности, исполнительными органами государственной власти Воронежской области, муниципальными образованиями, профессиональными союзами, некоммерческими организациями, направленных на: организацию и проведение комплекса мер (обеспечение работы регионального ресурсного центра, создание модельных площадок в сфере ДОД, поддержка и апробация программ нового поколения, программ сетевого взаимодействия, дистанционного обучения, поддержка негосударственного сектора и другие), направленных на развитие системы дополнительного</w:t>
      </w:r>
      <w:proofErr w:type="gramEnd"/>
      <w:r w:rsidRPr="00526096">
        <w:rPr>
          <w:rFonts w:ascii="Times New Roman" w:hAnsi="Times New Roman"/>
          <w:sz w:val="28"/>
          <w:szCs w:val="28"/>
        </w:rPr>
        <w:t xml:space="preserve"> </w:t>
      </w:r>
      <w:proofErr w:type="gramStart"/>
      <w:r w:rsidRPr="00526096">
        <w:rPr>
          <w:rFonts w:ascii="Times New Roman" w:hAnsi="Times New Roman"/>
          <w:sz w:val="28"/>
          <w:szCs w:val="28"/>
        </w:rPr>
        <w:t>образования, воспитания (в т.ч. патриотической направленности) детей и молодежи, поддержку одаренных детей и талантливой молодежи; поддержка программ развития и укрепление материально-технической базы учреждений дополнительного образования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3.4. Характеристика основных мероприятий, реализуемых учреждениями дополнительного образования Петропавловского муниципального района</w:t>
      </w:r>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 xml:space="preserve">В рамках подпрограммы учреждения дополнительного образования Петропавловского муниципального района обеспечивают достижение значений следующих целевых показателей: </w:t>
      </w:r>
      <w:proofErr w:type="gramStart"/>
      <w:r w:rsidRPr="00526096">
        <w:rPr>
          <w:rFonts w:ascii="Times New Roman" w:hAnsi="Times New Roman"/>
          <w:spacing w:val="2"/>
          <w:sz w:val="28"/>
          <w:szCs w:val="28"/>
        </w:rPr>
        <w:t xml:space="preserve">«Охват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 </w:t>
      </w:r>
      <w:proofErr w:type="gramEnd"/>
    </w:p>
    <w:p w:rsidR="000B11E9" w:rsidRPr="00526096" w:rsidRDefault="000B11E9" w:rsidP="000B11E9">
      <w:pPr>
        <w:tabs>
          <w:tab w:val="left" w:pos="142"/>
          <w:tab w:val="left" w:pos="567"/>
          <w:tab w:val="left" w:pos="1276"/>
        </w:tabs>
        <w:ind w:firstLine="709"/>
        <w:textAlignment w:val="baseline"/>
        <w:rPr>
          <w:rFonts w:ascii="Times New Roman" w:hAnsi="Times New Roman"/>
          <w:spacing w:val="2"/>
          <w:sz w:val="28"/>
          <w:szCs w:val="28"/>
        </w:rPr>
      </w:pPr>
      <w:r w:rsidRPr="00526096">
        <w:rPr>
          <w:rFonts w:ascii="Times New Roman" w:hAnsi="Times New Roman"/>
          <w:spacing w:val="2"/>
          <w:sz w:val="28"/>
          <w:szCs w:val="28"/>
        </w:rPr>
        <w:t>«Доля учреждений дополнительного образования, улучшивших материально-техническую базу, от общего числа учреждений дополнительного образования.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3.5. Финансовое обеспечение реализации подпрограммы</w:t>
      </w:r>
      <w:r w:rsidR="00275703" w:rsidRPr="00526096">
        <w:rPr>
          <w:rFonts w:ascii="Times New Roman" w:hAnsi="Times New Roman"/>
          <w:sz w:val="28"/>
          <w:szCs w:val="28"/>
        </w:rPr>
        <w:t>.</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Общий объем финансирования</w:t>
      </w:r>
      <w:r w:rsidR="00287EFE">
        <w:rPr>
          <w:rFonts w:ascii="Times New Roman" w:hAnsi="Times New Roman"/>
          <w:sz w:val="28"/>
          <w:szCs w:val="28"/>
        </w:rPr>
        <w:t xml:space="preserve"> подпрограммы составляет </w:t>
      </w:r>
      <w:r w:rsidR="00F212C9">
        <w:rPr>
          <w:rFonts w:ascii="Times New Roman" w:hAnsi="Times New Roman"/>
          <w:sz w:val="28"/>
          <w:szCs w:val="28"/>
        </w:rPr>
        <w:t>102279,50</w:t>
      </w:r>
      <w:r w:rsidRPr="00526096">
        <w:rPr>
          <w:rFonts w:ascii="Times New Roman" w:hAnsi="Times New Roman"/>
          <w:sz w:val="28"/>
          <w:szCs w:val="28"/>
        </w:rPr>
        <w:t xml:space="preserve"> тыс. руб., в том числе по источникам финансир</w:t>
      </w:r>
      <w:r w:rsidR="00287EFE">
        <w:rPr>
          <w:rFonts w:ascii="Times New Roman" w:hAnsi="Times New Roman"/>
          <w:sz w:val="28"/>
          <w:szCs w:val="28"/>
        </w:rPr>
        <w:t xml:space="preserve">ования: местный бюджет – </w:t>
      </w:r>
      <w:r w:rsidR="00F212C9">
        <w:rPr>
          <w:rFonts w:ascii="Times New Roman" w:hAnsi="Times New Roman"/>
          <w:sz w:val="28"/>
          <w:szCs w:val="28"/>
        </w:rPr>
        <w:t>98641,83</w:t>
      </w:r>
      <w:r w:rsidRPr="00526096">
        <w:rPr>
          <w:rFonts w:ascii="Times New Roman" w:hAnsi="Times New Roman"/>
          <w:sz w:val="28"/>
          <w:szCs w:val="28"/>
        </w:rPr>
        <w:t xml:space="preserve"> тыс. руб., областной бюджет- </w:t>
      </w:r>
      <w:r w:rsidR="002B0EF0">
        <w:rPr>
          <w:rFonts w:ascii="Times New Roman" w:hAnsi="Times New Roman"/>
          <w:sz w:val="28"/>
          <w:szCs w:val="28"/>
        </w:rPr>
        <w:t>3637,67</w:t>
      </w:r>
      <w:r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2023 год – 20491,34 тыс. руб.,</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2024 год – 20509,03</w:t>
      </w:r>
      <w:r w:rsidR="00663CF8" w:rsidRPr="00526096">
        <w:rPr>
          <w:rFonts w:ascii="Times New Roman" w:hAnsi="Times New Roman"/>
          <w:sz w:val="28"/>
          <w:szCs w:val="28"/>
        </w:rPr>
        <w:t xml:space="preserve"> тыс. руб., </w:t>
      </w:r>
    </w:p>
    <w:p w:rsidR="00663CF8" w:rsidRPr="00526096" w:rsidRDefault="00F212C9" w:rsidP="00663CF8">
      <w:pPr>
        <w:ind w:firstLine="0"/>
        <w:rPr>
          <w:rFonts w:ascii="Times New Roman" w:hAnsi="Times New Roman"/>
          <w:sz w:val="28"/>
          <w:szCs w:val="28"/>
        </w:rPr>
      </w:pPr>
      <w:r>
        <w:rPr>
          <w:rFonts w:ascii="Times New Roman" w:hAnsi="Times New Roman"/>
          <w:sz w:val="28"/>
          <w:szCs w:val="28"/>
        </w:rPr>
        <w:t>2025 год – 22677,20</w:t>
      </w:r>
      <w:r w:rsidR="00663CF8" w:rsidRPr="00526096">
        <w:rPr>
          <w:rFonts w:ascii="Times New Roman" w:hAnsi="Times New Roman"/>
          <w:sz w:val="28"/>
          <w:szCs w:val="28"/>
        </w:rPr>
        <w:t xml:space="preserve"> тыс. руб.,</w:t>
      </w:r>
    </w:p>
    <w:p w:rsidR="00663CF8" w:rsidRPr="00526096" w:rsidRDefault="002B0EF0" w:rsidP="00663CF8">
      <w:pPr>
        <w:ind w:firstLine="0"/>
        <w:rPr>
          <w:rFonts w:ascii="Times New Roman" w:hAnsi="Times New Roman"/>
          <w:sz w:val="28"/>
          <w:szCs w:val="28"/>
        </w:rPr>
      </w:pPr>
      <w:r>
        <w:rPr>
          <w:rFonts w:ascii="Times New Roman" w:hAnsi="Times New Roman"/>
          <w:sz w:val="28"/>
          <w:szCs w:val="28"/>
        </w:rPr>
        <w:t>2026 год – 21189,86</w:t>
      </w:r>
      <w:r w:rsidR="00663CF8"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 xml:space="preserve">2027 год – </w:t>
      </w:r>
      <w:r w:rsidR="002B0EF0">
        <w:rPr>
          <w:rFonts w:ascii="Times New Roman" w:hAnsi="Times New Roman"/>
          <w:sz w:val="28"/>
          <w:szCs w:val="28"/>
        </w:rPr>
        <w:t>17412,07</w:t>
      </w:r>
      <w:r w:rsidRPr="00526096">
        <w:rPr>
          <w:rFonts w:ascii="Times New Roman" w:hAnsi="Times New Roman"/>
          <w:sz w:val="28"/>
          <w:szCs w:val="28"/>
        </w:rPr>
        <w:t xml:space="preserve"> тыс. руб., </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2028 год – 0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2029 год – 0 тыс. руб.,</w:t>
      </w:r>
    </w:p>
    <w:p w:rsidR="00663CF8" w:rsidRPr="00526096" w:rsidRDefault="00663CF8" w:rsidP="00663CF8">
      <w:pPr>
        <w:ind w:firstLine="0"/>
        <w:rPr>
          <w:rFonts w:ascii="Times New Roman" w:hAnsi="Times New Roman"/>
          <w:sz w:val="28"/>
          <w:szCs w:val="28"/>
        </w:rPr>
      </w:pPr>
      <w:r w:rsidRPr="00526096">
        <w:rPr>
          <w:rFonts w:ascii="Times New Roman" w:hAnsi="Times New Roman"/>
          <w:sz w:val="28"/>
          <w:szCs w:val="28"/>
        </w:rPr>
        <w:t>2030 год – 0 тыс. руб.</w:t>
      </w:r>
    </w:p>
    <w:p w:rsidR="00663CF8" w:rsidRPr="00526096" w:rsidRDefault="00663CF8"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3.6.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Реализация подпрограммы сопровождается рядом рисков, прежде всего </w:t>
      </w:r>
      <w:proofErr w:type="gramStart"/>
      <w:r w:rsidRPr="00526096">
        <w:rPr>
          <w:rFonts w:ascii="Times New Roman" w:hAnsi="Times New Roman"/>
          <w:color w:val="000000"/>
          <w:sz w:val="28"/>
          <w:szCs w:val="28"/>
        </w:rPr>
        <w:t>финансово-экономическими</w:t>
      </w:r>
      <w:proofErr w:type="gramEnd"/>
      <w:r w:rsidRPr="00526096">
        <w:rPr>
          <w:rFonts w:ascii="Times New Roman" w:hAnsi="Times New Roman"/>
          <w:color w:val="000000"/>
          <w:sz w:val="28"/>
          <w:szCs w:val="28"/>
        </w:rPr>
        <w:t>.</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Финансово-экономические риски в первую очередь связаны с сокращением в ходе реализации подпрограммы предусмотренных объемов бюджетных средств, что потребует внесения изменений в подпрограмму.</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Основными мерами управления рисками с целью их минимизации их влияния на достижение целей и конечных результатов выступают мониторинг, открытость и подотчетность, методическое и аналитическое сопровождение, информационность.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4</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650435" w:rsidRPr="00526096">
        <w:rPr>
          <w:rFonts w:ascii="Times New Roman" w:hAnsi="Times New Roman"/>
          <w:sz w:val="28"/>
          <w:szCs w:val="28"/>
        </w:rPr>
        <w:t>Развитие сферы отдыха и оздоровления детей</w:t>
      </w:r>
      <w:r w:rsidRPr="00526096">
        <w:rPr>
          <w:rFonts w:ascii="Times New Roman" w:hAnsi="Times New Roman"/>
          <w:sz w:val="28"/>
          <w:szCs w:val="28"/>
        </w:rPr>
        <w:t>»</w:t>
      </w:r>
    </w:p>
    <w:p w:rsidR="000B11E9" w:rsidRPr="00526096" w:rsidRDefault="000B11E9" w:rsidP="00650435">
      <w:pPr>
        <w:jc w:val="center"/>
        <w:rPr>
          <w:rFonts w:ascii="Times New Roman" w:hAnsi="Times New Roman"/>
          <w:sz w:val="28"/>
          <w:szCs w:val="28"/>
        </w:rPr>
      </w:pPr>
      <w:r w:rsidRPr="00526096">
        <w:rPr>
          <w:rFonts w:ascii="Times New Roman" w:hAnsi="Times New Roman"/>
          <w:sz w:val="28"/>
          <w:szCs w:val="28"/>
        </w:rPr>
        <w:t>ПАСПОРТ</w:t>
      </w:r>
      <w:r w:rsidRPr="00526096">
        <w:rPr>
          <w:rFonts w:ascii="Times New Roman" w:hAnsi="Times New Roman"/>
          <w:sz w:val="28"/>
          <w:szCs w:val="28"/>
        </w:rPr>
        <w:br/>
        <w:t xml:space="preserve">подпрограммы </w:t>
      </w:r>
      <w:r w:rsidR="00650435" w:rsidRPr="00526096">
        <w:rPr>
          <w:rFonts w:ascii="Times New Roman" w:hAnsi="Times New Roman"/>
          <w:sz w:val="28"/>
          <w:szCs w:val="28"/>
        </w:rPr>
        <w:t xml:space="preserve">«Развитие сферы отдыха и оздоровления детей» </w:t>
      </w:r>
      <w:r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9513" w:type="dxa"/>
        <w:tblInd w:w="93" w:type="dxa"/>
        <w:tblLook w:val="00A0" w:firstRow="1" w:lastRow="0" w:firstColumn="1" w:lastColumn="0" w:noHBand="0" w:noVBand="0"/>
      </w:tblPr>
      <w:tblGrid>
        <w:gridCol w:w="3701"/>
        <w:gridCol w:w="5812"/>
      </w:tblGrid>
      <w:tr w:rsidR="000B11E9" w:rsidRPr="00526096" w:rsidTr="000B11E9">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5812" w:type="dxa"/>
            <w:tcBorders>
              <w:top w:val="single" w:sz="4" w:space="0" w:color="auto"/>
              <w:left w:val="nil"/>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5812" w:type="dxa"/>
            <w:tcBorders>
              <w:top w:val="nil"/>
              <w:left w:val="nil"/>
              <w:bottom w:val="single" w:sz="4" w:space="0" w:color="auto"/>
              <w:right w:val="single" w:sz="4" w:space="0" w:color="auto"/>
            </w:tcBorders>
            <w:noWrap/>
            <w:vAlign w:val="bottom"/>
            <w:hideMark/>
          </w:tcPr>
          <w:p w:rsidR="000B11E9" w:rsidRPr="00526096" w:rsidRDefault="00CF26CF" w:rsidP="000B11E9">
            <w:pPr>
              <w:ind w:firstLine="0"/>
              <w:rPr>
                <w:rFonts w:ascii="Times New Roman" w:hAnsi="Times New Roman"/>
                <w:sz w:val="28"/>
                <w:szCs w:val="28"/>
              </w:rPr>
            </w:pPr>
            <w:r w:rsidRPr="00526096">
              <w:rPr>
                <w:rFonts w:ascii="Times New Roman" w:hAnsi="Times New Roman"/>
                <w:sz w:val="28"/>
                <w:szCs w:val="28"/>
              </w:rPr>
              <w:t>-</w:t>
            </w:r>
            <w:r w:rsidR="000B11E9" w:rsidRPr="00526096">
              <w:rPr>
                <w:rFonts w:ascii="Times New Roman" w:hAnsi="Times New Roman"/>
                <w:sz w:val="28"/>
                <w:szCs w:val="28"/>
              </w:rPr>
              <w:t xml:space="preserve">нормативно-правовое обеспечение организации отдыха и оздоровления детей. </w:t>
            </w:r>
          </w:p>
          <w:p w:rsidR="000B11E9" w:rsidRPr="00526096" w:rsidRDefault="00CF26CF" w:rsidP="000B11E9">
            <w:pPr>
              <w:ind w:firstLine="0"/>
              <w:jc w:val="left"/>
              <w:rPr>
                <w:rFonts w:ascii="Times New Roman" w:hAnsi="Times New Roman"/>
                <w:sz w:val="28"/>
                <w:szCs w:val="28"/>
              </w:rPr>
            </w:pPr>
            <w:r w:rsidRPr="00526096">
              <w:rPr>
                <w:rFonts w:ascii="Times New Roman" w:hAnsi="Times New Roman"/>
                <w:sz w:val="28"/>
                <w:szCs w:val="28"/>
              </w:rPr>
              <w:t>- мероприятия по развитию механизмов административной среды</w:t>
            </w:r>
          </w:p>
        </w:tc>
      </w:tr>
      <w:tr w:rsidR="000B11E9" w:rsidRPr="00526096" w:rsidTr="000B11E9">
        <w:trPr>
          <w:trHeight w:val="75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tc>
      </w:tr>
      <w:tr w:rsidR="000B11E9" w:rsidRPr="00526096" w:rsidTr="000B11E9">
        <w:trPr>
          <w:trHeight w:val="273"/>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5812" w:type="dxa"/>
            <w:tcBorders>
              <w:top w:val="nil"/>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нормативно-правовой базы, регулирующей организацию сферы оздоровления и отдыха детей;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предоставления безопасных качественных услуг в сфере оздоровления и отдыха детей;</w:t>
            </w:r>
          </w:p>
          <w:p w:rsidR="000B11E9" w:rsidRPr="00526096" w:rsidRDefault="000B11E9" w:rsidP="000B11E9">
            <w:pPr>
              <w:ind w:firstLine="0"/>
              <w:rPr>
                <w:rFonts w:ascii="Times New Roman" w:hAnsi="Times New Roman"/>
                <w:sz w:val="28"/>
                <w:szCs w:val="28"/>
              </w:rPr>
            </w:pPr>
          </w:p>
        </w:tc>
      </w:tr>
      <w:tr w:rsidR="000B11E9" w:rsidRPr="00526096" w:rsidTr="003A5323">
        <w:trPr>
          <w:trHeight w:val="1125"/>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0B11E9" w:rsidRPr="00526096" w:rsidRDefault="003A5323" w:rsidP="003A5323">
            <w:pPr>
              <w:ind w:firstLine="0"/>
              <w:jc w:val="left"/>
              <w:textAlignment w:val="baseline"/>
              <w:rPr>
                <w:rFonts w:ascii="Times New Roman" w:hAnsi="Times New Roman"/>
                <w:sz w:val="28"/>
                <w:szCs w:val="28"/>
              </w:rPr>
            </w:pPr>
            <w:r w:rsidRPr="00526096">
              <w:rPr>
                <w:rFonts w:ascii="Times New Roman" w:hAnsi="Times New Roman"/>
                <w:sz w:val="28"/>
                <w:szCs w:val="28"/>
              </w:rPr>
              <w:t>Количество детей школьного возраста, охваченных организованным отдыхом и оздоровлением</w:t>
            </w:r>
            <w:r w:rsidR="000B11E9" w:rsidRPr="00526096">
              <w:rPr>
                <w:rFonts w:ascii="Times New Roman" w:hAnsi="Times New Roman"/>
                <w:sz w:val="28"/>
                <w:szCs w:val="28"/>
              </w:rPr>
              <w:t xml:space="preserve"> </w:t>
            </w:r>
          </w:p>
        </w:tc>
      </w:tr>
      <w:tr w:rsidR="000B11E9" w:rsidRPr="00526096" w:rsidTr="00BC694D">
        <w:trPr>
          <w:trHeight w:val="750"/>
        </w:trPr>
        <w:tc>
          <w:tcPr>
            <w:tcW w:w="3701"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5812" w:type="dxa"/>
            <w:tcBorders>
              <w:top w:val="single" w:sz="4" w:space="0" w:color="auto"/>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 реализации подпрограммы - 20</w:t>
            </w:r>
            <w:r w:rsidR="00885719" w:rsidRPr="00526096">
              <w:rPr>
                <w:rFonts w:ascii="Times New Roman" w:hAnsi="Times New Roman"/>
                <w:sz w:val="28"/>
                <w:szCs w:val="28"/>
              </w:rPr>
              <w:t>23</w:t>
            </w:r>
            <w:r w:rsidRPr="00526096">
              <w:rPr>
                <w:rFonts w:ascii="Times New Roman" w:hAnsi="Times New Roman"/>
                <w:sz w:val="28"/>
                <w:szCs w:val="28"/>
              </w:rPr>
              <w:t xml:space="preserve"> – 20</w:t>
            </w:r>
            <w:r w:rsidR="00BC694D" w:rsidRPr="00526096">
              <w:rPr>
                <w:rFonts w:ascii="Times New Roman" w:hAnsi="Times New Roman"/>
                <w:sz w:val="28"/>
                <w:szCs w:val="28"/>
              </w:rPr>
              <w:t>30</w:t>
            </w:r>
            <w:r w:rsidRPr="00526096">
              <w:rPr>
                <w:rFonts w:ascii="Times New Roman" w:hAnsi="Times New Roman"/>
                <w:sz w:val="28"/>
                <w:szCs w:val="28"/>
              </w:rPr>
              <w:t xml:space="preserve">годы: </w:t>
            </w:r>
          </w:p>
          <w:p w:rsidR="000B11E9" w:rsidRPr="00526096" w:rsidRDefault="000B11E9" w:rsidP="000B11E9">
            <w:pPr>
              <w:ind w:firstLine="0"/>
              <w:rPr>
                <w:rFonts w:ascii="Times New Roman" w:hAnsi="Times New Roman"/>
                <w:sz w:val="28"/>
                <w:szCs w:val="28"/>
              </w:rPr>
            </w:pPr>
          </w:p>
        </w:tc>
      </w:tr>
      <w:tr w:rsidR="000B11E9" w:rsidRPr="00526096" w:rsidTr="00BC694D">
        <w:trPr>
          <w:trHeight w:val="1125"/>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140EF6">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r w:rsidR="00331D4C">
              <w:rPr>
                <w:rFonts w:ascii="Times New Roman" w:hAnsi="Times New Roman"/>
                <w:sz w:val="28"/>
                <w:szCs w:val="28"/>
              </w:rPr>
              <w:t xml:space="preserve"> </w:t>
            </w:r>
            <w:proofErr w:type="gramEnd"/>
          </w:p>
        </w:tc>
        <w:tc>
          <w:tcPr>
            <w:tcW w:w="5812" w:type="dxa"/>
            <w:tcBorders>
              <w:top w:val="single" w:sz="4" w:space="0" w:color="auto"/>
              <w:left w:val="nil"/>
              <w:bottom w:val="single" w:sz="4" w:space="0" w:color="auto"/>
              <w:right w:val="single" w:sz="4" w:space="0" w:color="auto"/>
            </w:tcBorders>
            <w:vAlign w:val="center"/>
          </w:tcPr>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Всего </w:t>
            </w:r>
            <w:r w:rsidR="00287EFE">
              <w:rPr>
                <w:rFonts w:ascii="Times New Roman" w:hAnsi="Times New Roman"/>
                <w:sz w:val="28"/>
                <w:szCs w:val="28"/>
              </w:rPr>
              <w:t xml:space="preserve">по подпрограмме – </w:t>
            </w:r>
            <w:r w:rsidR="00F212C9">
              <w:rPr>
                <w:rFonts w:ascii="Times New Roman" w:hAnsi="Times New Roman"/>
                <w:sz w:val="28"/>
                <w:szCs w:val="28"/>
              </w:rPr>
              <w:t>15550,11</w:t>
            </w:r>
            <w:r w:rsidRPr="00526096">
              <w:rPr>
                <w:rFonts w:ascii="Times New Roman" w:hAnsi="Times New Roman"/>
                <w:sz w:val="28"/>
                <w:szCs w:val="28"/>
              </w:rPr>
              <w:t xml:space="preserve"> тыс. рублей, в том числе по источникам финансирования: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F212C9">
              <w:rPr>
                <w:rFonts w:ascii="Times New Roman" w:hAnsi="Times New Roman"/>
                <w:sz w:val="28"/>
                <w:szCs w:val="28"/>
              </w:rPr>
              <w:t>14973,60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F212C9">
              <w:rPr>
                <w:rFonts w:ascii="Times New Roman" w:hAnsi="Times New Roman"/>
                <w:sz w:val="28"/>
                <w:szCs w:val="28"/>
              </w:rPr>
              <w:t>576,51</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муниципальной программы:</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2023 год: всего –3048,0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–2884,7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–163,3 тыс. рублей;</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2024 год: всего –3249,32</w:t>
            </w:r>
            <w:r w:rsidR="006B0976"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–3091,4 тыс. рублей; </w:t>
            </w:r>
          </w:p>
          <w:p w:rsidR="006B0976" w:rsidRPr="00526096" w:rsidRDefault="00CD2CF0" w:rsidP="006B0976">
            <w:pPr>
              <w:ind w:firstLine="0"/>
              <w:rPr>
                <w:rFonts w:ascii="Times New Roman" w:hAnsi="Times New Roman"/>
                <w:sz w:val="28"/>
                <w:szCs w:val="28"/>
              </w:rPr>
            </w:pPr>
            <w:r>
              <w:rPr>
                <w:rFonts w:ascii="Times New Roman" w:hAnsi="Times New Roman"/>
                <w:sz w:val="28"/>
                <w:szCs w:val="28"/>
              </w:rPr>
              <w:t>местные бюджеты –157,92</w:t>
            </w:r>
            <w:r w:rsidR="006B0976"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2025 год: всего </w:t>
            </w:r>
            <w:r w:rsidR="00CD2CF0">
              <w:rPr>
                <w:rFonts w:ascii="Times New Roman" w:hAnsi="Times New Roman"/>
                <w:sz w:val="28"/>
                <w:szCs w:val="28"/>
              </w:rPr>
              <w:t>–</w:t>
            </w:r>
            <w:r w:rsidRPr="00526096">
              <w:rPr>
                <w:rFonts w:ascii="Times New Roman" w:hAnsi="Times New Roman"/>
                <w:sz w:val="28"/>
                <w:szCs w:val="28"/>
              </w:rPr>
              <w:t xml:space="preserve"> </w:t>
            </w:r>
            <w:r w:rsidR="00F212C9">
              <w:rPr>
                <w:rFonts w:ascii="Times New Roman" w:hAnsi="Times New Roman"/>
                <w:sz w:val="28"/>
                <w:szCs w:val="28"/>
              </w:rPr>
              <w:t>3046,62</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областной бюджет –</w:t>
            </w:r>
            <w:r w:rsidR="00F212C9">
              <w:rPr>
                <w:rFonts w:ascii="Times New Roman" w:hAnsi="Times New Roman"/>
                <w:sz w:val="28"/>
                <w:szCs w:val="28"/>
              </w:rPr>
              <w:t>2896,90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w:t>
            </w:r>
            <w:r w:rsidR="00F212C9">
              <w:rPr>
                <w:rFonts w:ascii="Times New Roman" w:hAnsi="Times New Roman"/>
                <w:sz w:val="28"/>
                <w:szCs w:val="28"/>
              </w:rPr>
              <w:t>149,72</w:t>
            </w:r>
            <w:r w:rsidRPr="00526096">
              <w:rPr>
                <w:rFonts w:ascii="Times New Roman" w:hAnsi="Times New Roman"/>
                <w:sz w:val="28"/>
                <w:szCs w:val="28"/>
              </w:rPr>
              <w:t xml:space="preserve"> тыс.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2026 год: всего – </w:t>
            </w:r>
            <w:r w:rsidR="00CD2CF0">
              <w:rPr>
                <w:rFonts w:ascii="Times New Roman" w:hAnsi="Times New Roman"/>
                <w:sz w:val="28"/>
                <w:szCs w:val="28"/>
              </w:rPr>
              <w:t>3003,15</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w:t>
            </w:r>
            <w:r w:rsidR="00CD2CF0">
              <w:rPr>
                <w:rFonts w:ascii="Times New Roman" w:hAnsi="Times New Roman"/>
                <w:sz w:val="28"/>
                <w:szCs w:val="28"/>
              </w:rPr>
              <w:t>2952,10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 </w:t>
            </w:r>
            <w:r w:rsidR="00CD2CF0">
              <w:rPr>
                <w:rFonts w:ascii="Times New Roman" w:hAnsi="Times New Roman"/>
                <w:sz w:val="28"/>
                <w:szCs w:val="28"/>
              </w:rPr>
              <w:t>51,05</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2027</w:t>
            </w:r>
            <w:r w:rsidRPr="00526096">
              <w:rPr>
                <w:rFonts w:ascii="Times New Roman" w:hAnsi="Times New Roman"/>
                <w:sz w:val="28"/>
                <w:szCs w:val="28"/>
              </w:rPr>
              <w:tab/>
              <w:t xml:space="preserve">год: всего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3203,02</w:t>
            </w:r>
            <w:r w:rsidRPr="00526096">
              <w:rPr>
                <w:rFonts w:ascii="Times New Roman" w:hAnsi="Times New Roman"/>
                <w:sz w:val="28"/>
                <w:szCs w:val="28"/>
              </w:rPr>
              <w:t xml:space="preserve">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3148,50</w:t>
            </w:r>
            <w:r w:rsidRPr="00526096">
              <w:rPr>
                <w:rFonts w:ascii="Times New Roman" w:hAnsi="Times New Roman"/>
                <w:sz w:val="28"/>
                <w:szCs w:val="28"/>
              </w:rPr>
              <w:t xml:space="preserve">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местные бюджеты </w:t>
            </w:r>
            <w:r w:rsidR="00CD2CF0">
              <w:rPr>
                <w:rFonts w:ascii="Times New Roman" w:hAnsi="Times New Roman"/>
                <w:sz w:val="28"/>
                <w:szCs w:val="28"/>
              </w:rPr>
              <w:t>–</w:t>
            </w:r>
            <w:r w:rsidRPr="00526096">
              <w:rPr>
                <w:rFonts w:ascii="Times New Roman" w:hAnsi="Times New Roman"/>
                <w:sz w:val="28"/>
                <w:szCs w:val="28"/>
              </w:rPr>
              <w:t xml:space="preserve"> </w:t>
            </w:r>
            <w:r w:rsidR="00CD2CF0">
              <w:rPr>
                <w:rFonts w:ascii="Times New Roman" w:hAnsi="Times New Roman"/>
                <w:sz w:val="28"/>
                <w:szCs w:val="28"/>
              </w:rPr>
              <w:t>54,52</w:t>
            </w:r>
            <w:r w:rsidRPr="00526096">
              <w:rPr>
                <w:rFonts w:ascii="Times New Roman" w:hAnsi="Times New Roman"/>
                <w:sz w:val="28"/>
                <w:szCs w:val="28"/>
              </w:rPr>
              <w:t xml:space="preserve">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2028</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2029</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2030</w:t>
            </w:r>
            <w:r w:rsidRPr="00526096">
              <w:rPr>
                <w:rFonts w:ascii="Times New Roman" w:hAnsi="Times New Roman"/>
                <w:sz w:val="28"/>
                <w:szCs w:val="28"/>
              </w:rPr>
              <w:tab/>
              <w:t>год: всего - 0 тыс. рублей, в том числе по источникам финансирования:</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 xml:space="preserve">областной бюджет - тыс. рублей; </w:t>
            </w:r>
          </w:p>
          <w:p w:rsidR="006B0976" w:rsidRPr="00526096" w:rsidRDefault="006B0976" w:rsidP="006B0976">
            <w:pPr>
              <w:ind w:firstLine="0"/>
              <w:rPr>
                <w:rFonts w:ascii="Times New Roman" w:hAnsi="Times New Roman"/>
                <w:sz w:val="28"/>
                <w:szCs w:val="28"/>
              </w:rPr>
            </w:pPr>
            <w:r w:rsidRPr="00526096">
              <w:rPr>
                <w:rFonts w:ascii="Times New Roman" w:hAnsi="Times New Roman"/>
                <w:sz w:val="28"/>
                <w:szCs w:val="28"/>
              </w:rPr>
              <w:t>местные бюджеты - 0 рублей</w:t>
            </w:r>
          </w:p>
          <w:p w:rsidR="000B11E9" w:rsidRPr="00526096" w:rsidRDefault="000B11E9" w:rsidP="00BC694D">
            <w:pPr>
              <w:ind w:firstLine="0"/>
              <w:rPr>
                <w:rFonts w:ascii="Times New Roman" w:hAnsi="Times New Roman"/>
                <w:sz w:val="28"/>
                <w:szCs w:val="28"/>
              </w:rPr>
            </w:pPr>
          </w:p>
        </w:tc>
      </w:tr>
      <w:tr w:rsidR="000B11E9" w:rsidRPr="00526096" w:rsidTr="000B11E9">
        <w:trPr>
          <w:trHeight w:val="1500"/>
        </w:trPr>
        <w:tc>
          <w:tcPr>
            <w:tcW w:w="3701" w:type="dxa"/>
            <w:tcBorders>
              <w:top w:val="nil"/>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5812" w:type="dxa"/>
            <w:tcBorders>
              <w:top w:val="nil"/>
              <w:left w:val="nil"/>
              <w:bottom w:val="single" w:sz="4" w:space="0" w:color="auto"/>
              <w:right w:val="single" w:sz="4" w:space="0" w:color="auto"/>
            </w:tcBorders>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Увеличение </w:t>
            </w:r>
            <w:r w:rsidRPr="00526096">
              <w:rPr>
                <w:rFonts w:ascii="Times New Roman" w:hAnsi="Times New Roman"/>
                <w:spacing w:val="3"/>
                <w:sz w:val="28"/>
                <w:szCs w:val="28"/>
              </w:rPr>
              <w:t>количества детей, охваченных организованным отдыхом и оздоровлением</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Основная цель программы - обеспечение эффективного оздоровления, отдыха и занятости, развития творческого, интеллектуального потенциала и личностного развития детей 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Основными задачами системы отдыха и оздоровления детей в Воронежской области являются: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3) сохранение и развитие инфраструктуры детского отдыха и оздоровления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 содействие развитию различных учреждений, предоставляющих услуги в данной сфере;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 создание системы информационно-методической поддержки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контроля промежуточных и конечных результатов реализации подпрограммы будут использованы следующие показатели (индикаторы):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Показатель 4.1.: «Увеличение количества детей, находящихся в трудной жизненной ситуации, охваченных организованным отдыхом и оздоровлением в лагерях дневного пребывания, загородных детских оздоровительных и профильных лагерях, в общем количестве детей, находящихся в трудной жизненной ситуации».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муниципальном уровн</w:t>
      </w:r>
      <w:r w:rsidR="00BC694D" w:rsidRPr="00526096">
        <w:rPr>
          <w:rFonts w:ascii="Times New Roman" w:hAnsi="Times New Roman"/>
          <w:sz w:val="28"/>
          <w:szCs w:val="28"/>
        </w:rPr>
        <w:t>е</w:t>
      </w:r>
      <w:r w:rsidRPr="00526096">
        <w:rPr>
          <w:rFonts w:ascii="Times New Roman" w:hAnsi="Times New Roman"/>
          <w:sz w:val="28"/>
          <w:szCs w:val="28"/>
        </w:rPr>
        <w:t xml:space="preserve">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4 «Создание условий для организации отдыха и оздоровления детей и молодежи Петропавловского муниципального района» содержит 4 основных мероприятия, направленных на организацию отдыха и оздоровления детей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4.1,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«Нормативно-правовое обеспечение организации отдыха и оздоровления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реализации: 20</w:t>
      </w:r>
      <w:r w:rsidR="00BC694D" w:rsidRPr="00526096">
        <w:rPr>
          <w:rFonts w:ascii="Times New Roman" w:hAnsi="Times New Roman"/>
          <w:sz w:val="28"/>
          <w:szCs w:val="28"/>
        </w:rPr>
        <w:t>2</w:t>
      </w:r>
      <w:r w:rsidR="00885719" w:rsidRPr="00526096">
        <w:rPr>
          <w:rFonts w:ascii="Times New Roman" w:hAnsi="Times New Roman"/>
          <w:sz w:val="28"/>
          <w:szCs w:val="28"/>
        </w:rPr>
        <w:t>3</w:t>
      </w:r>
      <w:r w:rsidRPr="00526096">
        <w:rPr>
          <w:rFonts w:ascii="Times New Roman" w:hAnsi="Times New Roman"/>
          <w:sz w:val="28"/>
          <w:szCs w:val="28"/>
        </w:rPr>
        <w:t>- 20</w:t>
      </w:r>
      <w:r w:rsidR="00BC694D"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создание нормативно-правовой базы, регулирующей организацию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обеспечение предоставления безопасных качественных услуг в сфере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В рамках основного мероприятия 4.1. будет осуществлено: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нормативных правовых актов, регулирующих организацию отдыха и оздоровления детей и молодежи в Воронежской области.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и утверждение планов мероприятий по обеспечению отдыха и оздоровления детей и подростков.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Формирование заявок на получение субсидий на организацию отдыха и оздоровления детей от муниципальных образований.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торгов для организации отдыха и оздоровления детей в детских оздоровительных учреждениях, расположенных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Проведение паспортизации и создание муниципального банка данных организаций и базы данных детей и молодежи, задействованных в различных формах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организаций отдыха и оздоровления детей от общей численности организаций данной сферы, вошедших в региональный банк данных.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Создастся система нормативно-правового регулирования сферы отдыха и оздоровления детей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доверие к органам муниципальной исполнительной власти учреждений и организаций, через разработку механизма взаимодействия и взаимных гарантий по предоставлению и обеспечению услуг отдыха и оздоровления детей до 90%</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4.2.,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«Мероприятия по развитию механизмов административной среды»</w:t>
      </w:r>
    </w:p>
    <w:p w:rsidR="000B11E9" w:rsidRPr="00526096" w:rsidRDefault="003C74CB" w:rsidP="000B11E9">
      <w:pPr>
        <w:ind w:firstLine="709"/>
        <w:rPr>
          <w:rFonts w:ascii="Times New Roman" w:hAnsi="Times New Roman"/>
          <w:sz w:val="28"/>
          <w:szCs w:val="28"/>
        </w:rPr>
      </w:pPr>
      <w:r w:rsidRPr="00526096">
        <w:rPr>
          <w:rFonts w:ascii="Times New Roman" w:hAnsi="Times New Roman"/>
          <w:sz w:val="28"/>
          <w:szCs w:val="28"/>
        </w:rPr>
        <w:t>Сроки реализации: 202</w:t>
      </w:r>
      <w:r w:rsidR="00885719" w:rsidRPr="00526096">
        <w:rPr>
          <w:rFonts w:ascii="Times New Roman" w:hAnsi="Times New Roman"/>
          <w:sz w:val="28"/>
          <w:szCs w:val="28"/>
        </w:rPr>
        <w:t>3</w:t>
      </w:r>
      <w:r w:rsidRPr="00526096">
        <w:rPr>
          <w:rFonts w:ascii="Times New Roman" w:hAnsi="Times New Roman"/>
          <w:sz w:val="28"/>
          <w:szCs w:val="28"/>
        </w:rPr>
        <w:t>- 2030</w:t>
      </w:r>
      <w:r w:rsidR="000B11E9"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создание системы взаимодействия всех субъектов в организации сферы оздоровления и отдыха детей.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4.2. будет осуществлено: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Проведение обязательных бесплатных медицинских осмотров персонала учреждений отдыха и оздоровления детей и подростков перед заключением с ними трудовых контрактов, а также детей и подростков, направляемых в учреждения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Оснащение медицинских кабинетов учреждений отдыха и оздоровления детей и подростков необходимым медицинским оборудованием и лекарственными препаратами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Принятие учреждений детского отдыха и оздоровления, действующих 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комплексной безопасности учреждений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Подведение итогов организации отдыха и оздоровления детей в Петропавловском муниципальном районе.</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 увеличение количества детей, охваченных организованным отдыхом и оздоровлением, в общем количестве детей школьного возраста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Доля выполненных планов заданий, от общего количества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Увеличится % выполненных предписаний, выданных надзорными органами по обеспечению санитарно-гигиенического и противоэпидемиологического режима в учреждениях отдыха и оздоровления детей и подростков до 90%.</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 целью реализации основных мероприятий подпрограммы 4 Программы планируется разработка и утверждение нормативных правовых актов, связанных с порядком:</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финансирования мероприятий, реализуемых балансодержателями организаций отдыха и оздоровления детей, направленных на подготовку учреждений отдыха и оздоровления детей к летнему оздоровительному сезону, укрепление материально-технической базы учреждений отдыха и оздоровления детей, осуществляется в форме субсидий в соответствии с Бюджетным кодексом Российской Федерации и Законом Воронежской области от 17.11.2005 № 68-ОЗ «О межбюджетных отношениях органов государственной власти и органов местного самоуправления в Воронежской области».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определения стандартов организации летнего отдыха детей и молодежи в различных формах отдыха.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4.3.Характеристика основных мероприятий, реализуемых муниципальными образованиями Воронежской области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Полномочия муниципальных образований определены: в Федеральном законе от 06.10.2003 № 131-ФЗ (ред. от 02.07.2013) «Об общих принципах организации местного самоуправления в Российской Федерации» статья 15, пункт11:</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 </w:t>
      </w:r>
      <w:proofErr w:type="gramStart"/>
      <w:r w:rsidRPr="00526096">
        <w:rPr>
          <w:rFonts w:ascii="Times New Roman" w:hAnsi="Times New Roman"/>
          <w:sz w:val="28"/>
          <w:szCs w:val="28"/>
        </w:rPr>
        <w:t>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муниципального района, а также организация отдыха детей в каникулярное время» и законом Воронежской области от 29.12.2009 № 178-ОЗ «Об организации и обеспечении отдыха и оздоровления детей Воронежской области», статьей 7</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«1. Законом Воронежской области в порядке, определенном Федеральным законом «Об общих принципах организации местного самоуправления в Российской Федерации», органы местного самоуправления могут наделяться отдельными государственными полномочиями Воронежской области по организации и обеспечению отдыха и оздоровления детей с передачей органам местного самоуправления необходимых материальных и финансовых ресурсов.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2. При наделении органов местного самоуправления полномочиями, указанными в части 1 настоящей статьи, финансовое и материально-техническое обеспечение деятельности по организации и обеспечению отдыха и оздоровления детей осуществляется за счет субвенций, предоставляемых местным бюджетам из областного бюджета для осуществления соответствующих полномочий».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Петропавловский муниципальный район участвует в реализации основных мероприятий подпрограммы в соответствии с перечисленными выше полномочиями. Основными мероприятиями подпрограммы предусмотрены субсидии муниципальным образованиям, в том числе на конкурсной основе в соответствии с принципом «деньги в обмен на обязательства», для обеспечения реализации мер, направленных на развитие системы отдыха и оздоровления детей Воронежской области в случае положительного решения о выделении из областного бюджета.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4.4. Финансовое обеспечение реализации подпрограммы</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Общий объем финансировани</w:t>
      </w:r>
      <w:r w:rsidR="005C668F">
        <w:rPr>
          <w:rFonts w:ascii="Times New Roman" w:hAnsi="Times New Roman"/>
          <w:sz w:val="28"/>
          <w:szCs w:val="28"/>
        </w:rPr>
        <w:t xml:space="preserve">я программы составляет: </w:t>
      </w:r>
      <w:r w:rsidR="00B6206D">
        <w:rPr>
          <w:rFonts w:ascii="Times New Roman" w:hAnsi="Times New Roman"/>
          <w:sz w:val="28"/>
          <w:szCs w:val="28"/>
        </w:rPr>
        <w:t>15550,11</w:t>
      </w:r>
      <w:r w:rsidRPr="00526096">
        <w:rPr>
          <w:rFonts w:ascii="Times New Roman" w:hAnsi="Times New Roman"/>
          <w:sz w:val="28"/>
          <w:szCs w:val="28"/>
        </w:rPr>
        <w:t xml:space="preserve"> тыс. руб.</w:t>
      </w:r>
      <w:proofErr w:type="gramStart"/>
      <w:r w:rsidRPr="00526096">
        <w:rPr>
          <w:rFonts w:ascii="Times New Roman" w:hAnsi="Times New Roman"/>
          <w:sz w:val="28"/>
          <w:szCs w:val="28"/>
        </w:rPr>
        <w:t xml:space="preserve"> ,</w:t>
      </w:r>
      <w:proofErr w:type="gramEnd"/>
      <w:r w:rsidRPr="00526096">
        <w:rPr>
          <w:rFonts w:ascii="Times New Roman" w:hAnsi="Times New Roman"/>
          <w:sz w:val="28"/>
          <w:szCs w:val="28"/>
        </w:rPr>
        <w:t xml:space="preserve"> в том числе по источникам финансирования: областной бюджет – </w:t>
      </w:r>
      <w:r w:rsidR="00B6206D">
        <w:rPr>
          <w:rFonts w:ascii="Times New Roman" w:hAnsi="Times New Roman"/>
          <w:sz w:val="28"/>
          <w:szCs w:val="28"/>
        </w:rPr>
        <w:t>14973,60</w:t>
      </w:r>
      <w:r w:rsidRPr="00526096">
        <w:rPr>
          <w:rFonts w:ascii="Times New Roman" w:hAnsi="Times New Roman"/>
          <w:sz w:val="28"/>
          <w:szCs w:val="28"/>
        </w:rPr>
        <w:t xml:space="preserve"> тыс. руб., местный бюджет – </w:t>
      </w:r>
      <w:r w:rsidR="00B6206D">
        <w:rPr>
          <w:rFonts w:ascii="Times New Roman" w:hAnsi="Times New Roman"/>
          <w:sz w:val="28"/>
          <w:szCs w:val="28"/>
        </w:rPr>
        <w:t>576,51</w:t>
      </w:r>
      <w:r w:rsidRPr="00526096">
        <w:rPr>
          <w:rFonts w:ascii="Times New Roman" w:hAnsi="Times New Roman"/>
          <w:sz w:val="28"/>
          <w:szCs w:val="28"/>
        </w:rPr>
        <w:t xml:space="preserve"> тыс. руб. </w:t>
      </w:r>
      <w:r w:rsidR="00331D4C">
        <w:rPr>
          <w:rFonts w:ascii="Times New Roman" w:hAnsi="Times New Roman"/>
          <w:sz w:val="28"/>
          <w:szCs w:val="28"/>
        </w:rPr>
        <w:t xml:space="preserve">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в том числе по годам реализации подпрограммы:</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2023 год -3048,0 тыс. руб. в том числе по источникам финансирования: областной бюджет – 2884,7 тыс. руб., местные бюджеты – 163,30 тыс. руб.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2024 год -</w:t>
      </w:r>
      <w:r w:rsidR="003F6C5A">
        <w:rPr>
          <w:rFonts w:ascii="Times New Roman" w:hAnsi="Times New Roman"/>
          <w:sz w:val="28"/>
          <w:szCs w:val="28"/>
        </w:rPr>
        <w:t>32</w:t>
      </w:r>
      <w:r w:rsidR="00CD2CF0">
        <w:rPr>
          <w:rFonts w:ascii="Times New Roman" w:hAnsi="Times New Roman"/>
          <w:sz w:val="28"/>
          <w:szCs w:val="28"/>
        </w:rPr>
        <w:t>49,32</w:t>
      </w:r>
      <w:r w:rsidRPr="00526096">
        <w:rPr>
          <w:rFonts w:ascii="Times New Roman" w:hAnsi="Times New Roman"/>
          <w:sz w:val="28"/>
          <w:szCs w:val="28"/>
        </w:rPr>
        <w:t xml:space="preserve"> тыс. руб. в том числе по источникам финансирования: областной бюджет – 3091,40 тыс</w:t>
      </w:r>
      <w:r w:rsidR="003F6C5A">
        <w:rPr>
          <w:rFonts w:ascii="Times New Roman" w:hAnsi="Times New Roman"/>
          <w:sz w:val="28"/>
          <w:szCs w:val="28"/>
        </w:rPr>
        <w:t xml:space="preserve">. руб., местные бюджеты – </w:t>
      </w:r>
      <w:r w:rsidR="00CD2CF0">
        <w:rPr>
          <w:rFonts w:ascii="Times New Roman" w:hAnsi="Times New Roman"/>
          <w:sz w:val="28"/>
          <w:szCs w:val="28"/>
        </w:rPr>
        <w:t>157,92</w:t>
      </w:r>
      <w:r w:rsidRPr="00526096">
        <w:rPr>
          <w:rFonts w:ascii="Times New Roman" w:hAnsi="Times New Roman"/>
          <w:sz w:val="28"/>
          <w:szCs w:val="28"/>
        </w:rPr>
        <w:t xml:space="preserve"> тыс. руб. </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2025 год – </w:t>
      </w:r>
      <w:r w:rsidR="00B6206D">
        <w:rPr>
          <w:rFonts w:ascii="Times New Roman" w:hAnsi="Times New Roman"/>
          <w:sz w:val="28"/>
          <w:szCs w:val="28"/>
        </w:rPr>
        <w:t>3046,62</w:t>
      </w:r>
      <w:r w:rsidRPr="00526096">
        <w:rPr>
          <w:rFonts w:ascii="Times New Roman" w:hAnsi="Times New Roman"/>
          <w:sz w:val="28"/>
          <w:szCs w:val="28"/>
        </w:rPr>
        <w:t xml:space="preserve"> тыс. руб., в том числе по источникам финансирования: областной бюджет – </w:t>
      </w:r>
      <w:r w:rsidR="00B6206D">
        <w:rPr>
          <w:rFonts w:ascii="Times New Roman" w:hAnsi="Times New Roman"/>
          <w:sz w:val="28"/>
          <w:szCs w:val="28"/>
        </w:rPr>
        <w:t>2896,90</w:t>
      </w:r>
      <w:r w:rsidRPr="00526096">
        <w:rPr>
          <w:rFonts w:ascii="Times New Roman" w:hAnsi="Times New Roman"/>
          <w:sz w:val="28"/>
          <w:szCs w:val="28"/>
        </w:rPr>
        <w:t xml:space="preserve"> тыс. руб., местные бюджеты –</w:t>
      </w:r>
      <w:r w:rsidR="00B6206D">
        <w:rPr>
          <w:rFonts w:ascii="Times New Roman" w:hAnsi="Times New Roman"/>
          <w:sz w:val="28"/>
          <w:szCs w:val="28"/>
        </w:rPr>
        <w:t>149,72</w:t>
      </w:r>
      <w:r w:rsidRPr="00526096">
        <w:rPr>
          <w:rFonts w:ascii="Times New Roman" w:hAnsi="Times New Roman"/>
          <w:sz w:val="28"/>
          <w:szCs w:val="28"/>
        </w:rPr>
        <w:t xml:space="preserve"> тыс.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2026 год -</w:t>
      </w:r>
      <w:r w:rsidR="00CD2CF0">
        <w:rPr>
          <w:rFonts w:ascii="Times New Roman" w:hAnsi="Times New Roman"/>
          <w:sz w:val="28"/>
          <w:szCs w:val="28"/>
        </w:rPr>
        <w:t>3003,15</w:t>
      </w:r>
      <w:r w:rsidRPr="00526096">
        <w:rPr>
          <w:rFonts w:ascii="Times New Roman" w:hAnsi="Times New Roman"/>
          <w:sz w:val="28"/>
          <w:szCs w:val="28"/>
        </w:rPr>
        <w:t xml:space="preserve"> тыс. руб., в том числе по источникам финансирования: областной бюджет –</w:t>
      </w:r>
      <w:r w:rsidR="00CD2CF0">
        <w:rPr>
          <w:rFonts w:ascii="Times New Roman" w:hAnsi="Times New Roman"/>
          <w:sz w:val="28"/>
          <w:szCs w:val="28"/>
        </w:rPr>
        <w:t>2952,10</w:t>
      </w:r>
      <w:r w:rsidRPr="00526096">
        <w:rPr>
          <w:rFonts w:ascii="Times New Roman" w:hAnsi="Times New Roman"/>
          <w:sz w:val="28"/>
          <w:szCs w:val="28"/>
        </w:rPr>
        <w:t xml:space="preserve"> тыс. руб., местные бюджеты – </w:t>
      </w:r>
      <w:r w:rsidR="00CD2CF0">
        <w:rPr>
          <w:rFonts w:ascii="Times New Roman" w:hAnsi="Times New Roman"/>
          <w:sz w:val="28"/>
          <w:szCs w:val="28"/>
        </w:rPr>
        <w:t>51,05</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 xml:space="preserve">2027 год – </w:t>
      </w:r>
      <w:r w:rsidR="00CD2CF0">
        <w:rPr>
          <w:rFonts w:ascii="Times New Roman" w:hAnsi="Times New Roman"/>
          <w:sz w:val="28"/>
          <w:szCs w:val="28"/>
        </w:rPr>
        <w:t>3203,02</w:t>
      </w:r>
      <w:r w:rsidRPr="00526096">
        <w:rPr>
          <w:rFonts w:ascii="Times New Roman" w:hAnsi="Times New Roman"/>
          <w:sz w:val="28"/>
          <w:szCs w:val="28"/>
        </w:rPr>
        <w:t xml:space="preserve">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 xml:space="preserve">уб., в том числе по источникам финансирования областной бюджет – </w:t>
      </w:r>
      <w:r w:rsidR="00CD2CF0">
        <w:rPr>
          <w:rFonts w:ascii="Times New Roman" w:hAnsi="Times New Roman"/>
          <w:sz w:val="28"/>
          <w:szCs w:val="28"/>
        </w:rPr>
        <w:t>3148,50</w:t>
      </w:r>
      <w:r w:rsidRPr="00526096">
        <w:rPr>
          <w:rFonts w:ascii="Times New Roman" w:hAnsi="Times New Roman"/>
          <w:sz w:val="28"/>
          <w:szCs w:val="28"/>
        </w:rPr>
        <w:t xml:space="preserve"> тыс. руб., местные бюджеты </w:t>
      </w:r>
      <w:r w:rsidR="00CD2CF0">
        <w:rPr>
          <w:rFonts w:ascii="Times New Roman" w:hAnsi="Times New Roman"/>
          <w:sz w:val="28"/>
          <w:szCs w:val="28"/>
        </w:rPr>
        <w:t>54,52</w:t>
      </w:r>
      <w:r w:rsidRPr="00526096">
        <w:rPr>
          <w:rFonts w:ascii="Times New Roman" w:hAnsi="Times New Roman"/>
          <w:sz w:val="28"/>
          <w:szCs w:val="28"/>
        </w:rPr>
        <w:t xml:space="preserve">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2028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 в том числе по источникам финансирования областной бюджет – 0 тыс. руб., местные бюджеты 0 руб.</w:t>
      </w:r>
    </w:p>
    <w:p w:rsidR="005218D9" w:rsidRPr="00526096" w:rsidRDefault="005218D9" w:rsidP="005218D9">
      <w:pPr>
        <w:ind w:firstLine="0"/>
        <w:rPr>
          <w:rFonts w:ascii="Times New Roman" w:hAnsi="Times New Roman"/>
          <w:sz w:val="28"/>
          <w:szCs w:val="28"/>
        </w:rPr>
      </w:pPr>
      <w:r w:rsidRPr="00526096">
        <w:rPr>
          <w:rFonts w:ascii="Times New Roman" w:hAnsi="Times New Roman"/>
          <w:sz w:val="28"/>
          <w:szCs w:val="28"/>
        </w:rPr>
        <w:t>2029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 в том числе по источникам финансирования областной бюджет – 0 тыс. руб., местные бюджеты 0 руб.</w:t>
      </w:r>
    </w:p>
    <w:p w:rsidR="005218D9" w:rsidRPr="00526096" w:rsidRDefault="005218D9" w:rsidP="005218D9">
      <w:pPr>
        <w:ind w:firstLine="709"/>
        <w:rPr>
          <w:rFonts w:ascii="Times New Roman" w:hAnsi="Times New Roman"/>
          <w:sz w:val="28"/>
          <w:szCs w:val="28"/>
        </w:rPr>
      </w:pPr>
      <w:r w:rsidRPr="00526096">
        <w:rPr>
          <w:rFonts w:ascii="Times New Roman" w:hAnsi="Times New Roman"/>
          <w:sz w:val="28"/>
          <w:szCs w:val="28"/>
        </w:rPr>
        <w:t>2030 год – 0 тыс</w:t>
      </w:r>
      <w:proofErr w:type="gramStart"/>
      <w:r w:rsidRPr="00526096">
        <w:rPr>
          <w:rFonts w:ascii="Times New Roman" w:hAnsi="Times New Roman"/>
          <w:sz w:val="28"/>
          <w:szCs w:val="28"/>
        </w:rPr>
        <w:t>.р</w:t>
      </w:r>
      <w:proofErr w:type="gramEnd"/>
      <w:r w:rsidRPr="00526096">
        <w:rPr>
          <w:rFonts w:ascii="Times New Roman" w:hAnsi="Times New Roman"/>
          <w:sz w:val="28"/>
          <w:szCs w:val="28"/>
        </w:rPr>
        <w:t>уб., в том числе по источникам финансирования областной бюджет – 0 тыс. руб., местные бюджеты 0 руб.</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областного бюджета, средств муниципальных бюджетов, а также внебюджетных средств.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анируется привлечение средств родителей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Финансирование подпрограммы будет осуществляться в пределах средств, предусмотренных на эти цели законом Воронежской области об областном бюджете на соответствующий финансовый год и плановый период. Финансирование программы по источникам и исполнителям отражено в таблице 3 приложения к Госпрограмме.</w:t>
      </w:r>
      <w:r w:rsidR="00BC694D" w:rsidRPr="00526096">
        <w:rPr>
          <w:rFonts w:ascii="Times New Roman" w:hAnsi="Times New Roman"/>
          <w:sz w:val="28"/>
          <w:szCs w:val="28"/>
        </w:rPr>
        <w:t xml:space="preserve"> </w:t>
      </w: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4.5.Анализ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При реализации подпрограммы возможно рассмотрение различных вариантов решения проблемы: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и реалистичный.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1. </w:t>
      </w:r>
      <w:proofErr w:type="gramStart"/>
      <w:r w:rsidRPr="00526096">
        <w:rPr>
          <w:rFonts w:ascii="Times New Roman" w:hAnsi="Times New Roman"/>
          <w:sz w:val="28"/>
          <w:szCs w:val="28"/>
        </w:rPr>
        <w:t>Оптимистичный</w:t>
      </w:r>
      <w:proofErr w:type="gramEnd"/>
      <w:r w:rsidRPr="00526096">
        <w:rPr>
          <w:rFonts w:ascii="Times New Roman" w:hAnsi="Times New Roman"/>
          <w:sz w:val="28"/>
          <w:szCs w:val="28"/>
        </w:rPr>
        <w:t xml:space="preserve"> (решение проблемы при условии ее полного финансирования). Данный вариант позволит полностью достигнуть целей, решить задачи программы и обеспечить максимально эффективное расходование бюджетных средств.</w:t>
      </w:r>
      <w:r w:rsidR="002B505A" w:rsidRPr="00526096">
        <w:rPr>
          <w:rFonts w:ascii="Times New Roman" w:hAnsi="Times New Roman"/>
          <w:sz w:val="28"/>
          <w:szCs w:val="28"/>
        </w:rPr>
        <w:t xml:space="preserve"> </w:t>
      </w:r>
      <w:r w:rsidRPr="00526096">
        <w:rPr>
          <w:rFonts w:ascii="Times New Roman" w:hAnsi="Times New Roman"/>
          <w:sz w:val="28"/>
          <w:szCs w:val="28"/>
        </w:rPr>
        <w:t xml:space="preserve">Источниками финансового обеспечения действий являются бюджеты всех уровней. Условием предоставления ассигнований из областного и местного бюджетов является включение финансирования региональной программы в закон Воронежской области об областном бюджете при его формировании на соответствующий финансовый год и муниципальные бюджеты.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2. </w:t>
      </w:r>
      <w:proofErr w:type="gramStart"/>
      <w:r w:rsidRPr="00526096">
        <w:rPr>
          <w:rFonts w:ascii="Times New Roman" w:hAnsi="Times New Roman"/>
          <w:sz w:val="28"/>
          <w:szCs w:val="28"/>
        </w:rPr>
        <w:t>Реалистичный</w:t>
      </w:r>
      <w:proofErr w:type="gramEnd"/>
      <w:r w:rsidRPr="00526096">
        <w:rPr>
          <w:rFonts w:ascii="Times New Roman" w:hAnsi="Times New Roman"/>
          <w:sz w:val="28"/>
          <w:szCs w:val="28"/>
        </w:rPr>
        <w:t xml:space="preserve"> (решение проблемы при условии сокращенного бюджетного объема финансирования программы, преодоление внешних и внутренних факторов).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Данный вариант решения проблемы возможен </w:t>
      </w:r>
      <w:proofErr w:type="gramStart"/>
      <w:r w:rsidRPr="00526096">
        <w:rPr>
          <w:rFonts w:ascii="Times New Roman" w:hAnsi="Times New Roman"/>
          <w:sz w:val="28"/>
          <w:szCs w:val="28"/>
        </w:rPr>
        <w:t>при</w:t>
      </w:r>
      <w:proofErr w:type="gramEnd"/>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w:t>
      </w:r>
      <w:proofErr w:type="gramStart"/>
      <w:r w:rsidRPr="00526096">
        <w:rPr>
          <w:rFonts w:ascii="Times New Roman" w:hAnsi="Times New Roman"/>
          <w:sz w:val="28"/>
          <w:szCs w:val="28"/>
        </w:rPr>
        <w:t>использовании</w:t>
      </w:r>
      <w:proofErr w:type="gramEnd"/>
      <w:r w:rsidRPr="00526096">
        <w:rPr>
          <w:rFonts w:ascii="Times New Roman" w:hAnsi="Times New Roman"/>
          <w:sz w:val="28"/>
          <w:szCs w:val="28"/>
        </w:rPr>
        <w:t xml:space="preserve"> смешанных форм финансирования: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формирование дополнительных каналов финансирования при сохранении бюджетного финансирования как базового;</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использование механизмов участия представителей бизнеса в развитии объектов отдыха и оздоровления;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создание механизмов государственно-частного партнерства;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участие в долгосрочных областных целевых программах;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использование новых моделей функционирования учреждений детского отдыха и оздоровления.</w:t>
      </w:r>
    </w:p>
    <w:p w:rsidR="000B11E9" w:rsidRPr="00526096" w:rsidRDefault="000B11E9" w:rsidP="00650435">
      <w:pPr>
        <w:ind w:firstLine="0"/>
        <w:jc w:val="center"/>
        <w:rPr>
          <w:rFonts w:ascii="Times New Roman" w:hAnsi="Times New Roman"/>
          <w:sz w:val="28"/>
          <w:szCs w:val="28"/>
        </w:rPr>
      </w:pPr>
      <w:r w:rsidRPr="00526096">
        <w:rPr>
          <w:rFonts w:ascii="Times New Roman" w:hAnsi="Times New Roman"/>
          <w:sz w:val="28"/>
          <w:szCs w:val="28"/>
        </w:rPr>
        <w:br w:type="page"/>
      </w:r>
      <w:r w:rsidR="00650435" w:rsidRPr="00526096">
        <w:rPr>
          <w:rFonts w:ascii="Times New Roman" w:hAnsi="Times New Roman"/>
          <w:sz w:val="28"/>
          <w:szCs w:val="28"/>
        </w:rPr>
        <w:t>Подпрограмма 5</w:t>
      </w:r>
    </w:p>
    <w:p w:rsidR="00650435" w:rsidRPr="00526096" w:rsidRDefault="00650435" w:rsidP="00650435">
      <w:pPr>
        <w:ind w:firstLine="0"/>
        <w:jc w:val="center"/>
        <w:rPr>
          <w:rFonts w:ascii="Times New Roman" w:hAnsi="Times New Roman"/>
          <w:sz w:val="28"/>
          <w:szCs w:val="28"/>
        </w:rPr>
      </w:pPr>
      <w:r w:rsidRPr="00526096">
        <w:rPr>
          <w:rFonts w:ascii="Times New Roman" w:hAnsi="Times New Roman"/>
          <w:sz w:val="28"/>
          <w:szCs w:val="28"/>
        </w:rPr>
        <w:t>«Укрепление единства Российской нации и гармонизация межнациональных отношений»</w:t>
      </w:r>
    </w:p>
    <w:p w:rsidR="00650435" w:rsidRPr="00526096" w:rsidRDefault="00650435" w:rsidP="00BC694D">
      <w:pPr>
        <w:spacing w:after="10" w:line="249" w:lineRule="auto"/>
        <w:ind w:left="128" w:hanging="10"/>
        <w:jc w:val="center"/>
        <w:rPr>
          <w:rFonts w:ascii="Times New Roman" w:hAnsi="Times New Roman"/>
          <w:sz w:val="28"/>
          <w:szCs w:val="28"/>
        </w:rPr>
      </w:pPr>
    </w:p>
    <w:p w:rsidR="00650435" w:rsidRPr="00526096" w:rsidRDefault="00650435"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ПАСПОРТ</w:t>
      </w:r>
    </w:p>
    <w:p w:rsidR="00BC694D" w:rsidRPr="00526096" w:rsidRDefault="00BC694D" w:rsidP="00BC694D">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подпрограммы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p w:rsidR="00BC694D" w:rsidRPr="00526096" w:rsidRDefault="00BC694D" w:rsidP="00BC694D">
      <w:pPr>
        <w:pStyle w:val="2"/>
        <w:spacing w:after="9"/>
        <w:ind w:left="117"/>
        <w:rPr>
          <w:rFonts w:ascii="Times New Roman" w:hAnsi="Times New Roman" w:cs="Times New Roman"/>
          <w:b w:val="0"/>
          <w:sz w:val="28"/>
        </w:rPr>
      </w:pPr>
    </w:p>
    <w:tbl>
      <w:tblPr>
        <w:tblW w:w="8949" w:type="dxa"/>
        <w:tblInd w:w="392" w:type="dxa"/>
        <w:tblCellMar>
          <w:top w:w="60" w:type="dxa"/>
          <w:left w:w="127" w:type="dxa"/>
          <w:right w:w="132" w:type="dxa"/>
        </w:tblCellMar>
        <w:tblLook w:val="04A0" w:firstRow="1" w:lastRow="0" w:firstColumn="1" w:lastColumn="0" w:noHBand="0" w:noVBand="1"/>
      </w:tblPr>
      <w:tblGrid>
        <w:gridCol w:w="2552"/>
        <w:gridCol w:w="6397"/>
      </w:tblGrid>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Исполнители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p w:rsidR="00140EF6" w:rsidRPr="00526096" w:rsidRDefault="00140EF6" w:rsidP="00AC538C">
            <w:pPr>
              <w:spacing w:line="259" w:lineRule="auto"/>
              <w:ind w:left="3" w:firstLine="0"/>
              <w:rPr>
                <w:rFonts w:ascii="Times New Roman" w:hAnsi="Times New Roman"/>
                <w:sz w:val="28"/>
                <w:szCs w:val="28"/>
              </w:rPr>
            </w:pPr>
            <w:r w:rsidRPr="00526096">
              <w:rPr>
                <w:rFonts w:ascii="Times New Roman" w:hAnsi="Times New Roman"/>
                <w:sz w:val="28"/>
                <w:szCs w:val="28"/>
              </w:rPr>
              <w:t>Образовательные организации Петропавловского муниципального района</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140EF6">
            <w:pPr>
              <w:ind w:firstLine="0"/>
              <w:rPr>
                <w:rFonts w:ascii="Times New Roman" w:hAnsi="Times New Roman"/>
                <w:sz w:val="28"/>
                <w:szCs w:val="28"/>
              </w:rPr>
            </w:pPr>
            <w:r w:rsidRPr="00526096">
              <w:rPr>
                <w:rFonts w:ascii="Times New Roman" w:hAnsi="Times New Roman"/>
                <w:sz w:val="28"/>
                <w:szCs w:val="28"/>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140EF6" w:rsidP="00AE6627">
            <w:pPr>
              <w:ind w:firstLine="0"/>
              <w:rPr>
                <w:rFonts w:ascii="Times New Roman" w:hAnsi="Times New Roman"/>
                <w:sz w:val="28"/>
                <w:szCs w:val="28"/>
              </w:rPr>
            </w:pPr>
            <w:r w:rsidRPr="00526096">
              <w:rPr>
                <w:rFonts w:ascii="Times New Roman" w:hAnsi="Times New Roman"/>
                <w:sz w:val="28"/>
                <w:szCs w:val="28"/>
              </w:rPr>
              <w:t xml:space="preserve">- укрепление общероссийского гражданского самосознания и духовной общности многонационального народа Российской Федерации (российской нации) в </w:t>
            </w:r>
            <w:r w:rsidR="00AE6627" w:rsidRPr="00526096">
              <w:rPr>
                <w:rFonts w:ascii="Times New Roman" w:hAnsi="Times New Roman"/>
                <w:sz w:val="28"/>
                <w:szCs w:val="28"/>
              </w:rPr>
              <w:t>Петропавловском муниципальном районе</w:t>
            </w:r>
            <w:r w:rsidRPr="00526096">
              <w:rPr>
                <w:rFonts w:ascii="Times New Roman" w:hAnsi="Times New Roman"/>
                <w:sz w:val="28"/>
                <w:szCs w:val="28"/>
              </w:rPr>
              <w:t xml:space="preserve"> </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Реализация мер по развитию потенциала молодежи и его использованию в интересах укрепления общероссийского гражданского единства; </w:t>
            </w:r>
          </w:p>
          <w:p w:rsidR="00AE6627"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Создание и сопровождение системы мониторинга состояния межнациональных отношений;</w:t>
            </w:r>
          </w:p>
          <w:p w:rsidR="00140EF6" w:rsidRPr="00526096" w:rsidRDefault="00AE6627" w:rsidP="00AE6627">
            <w:pPr>
              <w:numPr>
                <w:ilvl w:val="0"/>
                <w:numId w:val="19"/>
              </w:numPr>
              <w:ind w:left="33" w:firstLine="0"/>
              <w:rPr>
                <w:rFonts w:ascii="Times New Roman" w:hAnsi="Times New Roman"/>
                <w:sz w:val="28"/>
                <w:szCs w:val="28"/>
              </w:rPr>
            </w:pPr>
            <w:r w:rsidRPr="00526096">
              <w:rPr>
                <w:rFonts w:ascii="Times New Roman" w:hAnsi="Times New Roman"/>
                <w:sz w:val="28"/>
                <w:szCs w:val="28"/>
              </w:rPr>
              <w:t xml:space="preserve"> Профилактика этнополитического и религиозно-политического экстремизма, ксенофобии и нетерпимости</w:t>
            </w:r>
          </w:p>
        </w:tc>
      </w:tr>
      <w:tr w:rsidR="00140EF6" w:rsidRPr="00526096" w:rsidTr="00140EF6">
        <w:trPr>
          <w:trHeight w:val="1261"/>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CF611E" w:rsidRPr="00526096" w:rsidRDefault="003A5323"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r w:rsidR="00CF611E" w:rsidRPr="00526096">
              <w:rPr>
                <w:rFonts w:ascii="Times New Roman" w:hAnsi="Times New Roman" w:cs="Times New Roman"/>
                <w:sz w:val="28"/>
                <w:szCs w:val="28"/>
              </w:rPr>
              <w:t>.</w:t>
            </w:r>
          </w:p>
          <w:p w:rsidR="00140EF6"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Доля граждан, положительно оценивающих состояние межконфессиональных отношений, в общем количестве граждан Воронежской области</w:t>
            </w:r>
            <w:r w:rsidR="00CF611E" w:rsidRPr="00526096">
              <w:rPr>
                <w:rFonts w:ascii="Times New Roman" w:hAnsi="Times New Roman"/>
                <w:sz w:val="28"/>
                <w:szCs w:val="28"/>
              </w:rPr>
              <w:t>.</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Количество участников мероприятий, направленных на укрепление общероссийского гражданского единства.</w:t>
            </w:r>
          </w:p>
          <w:p w:rsidR="003A5323" w:rsidRPr="00526096" w:rsidRDefault="003A5323" w:rsidP="00CF611E">
            <w:pPr>
              <w:numPr>
                <w:ilvl w:val="0"/>
                <w:numId w:val="20"/>
              </w:numPr>
              <w:ind w:left="33" w:firstLine="0"/>
              <w:textAlignment w:val="baseline"/>
              <w:rPr>
                <w:rFonts w:ascii="Times New Roman" w:hAnsi="Times New Roman"/>
                <w:sz w:val="28"/>
                <w:szCs w:val="28"/>
              </w:rPr>
            </w:pPr>
            <w:r w:rsidRPr="00526096">
              <w:rPr>
                <w:rFonts w:ascii="Times New Roman" w:hAnsi="Times New Roman"/>
                <w:sz w:val="28"/>
                <w:szCs w:val="28"/>
              </w:rPr>
              <w:t>Количество муниципальных мероприятий, направленных на профилактику экстремизма и развитие толерантности.</w:t>
            </w:r>
          </w:p>
        </w:tc>
      </w:tr>
      <w:tr w:rsidR="00140EF6" w:rsidRPr="00526096" w:rsidTr="00140EF6">
        <w:trPr>
          <w:trHeight w:val="1499"/>
        </w:trPr>
        <w:tc>
          <w:tcPr>
            <w:tcW w:w="2552" w:type="dxa"/>
            <w:tcBorders>
              <w:top w:val="single" w:sz="6" w:space="0" w:color="000000"/>
              <w:left w:val="single" w:sz="6" w:space="0" w:color="000000"/>
              <w:bottom w:val="single" w:sz="6" w:space="0" w:color="000000"/>
              <w:right w:val="single" w:sz="6" w:space="0" w:color="000000"/>
            </w:tcBorders>
          </w:tcPr>
          <w:p w:rsidR="00140EF6" w:rsidRPr="00526096" w:rsidRDefault="00140EF6" w:rsidP="00AC538C">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140EF6" w:rsidRPr="00526096" w:rsidRDefault="00885719" w:rsidP="00AC538C">
            <w:pPr>
              <w:spacing w:line="259" w:lineRule="auto"/>
              <w:ind w:left="3" w:firstLine="0"/>
              <w:rPr>
                <w:rFonts w:ascii="Times New Roman" w:hAnsi="Times New Roman"/>
                <w:sz w:val="28"/>
                <w:szCs w:val="28"/>
              </w:rPr>
            </w:pPr>
            <w:r w:rsidRPr="00526096">
              <w:rPr>
                <w:rFonts w:ascii="Times New Roman" w:hAnsi="Times New Roman"/>
                <w:sz w:val="28"/>
                <w:szCs w:val="28"/>
              </w:rPr>
              <w:t>2023</w:t>
            </w:r>
            <w:r w:rsidR="00AE6627" w:rsidRPr="00526096">
              <w:rPr>
                <w:rFonts w:ascii="Times New Roman" w:hAnsi="Times New Roman"/>
                <w:sz w:val="28"/>
                <w:szCs w:val="28"/>
              </w:rPr>
              <w:t xml:space="preserve"> - 2030 годы</w:t>
            </w: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proofErr w:type="gramStart"/>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r w:rsidR="00640689" w:rsidRPr="00526096">
              <w:rPr>
                <w:rFonts w:ascii="Times New Roman" w:hAnsi="Times New Roman"/>
                <w:sz w:val="28"/>
                <w:szCs w:val="28"/>
              </w:rPr>
              <w:t xml:space="preserve"> </w:t>
            </w:r>
            <w:proofErr w:type="gramEnd"/>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Всего по подпрограмме - 0 тыс. рублей, в том числе по источникам финансирования: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в том числе по годам реализации государственной программы:</w:t>
            </w:r>
          </w:p>
          <w:p w:rsidR="00CF611E" w:rsidRPr="00526096" w:rsidRDefault="00CF611E" w:rsidP="007E4A3C">
            <w:pPr>
              <w:ind w:firstLine="0"/>
              <w:jc w:val="left"/>
              <w:rPr>
                <w:rFonts w:ascii="Times New Roman" w:hAnsi="Times New Roman"/>
                <w:sz w:val="28"/>
                <w:szCs w:val="28"/>
              </w:rPr>
            </w:pPr>
            <w:r w:rsidRPr="00526096">
              <w:rPr>
                <w:rFonts w:ascii="Times New Roman" w:hAnsi="Times New Roman"/>
                <w:sz w:val="28"/>
                <w:szCs w:val="28"/>
              </w:rPr>
              <w:t>год: всего - 0 рублей,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областной бюджет - 0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 местные бюджеты - 0 рублей;</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2023 год: всего – 0 рублей, в том числе по источникам финансирования:</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8C4CF2" w:rsidRPr="00526096" w:rsidRDefault="008C4CF2" w:rsidP="008C4CF2">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885719" w:rsidRPr="00526096" w:rsidRDefault="008C4CF2"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2024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8C4CF2" w:rsidRPr="00526096">
              <w:rPr>
                <w:rFonts w:ascii="Times New Roman" w:hAnsi="Times New Roman"/>
                <w:sz w:val="28"/>
                <w:szCs w:val="28"/>
              </w:rPr>
              <w:t xml:space="preserve"> 0 рублей</w:t>
            </w:r>
            <w:r w:rsidR="00CF611E" w:rsidRPr="00526096">
              <w:rPr>
                <w:rFonts w:ascii="Times New Roman" w:hAnsi="Times New Roman"/>
                <w:sz w:val="28"/>
                <w:szCs w:val="28"/>
              </w:rPr>
              <w:t>,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2025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2026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2027 </w:t>
            </w:r>
            <w:r w:rsidR="00CF611E" w:rsidRPr="00526096">
              <w:rPr>
                <w:rFonts w:ascii="Times New Roman" w:hAnsi="Times New Roman"/>
                <w:sz w:val="28"/>
                <w:szCs w:val="28"/>
              </w:rPr>
              <w:t xml:space="preserve">год: всего </w:t>
            </w:r>
            <w:r w:rsidRPr="00526096">
              <w:rPr>
                <w:rFonts w:ascii="Times New Roman" w:hAnsi="Times New Roman"/>
                <w:sz w:val="28"/>
                <w:szCs w:val="28"/>
              </w:rPr>
              <w:t>–</w:t>
            </w:r>
            <w:r w:rsidR="00CF611E" w:rsidRPr="00526096">
              <w:rPr>
                <w:rFonts w:ascii="Times New Roman" w:hAnsi="Times New Roman"/>
                <w:sz w:val="28"/>
                <w:szCs w:val="28"/>
              </w:rPr>
              <w:t xml:space="preserve">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w:t>
            </w:r>
            <w:r w:rsidR="007E4A3C" w:rsidRPr="00526096">
              <w:rPr>
                <w:rFonts w:ascii="Times New Roman" w:hAnsi="Times New Roman"/>
                <w:sz w:val="28"/>
                <w:szCs w:val="28"/>
              </w:rPr>
              <w:t>–</w:t>
            </w:r>
            <w:r w:rsidRPr="00526096">
              <w:rPr>
                <w:rFonts w:ascii="Times New Roman" w:hAnsi="Times New Roman"/>
                <w:sz w:val="28"/>
                <w:szCs w:val="28"/>
              </w:rPr>
              <w:t xml:space="preserve"> 0 тыс. рублей;</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местные бюджеты </w:t>
            </w:r>
            <w:r w:rsidR="007E4A3C" w:rsidRPr="00526096">
              <w:rPr>
                <w:rFonts w:ascii="Times New Roman" w:hAnsi="Times New Roman"/>
                <w:sz w:val="28"/>
                <w:szCs w:val="28"/>
              </w:rPr>
              <w:t>–</w:t>
            </w:r>
            <w:r w:rsidRPr="00526096">
              <w:rPr>
                <w:rFonts w:ascii="Times New Roman" w:hAnsi="Times New Roman"/>
                <w:sz w:val="28"/>
                <w:szCs w:val="28"/>
              </w:rPr>
              <w:t xml:space="preserve"> 0 рублей;</w:t>
            </w:r>
          </w:p>
          <w:p w:rsidR="00CF611E"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2028 </w:t>
            </w:r>
            <w:r w:rsidR="00CF611E" w:rsidRPr="00526096">
              <w:rPr>
                <w:rFonts w:ascii="Times New Roman" w:hAnsi="Times New Roman"/>
                <w:sz w:val="28"/>
                <w:szCs w:val="28"/>
              </w:rPr>
              <w:t>год: всего - 0 рубля, в том числе по источникам финансирования:</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CF611E" w:rsidRPr="00526096" w:rsidRDefault="00CF611E" w:rsidP="00AC538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2029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2030 год: всего - 0 рубля, в том числе по источникам финансирования:</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федеральный бюджет - 0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 xml:space="preserve">областной бюджет - 0 тыс. рублей; </w:t>
            </w:r>
          </w:p>
          <w:p w:rsidR="007E4A3C" w:rsidRPr="00526096" w:rsidRDefault="007E4A3C" w:rsidP="007E4A3C">
            <w:pPr>
              <w:ind w:firstLine="0"/>
              <w:jc w:val="left"/>
              <w:rPr>
                <w:rFonts w:ascii="Times New Roman" w:hAnsi="Times New Roman"/>
                <w:sz w:val="28"/>
                <w:szCs w:val="28"/>
              </w:rPr>
            </w:pPr>
            <w:r w:rsidRPr="00526096">
              <w:rPr>
                <w:rFonts w:ascii="Times New Roman" w:hAnsi="Times New Roman"/>
                <w:sz w:val="28"/>
                <w:szCs w:val="28"/>
              </w:rPr>
              <w:t>местные бюджеты - 0 рублей</w:t>
            </w:r>
          </w:p>
          <w:p w:rsidR="007E4A3C" w:rsidRPr="00526096" w:rsidRDefault="007E4A3C" w:rsidP="00AC538C">
            <w:pPr>
              <w:ind w:firstLine="0"/>
              <w:jc w:val="left"/>
              <w:rPr>
                <w:rFonts w:ascii="Times New Roman" w:hAnsi="Times New Roman"/>
                <w:sz w:val="28"/>
                <w:szCs w:val="28"/>
              </w:rPr>
            </w:pPr>
          </w:p>
        </w:tc>
      </w:tr>
      <w:tr w:rsidR="00CF611E" w:rsidRPr="00526096" w:rsidTr="00140EF6">
        <w:tblPrEx>
          <w:tblCellMar>
            <w:top w:w="38" w:type="dxa"/>
            <w:right w:w="115" w:type="dxa"/>
          </w:tblCellMar>
        </w:tblPrEx>
        <w:trPr>
          <w:trHeight w:val="1024"/>
        </w:trPr>
        <w:tc>
          <w:tcPr>
            <w:tcW w:w="2552" w:type="dxa"/>
            <w:tcBorders>
              <w:top w:val="single" w:sz="6" w:space="0" w:color="000000"/>
              <w:left w:val="single" w:sz="6" w:space="0" w:color="000000"/>
              <w:bottom w:val="single" w:sz="6" w:space="0" w:color="000000"/>
              <w:right w:val="single" w:sz="6" w:space="0" w:color="000000"/>
            </w:tcBorders>
          </w:tcPr>
          <w:p w:rsidR="00CF611E" w:rsidRPr="00526096" w:rsidRDefault="00CF611E" w:rsidP="00AC538C">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6397" w:type="dxa"/>
            <w:tcBorders>
              <w:top w:val="single" w:sz="6" w:space="0" w:color="000000"/>
              <w:left w:val="single" w:sz="6" w:space="0" w:color="000000"/>
              <w:bottom w:val="single" w:sz="6" w:space="0" w:color="000000"/>
              <w:right w:val="single" w:sz="6" w:space="0" w:color="000000"/>
            </w:tcBorders>
            <w:shd w:val="clear" w:color="auto" w:fill="auto"/>
          </w:tcPr>
          <w:p w:rsidR="00CF611E" w:rsidRPr="00526096" w:rsidRDefault="00CF611E" w:rsidP="00CF611E">
            <w:pPr>
              <w:pStyle w:val="ConsPlusNormal"/>
              <w:numPr>
                <w:ilvl w:val="0"/>
                <w:numId w:val="21"/>
              </w:numPr>
              <w:ind w:left="0" w:firstLine="0"/>
              <w:jc w:val="both"/>
              <w:rPr>
                <w:rFonts w:ascii="Times New Roman" w:hAnsi="Times New Roman" w:cs="Times New Roman"/>
                <w:sz w:val="28"/>
                <w:szCs w:val="28"/>
              </w:rPr>
            </w:pPr>
            <w:r w:rsidRPr="00526096">
              <w:rPr>
                <w:rFonts w:ascii="Times New Roman" w:hAnsi="Times New Roman" w:cs="Times New Roman"/>
                <w:sz w:val="28"/>
                <w:szCs w:val="28"/>
              </w:rPr>
              <w:t>Реализованы профилактические меры по предотвращению распространения этнополитического и религиозно-политического экстремизма, ксенофобии и нетерпимости.</w:t>
            </w:r>
          </w:p>
          <w:p w:rsidR="00CF611E" w:rsidRPr="00526096" w:rsidRDefault="00CF611E" w:rsidP="00CF611E">
            <w:pPr>
              <w:numPr>
                <w:ilvl w:val="0"/>
                <w:numId w:val="21"/>
              </w:numPr>
              <w:ind w:left="0" w:firstLine="0"/>
              <w:rPr>
                <w:rFonts w:ascii="Times New Roman" w:hAnsi="Times New Roman"/>
                <w:sz w:val="28"/>
                <w:szCs w:val="28"/>
              </w:rPr>
            </w:pPr>
            <w:r w:rsidRPr="00526096">
              <w:rPr>
                <w:rFonts w:ascii="Times New Roman" w:hAnsi="Times New Roman"/>
                <w:sz w:val="28"/>
                <w:szCs w:val="28"/>
              </w:rPr>
              <w:t>Реализованы мероприятия, направленные на профилактику экстремизма и развитие толерантности</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5.1. Приоритеты политики Петропавловского муниципального района в сфере реализации подпрограммы</w:t>
      </w:r>
    </w:p>
    <w:p w:rsidR="000B11E9" w:rsidRPr="00526096" w:rsidRDefault="000B11E9" w:rsidP="000B11E9">
      <w:pPr>
        <w:ind w:firstLine="709"/>
        <w:rPr>
          <w:rFonts w:ascii="Times New Roman" w:hAnsi="Times New Roman"/>
          <w:sz w:val="28"/>
          <w:szCs w:val="28"/>
        </w:rPr>
      </w:pPr>
    </w:p>
    <w:p w:rsidR="00CF611E" w:rsidRPr="00526096" w:rsidRDefault="000B11E9" w:rsidP="00CF611E">
      <w:pPr>
        <w:pStyle w:val="ConsPlusNormal"/>
        <w:numPr>
          <w:ilvl w:val="0"/>
          <w:numId w:val="20"/>
        </w:numPr>
        <w:ind w:left="33" w:firstLine="0"/>
        <w:jc w:val="both"/>
        <w:rPr>
          <w:rFonts w:ascii="Times New Roman" w:hAnsi="Times New Roman" w:cs="Times New Roman"/>
          <w:sz w:val="28"/>
          <w:szCs w:val="28"/>
        </w:rPr>
      </w:pPr>
      <w:r w:rsidRPr="00526096">
        <w:rPr>
          <w:rFonts w:ascii="Times New Roman" w:hAnsi="Times New Roman" w:cs="Times New Roman"/>
          <w:sz w:val="28"/>
          <w:szCs w:val="28"/>
        </w:rPr>
        <w:t xml:space="preserve">- </w:t>
      </w:r>
      <w:r w:rsidR="00CF611E" w:rsidRPr="00526096">
        <w:rPr>
          <w:rFonts w:ascii="Times New Roman" w:hAnsi="Times New Roman" w:cs="Times New Roman"/>
          <w:sz w:val="28"/>
          <w:szCs w:val="28"/>
        </w:rPr>
        <w:t>Увеличена численность участников мероприятий, направленных на укрепление общероссийского гражданского единства.</w:t>
      </w:r>
    </w:p>
    <w:p w:rsidR="000B11E9" w:rsidRPr="00526096" w:rsidRDefault="00CF611E" w:rsidP="00CF611E">
      <w:pPr>
        <w:ind w:firstLine="709"/>
        <w:rPr>
          <w:rFonts w:ascii="Times New Roman" w:hAnsi="Times New Roman"/>
          <w:sz w:val="28"/>
          <w:szCs w:val="28"/>
        </w:rPr>
      </w:pPr>
      <w:r w:rsidRPr="00526096">
        <w:rPr>
          <w:rFonts w:ascii="Times New Roman" w:hAnsi="Times New Roman"/>
          <w:sz w:val="28"/>
          <w:szCs w:val="28"/>
        </w:rPr>
        <w:t>Увеличена численность граждан, положительно оценивающих состояние межнациональных отношений.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5.2. Характеристика основных мероприятий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включает следующее мероприятия.</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 xml:space="preserve">Организация в молодежной среде фестивалей, форумов и конкурсов, направленных на профилактику этнополитического и религиозно-политического экстремизма, ксенофобии и нетерпимости. </w:t>
      </w:r>
    </w:p>
    <w:p w:rsidR="00F07265" w:rsidRPr="00526096" w:rsidRDefault="00F07265" w:rsidP="00F07265">
      <w:pPr>
        <w:pStyle w:val="ConsPlusNormal"/>
        <w:numPr>
          <w:ilvl w:val="0"/>
          <w:numId w:val="20"/>
        </w:numPr>
        <w:jc w:val="both"/>
        <w:rPr>
          <w:rFonts w:ascii="Times New Roman" w:hAnsi="Times New Roman" w:cs="Times New Roman"/>
          <w:sz w:val="28"/>
          <w:szCs w:val="28"/>
        </w:rPr>
      </w:pPr>
      <w:r w:rsidRPr="00526096">
        <w:rPr>
          <w:rFonts w:ascii="Times New Roman" w:hAnsi="Times New Roman" w:cs="Times New Roman"/>
          <w:sz w:val="28"/>
          <w:szCs w:val="28"/>
        </w:rPr>
        <w:t>Проведение мониторингов с целью определения состояния межнациональных отношений и тенденций в сфере межнациональных и межконфессиональных отношений</w:t>
      </w:r>
    </w:p>
    <w:p w:rsidR="00F07265" w:rsidRPr="00526096" w:rsidRDefault="00F07265" w:rsidP="00F07265">
      <w:pPr>
        <w:pStyle w:val="ConsPlusNormal"/>
        <w:numPr>
          <w:ilvl w:val="0"/>
          <w:numId w:val="20"/>
        </w:numPr>
        <w:rPr>
          <w:rFonts w:ascii="Times New Roman" w:hAnsi="Times New Roman" w:cs="Times New Roman"/>
          <w:sz w:val="28"/>
          <w:szCs w:val="28"/>
        </w:rPr>
      </w:pPr>
      <w:r w:rsidRPr="00526096">
        <w:rPr>
          <w:rFonts w:ascii="Times New Roman" w:hAnsi="Times New Roman" w:cs="Times New Roman"/>
          <w:sz w:val="28"/>
          <w:szCs w:val="28"/>
        </w:rPr>
        <w:t>Создание условий для эффективного использования потенциала молодежи в интересах укрепления общероссийского гражданского единства.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5.3. Характеристика мер муниципального регулирования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подпрограммы предполагает осуществление комплекса мер муниципального регулирования: правового, организационного характера, обеспечивающих практическое достижение целей и задач.</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Меры правового регулирования включают в себя: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разработку и принятие правовых актов прямого действия, обеспечивающих комплекс организационных мер по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Организационные меры включают комплекс последовательных и взаимосвязанных действий, направленных на координацию всех вовлеченных в реализацию подпрограммы субъектов: структур, учреждений.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5.4. Обоснование объема финансовых ресурсов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реализации мероприятий подпрограммы не предполагается привлечение внебюджетных финансовых средств. Для реализации мероприятий подпрограммы в 20</w:t>
      </w:r>
      <w:r w:rsidR="00F07265" w:rsidRPr="00526096">
        <w:rPr>
          <w:rFonts w:ascii="Times New Roman" w:hAnsi="Times New Roman"/>
          <w:sz w:val="28"/>
          <w:szCs w:val="28"/>
        </w:rPr>
        <w:t>24</w:t>
      </w:r>
      <w:r w:rsidRPr="00526096">
        <w:rPr>
          <w:rFonts w:ascii="Times New Roman" w:hAnsi="Times New Roman"/>
          <w:sz w:val="28"/>
          <w:szCs w:val="28"/>
        </w:rPr>
        <w:t>-20</w:t>
      </w:r>
      <w:r w:rsidR="00F07265" w:rsidRPr="00526096">
        <w:rPr>
          <w:rFonts w:ascii="Times New Roman" w:hAnsi="Times New Roman"/>
          <w:sz w:val="28"/>
          <w:szCs w:val="28"/>
        </w:rPr>
        <w:t>30</w:t>
      </w:r>
      <w:r w:rsidRPr="00526096">
        <w:rPr>
          <w:rFonts w:ascii="Times New Roman" w:hAnsi="Times New Roman"/>
          <w:sz w:val="28"/>
          <w:szCs w:val="28"/>
        </w:rPr>
        <w:t xml:space="preserve"> годах не требуется финансирование (тыс. руб.): </w:t>
      </w:r>
    </w:p>
    <w:p w:rsidR="000B11E9" w:rsidRPr="00526096" w:rsidRDefault="000B11E9" w:rsidP="000B11E9">
      <w:pPr>
        <w:rPr>
          <w:rFonts w:ascii="Times New Roman" w:hAnsi="Times New Roman"/>
          <w:sz w:val="28"/>
          <w:szCs w:val="28"/>
        </w:rPr>
      </w:pPr>
    </w:p>
    <w:tbl>
      <w:tblPr>
        <w:tblW w:w="103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995"/>
        <w:gridCol w:w="995"/>
        <w:gridCol w:w="983"/>
        <w:gridCol w:w="996"/>
        <w:gridCol w:w="983"/>
        <w:gridCol w:w="983"/>
        <w:gridCol w:w="996"/>
        <w:gridCol w:w="983"/>
      </w:tblGrid>
      <w:tr w:rsidR="00111C9B" w:rsidRPr="00526096" w:rsidTr="00111C9B">
        <w:trPr>
          <w:trHeight w:val="515"/>
        </w:trPr>
        <w:tc>
          <w:tcPr>
            <w:tcW w:w="2269"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2023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2024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2025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2026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2027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2028 год</w:t>
            </w:r>
          </w:p>
        </w:tc>
        <w:tc>
          <w:tcPr>
            <w:tcW w:w="1015" w:type="dxa"/>
            <w:tcBorders>
              <w:top w:val="single" w:sz="4" w:space="0" w:color="auto"/>
              <w:left w:val="single" w:sz="4" w:space="0" w:color="auto"/>
              <w:bottom w:val="single" w:sz="4" w:space="0" w:color="auto"/>
              <w:right w:val="single" w:sz="4" w:space="0" w:color="auto"/>
            </w:tcBorders>
            <w:hideMark/>
          </w:tcPr>
          <w:p w:rsidR="00111C9B" w:rsidRPr="00526096" w:rsidRDefault="00111C9B" w:rsidP="00F07265">
            <w:pPr>
              <w:ind w:firstLine="0"/>
              <w:rPr>
                <w:rFonts w:ascii="Times New Roman" w:hAnsi="Times New Roman"/>
                <w:sz w:val="28"/>
                <w:szCs w:val="28"/>
              </w:rPr>
            </w:pPr>
            <w:r w:rsidRPr="00526096">
              <w:rPr>
                <w:rFonts w:ascii="Times New Roman" w:hAnsi="Times New Roman"/>
                <w:sz w:val="28"/>
                <w:szCs w:val="28"/>
              </w:rPr>
              <w:t>2029 год</w:t>
            </w:r>
          </w:p>
        </w:tc>
        <w:tc>
          <w:tcPr>
            <w:tcW w:w="1001" w:type="dxa"/>
            <w:tcBorders>
              <w:top w:val="single" w:sz="4" w:space="0" w:color="auto"/>
              <w:left w:val="single" w:sz="4" w:space="0" w:color="auto"/>
              <w:bottom w:val="single" w:sz="4" w:space="0" w:color="auto"/>
              <w:right w:val="single" w:sz="4" w:space="0" w:color="auto"/>
            </w:tcBorders>
            <w:hideMark/>
          </w:tcPr>
          <w:p w:rsidR="00111C9B" w:rsidRPr="00526096" w:rsidRDefault="00111C9B" w:rsidP="00C90AF2">
            <w:pPr>
              <w:ind w:firstLine="0"/>
              <w:rPr>
                <w:rFonts w:ascii="Times New Roman" w:hAnsi="Times New Roman"/>
                <w:sz w:val="28"/>
                <w:szCs w:val="28"/>
              </w:rPr>
            </w:pPr>
            <w:r w:rsidRPr="00526096">
              <w:rPr>
                <w:rFonts w:ascii="Times New Roman" w:hAnsi="Times New Roman"/>
                <w:sz w:val="28"/>
                <w:szCs w:val="28"/>
              </w:rPr>
              <w:t>2030 год</w:t>
            </w:r>
          </w:p>
        </w:tc>
      </w:tr>
      <w:tr w:rsidR="00111C9B" w:rsidRPr="00526096" w:rsidTr="003A17E0">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Всего</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r w:rsidR="00111C9B" w:rsidRPr="00526096" w:rsidTr="00111C9B">
        <w:trPr>
          <w:trHeight w:val="250"/>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в том числе</w:t>
            </w: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3A17E0">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15"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c>
          <w:tcPr>
            <w:tcW w:w="1001" w:type="dxa"/>
            <w:tcBorders>
              <w:top w:val="single" w:sz="4" w:space="0" w:color="auto"/>
              <w:left w:val="single" w:sz="4" w:space="0" w:color="auto"/>
              <w:bottom w:val="single" w:sz="4" w:space="0" w:color="auto"/>
              <w:right w:val="single" w:sz="4" w:space="0" w:color="auto"/>
            </w:tcBorders>
          </w:tcPr>
          <w:p w:rsidR="00111C9B" w:rsidRPr="00526096" w:rsidRDefault="00111C9B" w:rsidP="000B11E9">
            <w:pPr>
              <w:ind w:firstLine="0"/>
              <w:rPr>
                <w:rFonts w:ascii="Times New Roman" w:hAnsi="Times New Roman"/>
                <w:sz w:val="28"/>
                <w:szCs w:val="28"/>
              </w:rPr>
            </w:pPr>
          </w:p>
        </w:tc>
      </w:tr>
      <w:tr w:rsidR="00111C9B" w:rsidRPr="00526096" w:rsidTr="003A17E0">
        <w:trPr>
          <w:trHeight w:val="2559"/>
        </w:trPr>
        <w:tc>
          <w:tcPr>
            <w:tcW w:w="2269" w:type="dxa"/>
            <w:tcBorders>
              <w:top w:val="single" w:sz="4" w:space="0" w:color="auto"/>
              <w:left w:val="single" w:sz="4" w:space="0" w:color="auto"/>
              <w:bottom w:val="single" w:sz="4" w:space="0" w:color="auto"/>
              <w:right w:val="single" w:sz="4" w:space="0" w:color="auto"/>
            </w:tcBorders>
            <w:hideMark/>
          </w:tcPr>
          <w:p w:rsidR="00111C9B" w:rsidRPr="00526096" w:rsidRDefault="00111C9B" w:rsidP="000B11E9">
            <w:pPr>
              <w:ind w:firstLine="0"/>
              <w:rPr>
                <w:rFonts w:ascii="Times New Roman" w:hAnsi="Times New Roman"/>
                <w:sz w:val="28"/>
                <w:szCs w:val="28"/>
              </w:rPr>
            </w:pPr>
            <w:r w:rsidRPr="00526096">
              <w:rPr>
                <w:rFonts w:ascii="Times New Roman" w:hAnsi="Times New Roman"/>
                <w:sz w:val="28"/>
                <w:szCs w:val="28"/>
              </w:rPr>
              <w:t xml:space="preserve">Ответственный исполнитель – Отдел по образованию и молодежной политике администрации Петропавловского муниципального района </w:t>
            </w:r>
          </w:p>
        </w:tc>
        <w:tc>
          <w:tcPr>
            <w:tcW w:w="1015" w:type="dxa"/>
            <w:tcBorders>
              <w:top w:val="single" w:sz="4" w:space="0" w:color="auto"/>
              <w:left w:val="single" w:sz="4" w:space="0" w:color="auto"/>
              <w:bottom w:val="single" w:sz="4" w:space="0" w:color="auto"/>
              <w:right w:val="single" w:sz="4" w:space="0" w:color="auto"/>
            </w:tcBorders>
            <w:vAlign w:val="center"/>
          </w:tcPr>
          <w:p w:rsidR="00111C9B" w:rsidRPr="00526096" w:rsidRDefault="00111C9B" w:rsidP="003A17E0">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15"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c>
          <w:tcPr>
            <w:tcW w:w="1001" w:type="dxa"/>
            <w:tcBorders>
              <w:top w:val="single" w:sz="4" w:space="0" w:color="auto"/>
              <w:left w:val="single" w:sz="4" w:space="0" w:color="auto"/>
              <w:bottom w:val="single" w:sz="4" w:space="0" w:color="auto"/>
              <w:right w:val="single" w:sz="4" w:space="0" w:color="auto"/>
            </w:tcBorders>
            <w:vAlign w:val="center"/>
            <w:hideMark/>
          </w:tcPr>
          <w:p w:rsidR="00111C9B" w:rsidRPr="00526096" w:rsidRDefault="00111C9B" w:rsidP="000B11E9">
            <w:pPr>
              <w:ind w:firstLine="0"/>
              <w:rPr>
                <w:rFonts w:ascii="Times New Roman" w:hAnsi="Times New Roman"/>
                <w:bCs/>
                <w:sz w:val="28"/>
                <w:szCs w:val="28"/>
              </w:rPr>
            </w:pPr>
            <w:r w:rsidRPr="00526096">
              <w:rPr>
                <w:rFonts w:ascii="Times New Roman" w:hAnsi="Times New Roman"/>
                <w:bCs/>
                <w:sz w:val="28"/>
                <w:szCs w:val="28"/>
              </w:rPr>
              <w:t>0</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Порядок ежегодной корректировки объема и структуры расходов бюджета на реализацию муниципальной программы определяется Порядком составления проекта бюджета на очередной финансовый год и плановый период.</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5.5. Анализ рисков реализации подпрограммы</w:t>
      </w:r>
    </w:p>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Выделяются следующие группы рисков, которые могут возникнуть в ходе реализации подпрограммы:</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 социальные риски.</w:t>
      </w: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Социальные риски связаны с вероятностью повышения социальной напряженности среди населения из-за неполной или недостоверной информации о реализуемых мероприятиях. Управление данной группой рисков будет обеспечено за счет открытости и прозрачности планов мероприятий и практических действий, информационного сопровождения.</w:t>
      </w: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ind w:firstLine="0"/>
        <w:jc w:val="left"/>
        <w:rPr>
          <w:rFonts w:ascii="Times New Roman" w:hAnsi="Times New Roman"/>
          <w:sz w:val="28"/>
          <w:szCs w:val="28"/>
        </w:rPr>
      </w:pP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6</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0095784D" w:rsidRPr="00526096">
        <w:rPr>
          <w:rFonts w:ascii="Times New Roman" w:hAnsi="Times New Roman"/>
          <w:sz w:val="28"/>
          <w:szCs w:val="28"/>
        </w:rPr>
        <w:t>Реализация мероприятий в сфере молодежной политики</w:t>
      </w:r>
      <w:r w:rsidRPr="00526096">
        <w:rPr>
          <w:rFonts w:ascii="Times New Roman" w:hAnsi="Times New Roman"/>
          <w:sz w:val="28"/>
          <w:szCs w:val="28"/>
        </w:rPr>
        <w:t xml:space="preserve">» </w:t>
      </w:r>
    </w:p>
    <w:p w:rsidR="000B11E9" w:rsidRPr="00526096" w:rsidRDefault="000B11E9" w:rsidP="000B11E9">
      <w:pPr>
        <w:jc w:val="center"/>
        <w:rPr>
          <w:rFonts w:ascii="Times New Roman" w:hAnsi="Times New Roman"/>
          <w:sz w:val="28"/>
          <w:szCs w:val="28"/>
        </w:rPr>
      </w:pPr>
    </w:p>
    <w:p w:rsidR="002A457B" w:rsidRPr="00526096" w:rsidRDefault="000B11E9" w:rsidP="002A457B">
      <w:pPr>
        <w:jc w:val="center"/>
        <w:rPr>
          <w:rFonts w:ascii="Times New Roman" w:hAnsi="Times New Roman"/>
          <w:sz w:val="28"/>
          <w:szCs w:val="28"/>
        </w:rPr>
      </w:pPr>
      <w:r w:rsidRPr="00526096">
        <w:rPr>
          <w:rFonts w:ascii="Times New Roman" w:hAnsi="Times New Roman"/>
          <w:sz w:val="28"/>
          <w:szCs w:val="28"/>
        </w:rPr>
        <w:t>ПАСПОРТ</w:t>
      </w:r>
    </w:p>
    <w:p w:rsidR="002A457B" w:rsidRPr="00526096" w:rsidRDefault="002A457B" w:rsidP="002A457B">
      <w:pPr>
        <w:jc w:val="center"/>
        <w:rPr>
          <w:rFonts w:ascii="Times New Roman" w:hAnsi="Times New Roman"/>
          <w:sz w:val="28"/>
          <w:szCs w:val="28"/>
        </w:rPr>
      </w:pPr>
      <w:r w:rsidRPr="00526096">
        <w:rPr>
          <w:rFonts w:ascii="Times New Roman" w:hAnsi="Times New Roman"/>
          <w:sz w:val="28"/>
          <w:szCs w:val="28"/>
        </w:rPr>
        <w:t xml:space="preserve">подпрограммы 6 «Реализация мероприятий в сфере молодежной политики» </w:t>
      </w:r>
    </w:p>
    <w:p w:rsidR="000B11E9" w:rsidRPr="00526096" w:rsidRDefault="000B11E9" w:rsidP="002A457B">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 xml:space="preserve"> </w:t>
      </w:r>
      <w:r w:rsidR="002A457B" w:rsidRPr="00526096">
        <w:rPr>
          <w:rFonts w:ascii="Times New Roman" w:hAnsi="Times New Roman"/>
          <w:sz w:val="28"/>
          <w:szCs w:val="28"/>
        </w:rPr>
        <w:t>муниципальной программы Петропавловского муниципального района «Развитие образования»</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5"/>
        <w:gridCol w:w="6946"/>
      </w:tblGrid>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 государственной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Отдел по образованию и молодежной политике администрации Петропавловского муниципального района</w:t>
            </w:r>
          </w:p>
        </w:tc>
      </w:tr>
      <w:tr w:rsidR="000B11E9" w:rsidRPr="00526096" w:rsidTr="000B11E9">
        <w:trPr>
          <w:trHeight w:val="11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мероприятия, входящие в состав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noWrap/>
            <w:vAlign w:val="bottom"/>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1.</w:t>
            </w:r>
            <w:r w:rsidR="00375738" w:rsidRPr="00526096">
              <w:rPr>
                <w:rFonts w:ascii="Times New Roman" w:hAnsi="Times New Roman"/>
                <w:sz w:val="28"/>
                <w:szCs w:val="28"/>
              </w:rPr>
              <w:t xml:space="preserve"> «Социальная активность»</w:t>
            </w:r>
            <w:r w:rsidR="00B6206D">
              <w:rPr>
                <w:rFonts w:ascii="Times New Roman" w:hAnsi="Times New Roman"/>
                <w:sz w:val="28"/>
                <w:szCs w:val="28"/>
              </w:rPr>
              <w:t xml:space="preserve"> </w:t>
            </w:r>
            <w:r w:rsidRPr="00526096">
              <w:rPr>
                <w:rFonts w:ascii="Times New Roman" w:hAnsi="Times New Roman"/>
                <w:sz w:val="28"/>
                <w:szCs w:val="28"/>
              </w:rPr>
              <w:t>Вовлечение молодежи в социальную практику и обеспечение поддержки научной, творческой и предпринимательской активности молодежи;</w:t>
            </w:r>
          </w:p>
          <w:p w:rsidR="00375738" w:rsidRPr="00526096" w:rsidRDefault="000B11E9" w:rsidP="000B11E9">
            <w:pPr>
              <w:ind w:firstLine="0"/>
              <w:rPr>
                <w:rFonts w:ascii="Times New Roman" w:hAnsi="Times New Roman"/>
                <w:sz w:val="28"/>
                <w:szCs w:val="28"/>
              </w:rPr>
            </w:pPr>
            <w:r w:rsidRPr="00526096">
              <w:rPr>
                <w:rFonts w:ascii="Times New Roman" w:hAnsi="Times New Roman"/>
                <w:sz w:val="28"/>
                <w:szCs w:val="28"/>
              </w:rPr>
              <w:t>2.</w:t>
            </w:r>
            <w:r w:rsidR="00375738" w:rsidRPr="00526096">
              <w:rPr>
                <w:rFonts w:ascii="Times New Roman" w:hAnsi="Times New Roman"/>
                <w:sz w:val="28"/>
                <w:szCs w:val="28"/>
              </w:rPr>
              <w:t xml:space="preserve"> Патриотическое воспитание граждан Российской Федерации.</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3. </w:t>
            </w:r>
            <w:r w:rsidR="009F7F2C" w:rsidRPr="00526096">
              <w:rPr>
                <w:rFonts w:ascii="Times New Roman" w:hAnsi="Times New Roman"/>
                <w:sz w:val="28"/>
                <w:szCs w:val="28"/>
              </w:rPr>
              <w:t>Поддержка молодежных инициатив.</w:t>
            </w:r>
          </w:p>
          <w:p w:rsidR="00375738" w:rsidRPr="00526096" w:rsidRDefault="00375738" w:rsidP="00375738">
            <w:pPr>
              <w:ind w:firstLine="0"/>
              <w:rPr>
                <w:rFonts w:ascii="Times New Roman" w:hAnsi="Times New Roman"/>
                <w:sz w:val="28"/>
                <w:szCs w:val="28"/>
              </w:rPr>
            </w:pPr>
            <w:r w:rsidRPr="00526096">
              <w:rPr>
                <w:rFonts w:ascii="Times New Roman" w:hAnsi="Times New Roman"/>
                <w:sz w:val="28"/>
                <w:szCs w:val="28"/>
              </w:rPr>
              <w:t xml:space="preserve">4. </w:t>
            </w:r>
            <w:r w:rsidR="009F7F2C" w:rsidRPr="00526096">
              <w:rPr>
                <w:rFonts w:ascii="Times New Roman" w:hAnsi="Times New Roman"/>
                <w:sz w:val="28"/>
                <w:szCs w:val="28"/>
              </w:rPr>
              <w:t>Развитие системы поддержки молодежи («Молодежь России»)</w:t>
            </w:r>
          </w:p>
          <w:p w:rsidR="000B11E9" w:rsidRPr="00526096" w:rsidRDefault="000B11E9" w:rsidP="00375738">
            <w:pPr>
              <w:ind w:firstLine="0"/>
              <w:textAlignment w:val="baseline"/>
              <w:rPr>
                <w:rFonts w:ascii="Times New Roman" w:hAnsi="Times New Roman"/>
                <w:sz w:val="28"/>
                <w:szCs w:val="28"/>
              </w:rPr>
            </w:pP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создание условий успешной социализации и эффективной самореализации молодежи</w:t>
            </w:r>
          </w:p>
        </w:tc>
      </w:tr>
      <w:tr w:rsidR="000B11E9" w:rsidRPr="00526096" w:rsidTr="000B11E9">
        <w:trPr>
          <w:trHeight w:val="7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Задачи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Создание условий для развития и поддержки добровольчества (</w:t>
            </w:r>
            <w:proofErr w:type="spellStart"/>
            <w:r w:rsidR="00375738" w:rsidRPr="00526096">
              <w:rPr>
                <w:rFonts w:ascii="Times New Roman" w:hAnsi="Times New Roman"/>
                <w:sz w:val="28"/>
                <w:szCs w:val="28"/>
              </w:rPr>
              <w:t>волонтерства</w:t>
            </w:r>
            <w:proofErr w:type="spellEnd"/>
            <w:r w:rsidR="00375738" w:rsidRPr="00526096">
              <w:rPr>
                <w:rFonts w:ascii="Times New Roman" w:hAnsi="Times New Roman"/>
                <w:sz w:val="28"/>
                <w:szCs w:val="28"/>
              </w:rPr>
              <w:t>)</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w:t>
            </w:r>
            <w:r w:rsidR="00375738" w:rsidRPr="00526096">
              <w:rPr>
                <w:rFonts w:ascii="Times New Roman" w:hAnsi="Times New Roman"/>
                <w:sz w:val="28"/>
                <w:szCs w:val="28"/>
              </w:rPr>
              <w:t xml:space="preserve"> Обеспечение </w:t>
            </w:r>
            <w:proofErr w:type="gramStart"/>
            <w:r w:rsidR="00375738"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эффективной самореализации молодежи, в том числе развитие инфраструктуры</w:t>
            </w:r>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375738" w:rsidRPr="00526096">
              <w:rPr>
                <w:rFonts w:ascii="Times New Roman" w:hAnsi="Times New Roman"/>
                <w:sz w:val="28"/>
                <w:szCs w:val="28"/>
              </w:rPr>
              <w:t>Создание условий для духовного, культурного, интеллектуального, психологического, профессионального, социального и физического развития и самореализации молодежи, вовлечение молодежи в политическую, социально-экономическую, спортивную и культурную жизнь общества</w:t>
            </w:r>
            <w:r w:rsidRPr="00526096">
              <w:rPr>
                <w:rFonts w:ascii="Times New Roman" w:hAnsi="Times New Roman"/>
                <w:sz w:val="28"/>
                <w:szCs w:val="28"/>
              </w:rPr>
              <w:t>.</w:t>
            </w:r>
          </w:p>
        </w:tc>
      </w:tr>
      <w:tr w:rsidR="000B11E9" w:rsidRPr="00526096" w:rsidTr="003A5323">
        <w:trPr>
          <w:trHeight w:val="350"/>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показатели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shd w:val="clear" w:color="auto" w:fill="FFFFFF"/>
            <w:hideMark/>
          </w:tcPr>
          <w:p w:rsidR="00375738"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Общая численность граждан Петропавловского муниципального района, вовлеченных центрами (сообществами, объединениями) поддержки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 xml:space="preserve">Доля общеобразовательных организаций, в которых утверждены рабочие программы воспитания обучающихся на основе разработанной </w:t>
            </w:r>
            <w:proofErr w:type="spellStart"/>
            <w:r w:rsidRPr="00526096">
              <w:rPr>
                <w:rFonts w:ascii="Times New Roman" w:hAnsi="Times New Roman"/>
                <w:sz w:val="28"/>
                <w:szCs w:val="28"/>
              </w:rPr>
              <w:t>Минпросвещения</w:t>
            </w:r>
            <w:proofErr w:type="spellEnd"/>
            <w:r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Количество молодых людей, вовлеченных в мероприятия и проекты в сфере молодежной политики.</w:t>
            </w:r>
          </w:p>
          <w:p w:rsidR="003A5323" w:rsidRPr="00526096" w:rsidRDefault="003A5323" w:rsidP="003A5323">
            <w:pPr>
              <w:numPr>
                <w:ilvl w:val="0"/>
                <w:numId w:val="22"/>
              </w:numPr>
              <w:ind w:left="34" w:firstLine="0"/>
              <w:jc w:val="left"/>
              <w:rPr>
                <w:rFonts w:ascii="Times New Roman" w:hAnsi="Times New Roman"/>
                <w:sz w:val="28"/>
                <w:szCs w:val="28"/>
              </w:rPr>
            </w:pPr>
            <w:r w:rsidRPr="00526096">
              <w:rPr>
                <w:rFonts w:ascii="Times New Roman" w:hAnsi="Times New Roman"/>
                <w:sz w:val="28"/>
                <w:szCs w:val="28"/>
              </w:rPr>
              <w:t>Доля граждан, занимающихся добровольческой (волонтерской) деятельностью.</w:t>
            </w:r>
          </w:p>
        </w:tc>
      </w:tr>
      <w:tr w:rsidR="000B11E9" w:rsidRPr="00526096" w:rsidTr="00375738">
        <w:trPr>
          <w:trHeight w:val="1243"/>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375738">
            <w:pPr>
              <w:ind w:firstLine="0"/>
              <w:jc w:val="left"/>
              <w:rPr>
                <w:rFonts w:ascii="Times New Roman" w:hAnsi="Times New Roman"/>
                <w:sz w:val="28"/>
                <w:szCs w:val="28"/>
              </w:rPr>
            </w:pPr>
            <w:r w:rsidRPr="00526096">
              <w:rPr>
                <w:rFonts w:ascii="Times New Roman" w:hAnsi="Times New Roman"/>
                <w:sz w:val="28"/>
                <w:szCs w:val="28"/>
              </w:rPr>
              <w:t>Срок реализации Программы - 20</w:t>
            </w:r>
            <w:r w:rsidR="00375738" w:rsidRPr="00526096">
              <w:rPr>
                <w:rFonts w:ascii="Times New Roman" w:hAnsi="Times New Roman"/>
                <w:sz w:val="28"/>
                <w:szCs w:val="28"/>
              </w:rPr>
              <w:t>2</w:t>
            </w:r>
            <w:r w:rsidR="003A17E0" w:rsidRPr="00526096">
              <w:rPr>
                <w:rFonts w:ascii="Times New Roman" w:hAnsi="Times New Roman"/>
                <w:sz w:val="28"/>
                <w:szCs w:val="28"/>
              </w:rPr>
              <w:t>3</w:t>
            </w:r>
            <w:r w:rsidRPr="00526096">
              <w:rPr>
                <w:rFonts w:ascii="Times New Roman" w:hAnsi="Times New Roman"/>
                <w:sz w:val="28"/>
                <w:szCs w:val="28"/>
              </w:rPr>
              <w:t xml:space="preserve"> – 20</w:t>
            </w:r>
            <w:r w:rsidR="00375738"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375738">
            <w:pPr>
              <w:ind w:firstLine="0"/>
              <w:jc w:val="left"/>
              <w:rPr>
                <w:rFonts w:ascii="Times New Roman" w:hAnsi="Times New Roman"/>
                <w:sz w:val="28"/>
                <w:szCs w:val="28"/>
              </w:rPr>
            </w:pPr>
          </w:p>
        </w:tc>
      </w:tr>
      <w:tr w:rsidR="000B11E9" w:rsidRPr="00526096" w:rsidTr="000B11E9">
        <w:trPr>
          <w:trHeight w:val="2325"/>
        </w:trPr>
        <w:tc>
          <w:tcPr>
            <w:tcW w:w="3195"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6502F">
            <w:pPr>
              <w:ind w:firstLine="0"/>
              <w:rPr>
                <w:rFonts w:ascii="Times New Roman" w:hAnsi="Times New Roman"/>
                <w:sz w:val="28"/>
                <w:szCs w:val="28"/>
              </w:rPr>
            </w:pPr>
            <w:r w:rsidRPr="00526096">
              <w:rPr>
                <w:rFonts w:ascii="Times New Roman" w:hAnsi="Times New Roman"/>
                <w:sz w:val="28"/>
                <w:szCs w:val="28"/>
              </w:rPr>
              <w:t xml:space="preserve">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 </w:t>
            </w:r>
            <w:r w:rsidR="005218D9" w:rsidRPr="00526096">
              <w:rPr>
                <w:rFonts w:ascii="Times New Roman" w:hAnsi="Times New Roman"/>
                <w:sz w:val="28"/>
                <w:szCs w:val="28"/>
              </w:rPr>
              <w:t xml:space="preserve"> </w:t>
            </w:r>
          </w:p>
        </w:tc>
        <w:tc>
          <w:tcPr>
            <w:tcW w:w="6946" w:type="dxa"/>
            <w:tcBorders>
              <w:top w:val="single" w:sz="4" w:space="0" w:color="auto"/>
              <w:left w:val="single" w:sz="4" w:space="0" w:color="auto"/>
              <w:bottom w:val="single" w:sz="4" w:space="0" w:color="auto"/>
              <w:right w:val="single" w:sz="4" w:space="0" w:color="auto"/>
            </w:tcBorders>
            <w:vAlign w:val="center"/>
          </w:tcPr>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Всего по подпрограмме: </w:t>
            </w:r>
            <w:r w:rsidR="00CD2CF0">
              <w:rPr>
                <w:rFonts w:ascii="Times New Roman" w:hAnsi="Times New Roman"/>
                <w:bCs/>
                <w:sz w:val="28"/>
                <w:szCs w:val="28"/>
              </w:rPr>
              <w:t>787,76</w:t>
            </w:r>
            <w:r w:rsidR="005218D9" w:rsidRPr="00526096">
              <w:rPr>
                <w:rFonts w:ascii="Times New Roman" w:hAnsi="Times New Roman"/>
                <w:bCs/>
                <w:sz w:val="28"/>
                <w:szCs w:val="28"/>
              </w:rPr>
              <w:t xml:space="preserve"> тыс. руб., в том числе по источникам финансирования: </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Областной бюджет -20,47 т</w:t>
            </w:r>
            <w:r w:rsidR="00CA2355">
              <w:rPr>
                <w:rFonts w:ascii="Times New Roman" w:hAnsi="Times New Roman"/>
                <w:bCs/>
                <w:sz w:val="28"/>
                <w:szCs w:val="28"/>
              </w:rPr>
              <w:t>ыс. руб. местные бюджеты –</w:t>
            </w:r>
            <w:r w:rsidR="00CD2CF0">
              <w:rPr>
                <w:rFonts w:ascii="Times New Roman" w:hAnsi="Times New Roman"/>
                <w:bCs/>
                <w:sz w:val="28"/>
                <w:szCs w:val="28"/>
              </w:rPr>
              <w:t>767,29</w:t>
            </w:r>
            <w:r w:rsidRPr="00526096">
              <w:rPr>
                <w:rFonts w:ascii="Times New Roman" w:hAnsi="Times New Roman"/>
                <w:bCs/>
                <w:sz w:val="28"/>
                <w:szCs w:val="28"/>
              </w:rPr>
              <w:t xml:space="preserve"> </w:t>
            </w:r>
            <w:r w:rsidRPr="00526096">
              <w:rPr>
                <w:rFonts w:ascii="Times New Roman" w:hAnsi="Times New Roman"/>
                <w:sz w:val="28"/>
                <w:szCs w:val="28"/>
              </w:rPr>
              <w:t>тыс. руб.</w:t>
            </w:r>
            <w:r w:rsidRPr="00526096">
              <w:rPr>
                <w:rFonts w:ascii="Times New Roman" w:hAnsi="Times New Roman"/>
                <w:bCs/>
                <w:sz w:val="28"/>
                <w:szCs w:val="28"/>
              </w:rPr>
              <w:t>, в том числе по годам реализации подпрограммы:</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2023 год – всего 247,70 тыс. руб. в том числе по источникам финансирования: областной бюджет-20,47 тыс. руб., местные бюджеты – 227,23 тыс. руб.</w:t>
            </w:r>
          </w:p>
          <w:p w:rsidR="005218D9" w:rsidRPr="00526096" w:rsidRDefault="00CA2355" w:rsidP="005218D9">
            <w:pPr>
              <w:ind w:firstLine="0"/>
              <w:rPr>
                <w:rFonts w:ascii="Times New Roman" w:hAnsi="Times New Roman"/>
                <w:bCs/>
                <w:sz w:val="28"/>
                <w:szCs w:val="28"/>
              </w:rPr>
            </w:pPr>
            <w:r>
              <w:rPr>
                <w:rFonts w:ascii="Times New Roman" w:hAnsi="Times New Roman"/>
                <w:bCs/>
                <w:sz w:val="28"/>
                <w:szCs w:val="28"/>
              </w:rPr>
              <w:t xml:space="preserve">2024 год – всего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 в том числе по источникам финансирования: областной бюджет-0 тыс.</w:t>
            </w:r>
            <w:r>
              <w:rPr>
                <w:rFonts w:ascii="Times New Roman" w:hAnsi="Times New Roman"/>
                <w:bCs/>
                <w:sz w:val="28"/>
                <w:szCs w:val="28"/>
              </w:rPr>
              <w:t xml:space="preserve"> руб., местные бюджеты – </w:t>
            </w:r>
            <w:r w:rsidR="00EA6D2E">
              <w:rPr>
                <w:rFonts w:ascii="Times New Roman" w:hAnsi="Times New Roman"/>
                <w:bCs/>
                <w:sz w:val="28"/>
                <w:szCs w:val="28"/>
              </w:rPr>
              <w:t>250,06</w:t>
            </w:r>
            <w:r w:rsidR="005218D9"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2025 год – всего </w:t>
            </w:r>
            <w:r w:rsidR="00EA6D2E">
              <w:rPr>
                <w:rFonts w:ascii="Times New Roman" w:hAnsi="Times New Roman"/>
                <w:bCs/>
                <w:sz w:val="28"/>
                <w:szCs w:val="28"/>
              </w:rPr>
              <w:t>250,00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EA6D2E">
              <w:rPr>
                <w:rFonts w:ascii="Times New Roman" w:hAnsi="Times New Roman"/>
                <w:bCs/>
                <w:sz w:val="28"/>
                <w:szCs w:val="28"/>
              </w:rPr>
              <w:t>250,00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2026 год – всего </w:t>
            </w:r>
            <w:r w:rsidR="00EA6D2E">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бюджет-0 тыс. руб., местные бюджеты – </w:t>
            </w:r>
            <w:r w:rsidR="00EA6D2E">
              <w:rPr>
                <w:rFonts w:ascii="Times New Roman" w:hAnsi="Times New Roman"/>
                <w:bCs/>
                <w:sz w:val="28"/>
                <w:szCs w:val="28"/>
              </w:rPr>
              <w:t>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 xml:space="preserve">2027 год – всего </w:t>
            </w:r>
            <w:r w:rsidR="00EA6D2E">
              <w:rPr>
                <w:rFonts w:ascii="Times New Roman" w:hAnsi="Times New Roman"/>
                <w:bCs/>
                <w:sz w:val="28"/>
                <w:szCs w:val="28"/>
              </w:rPr>
              <w:t>20,00</w:t>
            </w:r>
            <w:r w:rsidRPr="00526096">
              <w:rPr>
                <w:rFonts w:ascii="Times New Roman" w:hAnsi="Times New Roman"/>
                <w:bCs/>
                <w:sz w:val="28"/>
                <w:szCs w:val="28"/>
              </w:rPr>
              <w:t xml:space="preserve"> тыс. руб. в том числе по источникам финансирования: областной бюджет-</w:t>
            </w:r>
            <w:r w:rsidR="00EA6D2E">
              <w:rPr>
                <w:rFonts w:ascii="Times New Roman" w:hAnsi="Times New Roman"/>
                <w:bCs/>
                <w:sz w:val="28"/>
                <w:szCs w:val="28"/>
              </w:rPr>
              <w:t>0 тыс. руб., местные бюджеты – 20,00</w:t>
            </w:r>
            <w:r w:rsidRPr="00526096">
              <w:rPr>
                <w:rFonts w:ascii="Times New Roman" w:hAnsi="Times New Roman"/>
                <w:bCs/>
                <w:sz w:val="28"/>
                <w:szCs w:val="28"/>
              </w:rPr>
              <w:t xml:space="preserve">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2028 год – всего 0 тыс. руб. в том числе по источникам финансирования: областной бюджет-0 тыс. руб., местные бюджеты – 0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2029 год – всего 0 тыс. руб. в том числе по источникам финансирования: областной бюджет-0 тыс. руб., местные бюджеты – 0 тыс. руб.</w:t>
            </w:r>
          </w:p>
          <w:p w:rsidR="005218D9" w:rsidRPr="00526096" w:rsidRDefault="005218D9" w:rsidP="005218D9">
            <w:pPr>
              <w:ind w:firstLine="0"/>
              <w:rPr>
                <w:rFonts w:ascii="Times New Roman" w:hAnsi="Times New Roman"/>
                <w:bCs/>
                <w:sz w:val="28"/>
                <w:szCs w:val="28"/>
              </w:rPr>
            </w:pPr>
            <w:r w:rsidRPr="00526096">
              <w:rPr>
                <w:rFonts w:ascii="Times New Roman" w:hAnsi="Times New Roman"/>
                <w:bCs/>
                <w:sz w:val="28"/>
                <w:szCs w:val="28"/>
              </w:rPr>
              <w:t>2030 год – всего 0 тыс. руб. в том числе по источникам финансирования: областной бюджет-0 тыс. руб., местные бюджеты – 0 тыс. руб.</w:t>
            </w:r>
          </w:p>
          <w:p w:rsidR="000B11E9" w:rsidRPr="00526096" w:rsidRDefault="000B11E9" w:rsidP="005218D9">
            <w:pPr>
              <w:ind w:firstLine="0"/>
              <w:rPr>
                <w:rFonts w:ascii="Times New Roman" w:hAnsi="Times New Roman"/>
                <w:sz w:val="28"/>
                <w:szCs w:val="28"/>
              </w:rPr>
            </w:pPr>
          </w:p>
        </w:tc>
      </w:tr>
      <w:tr w:rsidR="00375738" w:rsidRPr="00526096" w:rsidTr="000B11E9">
        <w:trPr>
          <w:trHeight w:val="1500"/>
        </w:trPr>
        <w:tc>
          <w:tcPr>
            <w:tcW w:w="3195" w:type="dxa"/>
            <w:tcBorders>
              <w:top w:val="single" w:sz="4" w:space="0" w:color="auto"/>
              <w:left w:val="single" w:sz="4" w:space="0" w:color="auto"/>
              <w:bottom w:val="single" w:sz="4" w:space="0" w:color="auto"/>
              <w:right w:val="single" w:sz="4" w:space="0" w:color="auto"/>
            </w:tcBorders>
            <w:hideMark/>
          </w:tcPr>
          <w:p w:rsidR="00375738" w:rsidRPr="00526096" w:rsidRDefault="00375738"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подпрограммы муниципальной программы</w:t>
            </w:r>
          </w:p>
        </w:tc>
        <w:tc>
          <w:tcPr>
            <w:tcW w:w="6946" w:type="dxa"/>
            <w:tcBorders>
              <w:top w:val="single" w:sz="4" w:space="0" w:color="auto"/>
              <w:left w:val="single" w:sz="4" w:space="0" w:color="auto"/>
              <w:bottom w:val="single" w:sz="4" w:space="0" w:color="auto"/>
              <w:right w:val="single" w:sz="4" w:space="0" w:color="auto"/>
            </w:tcBorders>
            <w:vAlign w:val="center"/>
            <w:hideMark/>
          </w:tcPr>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bCs/>
                <w:sz w:val="28"/>
                <w:szCs w:val="28"/>
              </w:rPr>
              <w:t xml:space="preserve">1. </w:t>
            </w:r>
            <w:r w:rsidRPr="00526096">
              <w:rPr>
                <w:rFonts w:ascii="Times New Roman" w:hAnsi="Times New Roman" w:cs="Times New Roman"/>
                <w:sz w:val="28"/>
                <w:szCs w:val="28"/>
              </w:rPr>
              <w:t>Осуществлены мероприятия с целью прохождения координаторами добровольцев (волонтеров) курсов (лекций, программ) по работе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и технологиям работы с добровольцами (волонтерами) на базе центров поддержки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 НКО, образовательных организаций и иных учреждений, осуществляющих деятельность в сфере добровольчества (</w:t>
            </w:r>
            <w:proofErr w:type="spellStart"/>
            <w:r w:rsidRPr="00526096">
              <w:rPr>
                <w:rFonts w:ascii="Times New Roman" w:hAnsi="Times New Roman" w:cs="Times New Roman"/>
                <w:sz w:val="28"/>
                <w:szCs w:val="28"/>
              </w:rPr>
              <w:t>волонтерства</w:t>
            </w:r>
            <w:proofErr w:type="spellEnd"/>
            <w:r w:rsidRPr="00526096">
              <w:rPr>
                <w:rFonts w:ascii="Times New Roman" w:hAnsi="Times New Roman" w:cs="Times New Roman"/>
                <w:sz w:val="28"/>
                <w:szCs w:val="28"/>
              </w:rPr>
              <w:t>).</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2. В целях популяризации добровольчества (</w:t>
            </w:r>
            <w:proofErr w:type="spellStart"/>
            <w:r w:rsidRPr="00526096">
              <w:rPr>
                <w:rFonts w:ascii="Times New Roman" w:hAnsi="Times New Roman"/>
                <w:sz w:val="28"/>
                <w:szCs w:val="28"/>
              </w:rPr>
              <w:t>волонтерства</w:t>
            </w:r>
            <w:proofErr w:type="spellEnd"/>
            <w:r w:rsidRPr="00526096">
              <w:rPr>
                <w:rFonts w:ascii="Times New Roman" w:hAnsi="Times New Roman"/>
                <w:sz w:val="28"/>
                <w:szCs w:val="28"/>
              </w:rPr>
              <w:t>) проведена информационная и рекламная кампания в информационно-телекоммуникационной сети «Интернет»</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Внедрены рабочие программы воспитания обучающихся в общеобразовательных организациях и профессиональных образовательных организациях.</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75738" w:rsidRPr="00526096" w:rsidRDefault="00375738" w:rsidP="00AC538C">
            <w:pPr>
              <w:pStyle w:val="ConsPlusNormal"/>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375738" w:rsidRPr="00526096" w:rsidRDefault="00375738" w:rsidP="00AC538C">
            <w:pPr>
              <w:ind w:firstLine="0"/>
              <w:rPr>
                <w:rFonts w:ascii="Times New Roman" w:hAnsi="Times New Roman"/>
                <w:sz w:val="28"/>
                <w:szCs w:val="28"/>
              </w:rPr>
            </w:pPr>
            <w:r w:rsidRPr="00526096">
              <w:rPr>
                <w:rFonts w:ascii="Times New Roman" w:hAnsi="Times New Roman"/>
                <w:sz w:val="28"/>
                <w:szCs w:val="28"/>
              </w:rPr>
              <w:t>6. Увеличено количество молодых людей, вовлеченных в мероприятия и проекты в сфере молодежной политики.</w:t>
            </w:r>
          </w:p>
        </w:tc>
      </w:tr>
    </w:tbl>
    <w:p w:rsidR="000B11E9" w:rsidRPr="00526096" w:rsidRDefault="000B11E9" w:rsidP="000B11E9">
      <w:pPr>
        <w:rPr>
          <w:rFonts w:ascii="Times New Roman" w:hAnsi="Times New Roman"/>
          <w:sz w:val="28"/>
          <w:szCs w:val="28"/>
        </w:rPr>
      </w:pPr>
    </w:p>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6.1.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Важнейшие приоритеты государственной молодежной политики определены в следующих нормативных правовых актах: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Конституция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19 мая 1995 года № 82-ФЗ «Об общественных объединениях»;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28 июня 1995 года № 98-ФЗ «О государственной поддержке молодежных и детских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6 октября 2003 года № 131-ФЗ «Об общих принципах организации местного самоуправления в Российской Федерации»;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Федеральный закон от 24 июня 1999 года № 120-ФЗ «Об основах системы профилактики безнадзорности и правонарушений несовершеннолетних»;</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1662-р «О концепции долгосрочного социально-экономического развития Российской Федерации на период до 2020 года»;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Распоряжение Правительства Российской Федерации от 17 ноября 2008 года № 1663-р «Об утверждении основных направлений деятельности Правительства Российской Федерации на период до 2012 года и перечня проектов по их реализации»;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30 июня 2010 года № 65-ОЗ «О Стратегии социально-экономического развития Воронежской области на долгосрочную перспективу»;</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12 мая 2009 года № 32-ОЗ «О государственной молодежной политике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06 июля 2009 года № 66-ОЗ «О государственной (областной) поддержке молодежных и детских общественных объединений в Воронежской области»;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Закон Воронежской области от 05 марта 2009 года № 05-ОЗ «О взаимодействии органов государственной власти Воронежской области и общественных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proofErr w:type="gramStart"/>
      <w:r w:rsidRPr="00526096">
        <w:rPr>
          <w:rFonts w:ascii="Times New Roman" w:hAnsi="Times New Roman"/>
          <w:sz w:val="28"/>
          <w:szCs w:val="28"/>
        </w:rPr>
        <w:t>Законе</w:t>
      </w:r>
      <w:proofErr w:type="gramEnd"/>
      <w:r w:rsidRPr="00526096">
        <w:rPr>
          <w:rFonts w:ascii="Times New Roman" w:hAnsi="Times New Roman"/>
          <w:sz w:val="28"/>
          <w:szCs w:val="28"/>
        </w:rPr>
        <w:t xml:space="preserve"> Воронежской области от 06.10.2010 № 103-ОЗ «О патриотическом воспитании в Воронежской области».</w:t>
      </w:r>
    </w:p>
    <w:p w:rsidR="000B11E9" w:rsidRPr="00526096" w:rsidRDefault="000B11E9" w:rsidP="000B11E9">
      <w:pPr>
        <w:ind w:firstLine="709"/>
        <w:rPr>
          <w:rFonts w:ascii="Times New Roman" w:hAnsi="Times New Roman"/>
          <w:sz w:val="28"/>
          <w:szCs w:val="28"/>
          <w:lang w:eastAsia="en-US"/>
        </w:rPr>
      </w:pPr>
      <w:r w:rsidRPr="00526096">
        <w:rPr>
          <w:rFonts w:ascii="Times New Roman" w:hAnsi="Times New Roman"/>
          <w:sz w:val="28"/>
          <w:szCs w:val="28"/>
          <w:lang w:eastAsia="en-US"/>
        </w:rPr>
        <w:t>Согласно указанным документам важнейшим фактором устойчивого развития страны и общества, роста благосостояния ее граждан и совершенствования общественных отношений является эффективная государственная молодежная политика.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Целью подпрограммы является создание условий успешной социализации и эффективной самореализации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Достижение поставленной цели предполагается осуществить за счет решения следующих задач: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-вовлечение молодежи в общественную деятельность;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-обеспечение эффективного взаимодействия с молодежными общественными объединениями, некоммерческими организациями;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A5323" w:rsidRPr="00526096">
        <w:rPr>
          <w:rFonts w:ascii="Times New Roman" w:hAnsi="Times New Roman"/>
          <w:sz w:val="28"/>
          <w:szCs w:val="28"/>
        </w:rPr>
        <w:t xml:space="preserve">патриотическое воспитание граждан Российской Федерации </w:t>
      </w:r>
      <w:r w:rsidRPr="00526096">
        <w:rPr>
          <w:rFonts w:ascii="Times New Roman" w:hAnsi="Times New Roman"/>
          <w:sz w:val="28"/>
          <w:szCs w:val="28"/>
        </w:rPr>
        <w:t>РФ;</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работы по развитию системы информирования молодежи о потенциальных возможностях саморазвития и мониторинга молодежной политики;</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 создание условий для развития наставничества, поддержки общественных инициатив и проектов, в том числе в сфере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Решение поставленных задач будет обеспечено путем эффективного взаимодействия администрации Петропавловского муниципального района, муниципальных учреждений, институтов гражданского общества, общественных объединений и молодежных </w:t>
      </w:r>
      <w:proofErr w:type="gramStart"/>
      <w:r w:rsidRPr="00526096">
        <w:rPr>
          <w:rFonts w:ascii="Times New Roman" w:hAnsi="Times New Roman"/>
          <w:sz w:val="28"/>
          <w:szCs w:val="28"/>
        </w:rPr>
        <w:t>организаций</w:t>
      </w:r>
      <w:proofErr w:type="gramEnd"/>
      <w:r w:rsidRPr="00526096">
        <w:rPr>
          <w:rFonts w:ascii="Times New Roman" w:hAnsi="Times New Roman"/>
          <w:sz w:val="28"/>
          <w:szCs w:val="28"/>
        </w:rPr>
        <w:t xml:space="preserve"> действующих на территории Петропавловского муниципального района Воронежской области </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6.2. Сроки реализации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Подпрограмма «Вовлечение молодежи в социальную практику» будет реализована в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r w:rsidR="003A5323" w:rsidRPr="00526096">
        <w:rPr>
          <w:rFonts w:ascii="Times New Roman" w:hAnsi="Times New Roman"/>
          <w:sz w:val="28"/>
          <w:szCs w:val="28"/>
        </w:rPr>
        <w:t>.</w:t>
      </w:r>
      <w:r w:rsidRPr="00526096">
        <w:rPr>
          <w:rFonts w:ascii="Times New Roman" w:hAnsi="Times New Roman"/>
          <w:sz w:val="28"/>
          <w:szCs w:val="28"/>
        </w:rPr>
        <w:t xml:space="preserve">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Сроки ее реализации учитывают ресурсные возможности обеспечения программных мероприятий на региональном и муниципальном уровнях и устанавливаются в зависимости от приоритетности решения конкретных задач.</w:t>
      </w:r>
    </w:p>
    <w:p w:rsidR="000B11E9" w:rsidRPr="00526096" w:rsidRDefault="000B11E9" w:rsidP="000B11E9">
      <w:pPr>
        <w:ind w:firstLine="709"/>
        <w:rPr>
          <w:rFonts w:ascii="Times New Roman" w:hAnsi="Times New Roman"/>
          <w:sz w:val="28"/>
          <w:szCs w:val="28"/>
          <w:lang w:eastAsia="en-US"/>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достижения поставленной цели и решения задач подпрограммы предусмотрена реализация 2-х мероприятий: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6.1.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A5323" w:rsidRPr="00526096">
        <w:rPr>
          <w:rFonts w:ascii="Times New Roman" w:hAnsi="Times New Roman"/>
          <w:sz w:val="28"/>
          <w:szCs w:val="28"/>
        </w:rPr>
        <w:t>Региональный проект «Социальная активность»</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A532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A532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3D2273">
      <w:pPr>
        <w:pStyle w:val="ConsPlusNormal"/>
        <w:ind w:firstLine="708"/>
        <w:jc w:val="both"/>
        <w:rPr>
          <w:rFonts w:ascii="Times New Roman" w:hAnsi="Times New Roman" w:cs="Times New Roman"/>
          <w:sz w:val="28"/>
          <w:szCs w:val="28"/>
        </w:rPr>
      </w:pPr>
      <w:r w:rsidRPr="00526096">
        <w:rPr>
          <w:rFonts w:ascii="Times New Roman" w:hAnsi="Times New Roman" w:cs="Times New Roman"/>
          <w:sz w:val="28"/>
          <w:szCs w:val="28"/>
        </w:rPr>
        <w:t xml:space="preserve">Цель мероприятия: </w:t>
      </w:r>
      <w:r w:rsidR="003D2273" w:rsidRPr="00526096">
        <w:rPr>
          <w:rFonts w:ascii="Times New Roman" w:hAnsi="Times New Roman" w:cs="Times New Roman"/>
          <w:sz w:val="28"/>
          <w:szCs w:val="28"/>
        </w:rPr>
        <w:t>Создание условий для развития и поддержки добровольчества (</w:t>
      </w:r>
      <w:proofErr w:type="spellStart"/>
      <w:r w:rsidR="003D2273" w:rsidRPr="00526096">
        <w:rPr>
          <w:rFonts w:ascii="Times New Roman" w:hAnsi="Times New Roman" w:cs="Times New Roman"/>
          <w:sz w:val="28"/>
          <w:szCs w:val="28"/>
        </w:rPr>
        <w:t>волонтерства</w:t>
      </w:r>
      <w:proofErr w:type="spellEnd"/>
      <w:r w:rsidR="003D2273" w:rsidRPr="00526096">
        <w:rPr>
          <w:rFonts w:ascii="Times New Roman" w:hAnsi="Times New Roman" w:cs="Times New Roman"/>
          <w:sz w:val="28"/>
          <w:szCs w:val="28"/>
        </w:rPr>
        <w:t xml:space="preserve">) </w:t>
      </w:r>
      <w:r w:rsidRPr="00526096">
        <w:rPr>
          <w:rFonts w:ascii="Times New Roman" w:hAnsi="Times New Roman" w:cs="Times New Roman"/>
          <w:sz w:val="28"/>
          <w:szCs w:val="28"/>
        </w:rPr>
        <w:t xml:space="preserve">на территории района.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вовлечение молодежи в общественную деятельность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основного мероприятия 6.1. будет осуществлена: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материально-технической базы учреждений по работе с молодежью, информационных молодежных центров, клубов различной направленности в муниципальном образовании;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модернизация и укрепление материально-технической базы детских и молодежных общественных некоммерческих организаций (объединений);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модернизация системы подготовки и формирования механизмов непрерывного образования специалистов по работе с молодежью, специалистов и руководителей учреждений сферы молодежной политики, клубов, центров, детских и молодежных общественных объединений, в том числе с использованием возможностей ведущих учебных заведений и организаций;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организация и проведение образовательных муниципальных лагерных сборов, направленных на социализацию молодежи и интеграцию их в жизнь общества;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направленных на популяризацию рабочих профессий и поддержку молодых специалистов;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организация и проведение мероприятий, направленных на развитие научной и предпринимательской активности молодежи.</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а) 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 xml:space="preserve">5 </w:t>
      </w:r>
      <w:r w:rsidRPr="00526096">
        <w:rPr>
          <w:rFonts w:ascii="Times New Roman" w:hAnsi="Times New Roman"/>
          <w:sz w:val="28"/>
          <w:szCs w:val="28"/>
        </w:rPr>
        <w:t>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 xml:space="preserve"> 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ходе реализации данного основного мероприятия будут достигнуты следующие результаты: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Увеличиться </w:t>
      </w:r>
      <w:r w:rsidRPr="00526096">
        <w:rPr>
          <w:rFonts w:ascii="Times New Roman" w:hAnsi="Times New Roman"/>
          <w:bCs/>
          <w:sz w:val="28"/>
          <w:szCs w:val="28"/>
        </w:rPr>
        <w:t>количество молодых людей, вовлеченных в программы и проекты, направленные на интеграцию в жизнь общества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6.2.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w:t>
      </w:r>
      <w:r w:rsidR="003D2273" w:rsidRPr="00526096">
        <w:rPr>
          <w:rFonts w:ascii="Times New Roman" w:hAnsi="Times New Roman"/>
          <w:sz w:val="28"/>
          <w:szCs w:val="28"/>
        </w:rPr>
        <w:t>Патриотическое воспитание граждан Российской Федерации (Воронежская область)</w:t>
      </w:r>
      <w:r w:rsidRPr="00526096">
        <w:rPr>
          <w:rFonts w:ascii="Times New Roman" w:hAnsi="Times New Roman"/>
          <w:sz w:val="28"/>
          <w:szCs w:val="28"/>
        </w:rPr>
        <w:t>»</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3D2273"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Цель мероприятия: </w:t>
      </w:r>
      <w:r w:rsidR="003D2273" w:rsidRPr="00526096">
        <w:rPr>
          <w:rFonts w:ascii="Times New Roman" w:hAnsi="Times New Roman"/>
          <w:sz w:val="28"/>
          <w:szCs w:val="28"/>
        </w:rPr>
        <w:t xml:space="preserve">Обеспечение </w:t>
      </w:r>
      <w:proofErr w:type="gramStart"/>
      <w:r w:rsidR="003D2273" w:rsidRPr="00526096">
        <w:rPr>
          <w:rFonts w:ascii="Times New Roman" w:hAnsi="Times New Roman"/>
          <w:sz w:val="28"/>
          <w:szCs w:val="28"/>
        </w:rPr>
        <w:t>функционирования системы патриотического воспитания граждан Российской Федерации</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В рамках реализации данного мероприятия будут решены следующие задачи подпрограммы: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обеспечение эффективного взаимодействия с молодежными общественными организациями</w:t>
      </w:r>
      <w:r w:rsidR="003D2273" w:rsidRPr="00526096">
        <w:rPr>
          <w:rFonts w:ascii="Times New Roman" w:hAnsi="Times New Roman"/>
          <w:sz w:val="28"/>
          <w:szCs w:val="28"/>
        </w:rPr>
        <w:t>.</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В рамках о</w:t>
      </w:r>
      <w:r w:rsidR="003D2273" w:rsidRPr="00526096">
        <w:rPr>
          <w:rFonts w:ascii="Times New Roman" w:hAnsi="Times New Roman"/>
          <w:sz w:val="28"/>
          <w:szCs w:val="28"/>
        </w:rPr>
        <w:t>сновного мероприятия 6.2. будет</w:t>
      </w:r>
      <w:r w:rsidRPr="00526096">
        <w:rPr>
          <w:rFonts w:ascii="Times New Roman" w:hAnsi="Times New Roman"/>
          <w:sz w:val="28"/>
          <w:szCs w:val="28"/>
        </w:rPr>
        <w:t>:</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1. Внедрены рабочие программы воспитания обучающихся в общеобразовательных организациях и профессиональных образовательных организациях.</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2. Обеспечено увеличение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 xml:space="preserve">3. Созданы условия для развития системы </w:t>
      </w:r>
      <w:proofErr w:type="spellStart"/>
      <w:r w:rsidRPr="00526096">
        <w:rPr>
          <w:rFonts w:ascii="Times New Roman" w:hAnsi="Times New Roman" w:cs="Times New Roman"/>
          <w:sz w:val="28"/>
          <w:szCs w:val="28"/>
        </w:rPr>
        <w:t>межпоколенческого</w:t>
      </w:r>
      <w:proofErr w:type="spellEnd"/>
      <w:r w:rsidRPr="00526096">
        <w:rPr>
          <w:rFonts w:ascii="Times New Roman" w:hAnsi="Times New Roman" w:cs="Times New Roman"/>
          <w:sz w:val="28"/>
          <w:szCs w:val="28"/>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p>
    <w:p w:rsidR="003D2273" w:rsidRPr="00526096" w:rsidRDefault="003D2273" w:rsidP="003D2273">
      <w:pPr>
        <w:pStyle w:val="ConsPlusNormal"/>
        <w:ind w:firstLine="709"/>
        <w:jc w:val="both"/>
        <w:rPr>
          <w:rFonts w:ascii="Times New Roman" w:hAnsi="Times New Roman" w:cs="Times New Roman"/>
          <w:sz w:val="28"/>
          <w:szCs w:val="28"/>
        </w:rPr>
      </w:pPr>
      <w:r w:rsidRPr="00526096">
        <w:rPr>
          <w:rFonts w:ascii="Times New Roman" w:hAnsi="Times New Roman" w:cs="Times New Roman"/>
          <w:sz w:val="28"/>
          <w:szCs w:val="28"/>
        </w:rPr>
        <w:t>4. Муниципальные общеобразовательные организации, в том числе структурные подразделения указанных организаций, оснащены государственными символами Российской Федерации.</w:t>
      </w:r>
    </w:p>
    <w:p w:rsidR="003D2273" w:rsidRPr="00526096" w:rsidRDefault="003D2273" w:rsidP="003D2273">
      <w:pPr>
        <w:ind w:firstLine="709"/>
        <w:rPr>
          <w:rFonts w:ascii="Times New Roman" w:hAnsi="Times New Roman"/>
          <w:sz w:val="28"/>
          <w:szCs w:val="28"/>
        </w:rPr>
      </w:pPr>
      <w:r w:rsidRPr="00526096">
        <w:rPr>
          <w:rFonts w:ascii="Times New Roman" w:hAnsi="Times New Roman"/>
          <w:sz w:val="28"/>
          <w:szCs w:val="28"/>
        </w:rPr>
        <w:t>5.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w:t>
      </w:r>
    </w:p>
    <w:p w:rsidR="000B11E9" w:rsidRPr="00526096" w:rsidRDefault="000B11E9" w:rsidP="003D2273">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w:t>
      </w:r>
      <w:r w:rsidR="003D2273" w:rsidRPr="00526096">
        <w:rPr>
          <w:rFonts w:ascii="Times New Roman" w:hAnsi="Times New Roman"/>
          <w:sz w:val="28"/>
          <w:szCs w:val="28"/>
        </w:rPr>
        <w:t>увеличение общей численности граждан Петропавловского муниципального района, вовлеченных центрами (сообществами, объединениями) поддержки добровольчества (</w:t>
      </w:r>
      <w:proofErr w:type="spellStart"/>
      <w:r w:rsidR="003D2273" w:rsidRPr="00526096">
        <w:rPr>
          <w:rFonts w:ascii="Times New Roman" w:hAnsi="Times New Roman"/>
          <w:sz w:val="28"/>
          <w:szCs w:val="28"/>
        </w:rPr>
        <w:t>волонтерства</w:t>
      </w:r>
      <w:proofErr w:type="spellEnd"/>
      <w:r w:rsidR="003D2273" w:rsidRPr="00526096">
        <w:rPr>
          <w:rFonts w:ascii="Times New Roman" w:hAnsi="Times New Roman"/>
          <w:sz w:val="28"/>
          <w:szCs w:val="28"/>
        </w:rPr>
        <w:t>) на базе образовательных организаций, некоммерческих организаций, муниципальных учреждений в добровольческую (волонтерскую) деятельность</w:t>
      </w:r>
    </w:p>
    <w:p w:rsidR="000B11E9" w:rsidRPr="00526096" w:rsidRDefault="000B11E9" w:rsidP="000B11E9">
      <w:pPr>
        <w:tabs>
          <w:tab w:val="left" w:pos="3749"/>
        </w:tabs>
        <w:ind w:firstLine="709"/>
        <w:rPr>
          <w:rFonts w:ascii="Times New Roman" w:hAnsi="Times New Roman"/>
          <w:sz w:val="28"/>
          <w:szCs w:val="28"/>
        </w:rPr>
      </w:pPr>
      <w:r w:rsidRPr="00526096">
        <w:rPr>
          <w:rFonts w:ascii="Times New Roman" w:hAnsi="Times New Roman"/>
          <w:sz w:val="28"/>
          <w:szCs w:val="28"/>
        </w:rPr>
        <w:t>в) мероприятия 6.2:</w:t>
      </w:r>
      <w:r w:rsidRPr="00526096">
        <w:rPr>
          <w:rFonts w:ascii="Times New Roman" w:hAnsi="Times New Roman"/>
          <w:sz w:val="28"/>
          <w:szCs w:val="28"/>
        </w:rPr>
        <w:tab/>
      </w:r>
    </w:p>
    <w:p w:rsidR="000B11E9" w:rsidRPr="00526096" w:rsidRDefault="000B11E9" w:rsidP="003D2273">
      <w:pPr>
        <w:tabs>
          <w:tab w:val="left" w:pos="3749"/>
        </w:tabs>
        <w:ind w:firstLine="709"/>
        <w:rPr>
          <w:rFonts w:ascii="Times New Roman" w:hAnsi="Times New Roman"/>
          <w:sz w:val="28"/>
          <w:szCs w:val="28"/>
        </w:rPr>
      </w:pPr>
      <w:r w:rsidRPr="00526096">
        <w:rPr>
          <w:rFonts w:ascii="Times New Roman" w:hAnsi="Times New Roman"/>
          <w:sz w:val="28"/>
          <w:szCs w:val="28"/>
        </w:rPr>
        <w:t xml:space="preserve">- </w:t>
      </w:r>
      <w:r w:rsidR="003D2273" w:rsidRPr="00526096">
        <w:rPr>
          <w:rFonts w:ascii="Times New Roman" w:hAnsi="Times New Roman"/>
          <w:sz w:val="28"/>
          <w:szCs w:val="28"/>
        </w:rPr>
        <w:t>100 %</w:t>
      </w:r>
      <w:r w:rsidR="00640689" w:rsidRPr="00526096">
        <w:rPr>
          <w:rFonts w:ascii="Times New Roman" w:hAnsi="Times New Roman"/>
          <w:sz w:val="28"/>
          <w:szCs w:val="28"/>
        </w:rPr>
        <w:t xml:space="preserve"> </w:t>
      </w:r>
      <w:r w:rsidR="003D2273" w:rsidRPr="00526096">
        <w:rPr>
          <w:rFonts w:ascii="Times New Roman" w:hAnsi="Times New Roman"/>
          <w:sz w:val="28"/>
          <w:szCs w:val="28"/>
        </w:rPr>
        <w:t xml:space="preserve">общеобразовательных организаций, в которых утверждены рабочие программы воспитания обучающихся на основе разработанной </w:t>
      </w:r>
      <w:proofErr w:type="spellStart"/>
      <w:r w:rsidR="003D2273" w:rsidRPr="00526096">
        <w:rPr>
          <w:rFonts w:ascii="Times New Roman" w:hAnsi="Times New Roman"/>
          <w:sz w:val="28"/>
          <w:szCs w:val="28"/>
        </w:rPr>
        <w:t>Минпросвещения</w:t>
      </w:r>
      <w:proofErr w:type="spellEnd"/>
      <w:r w:rsidR="003D2273" w:rsidRPr="00526096">
        <w:rPr>
          <w:rFonts w:ascii="Times New Roman" w:hAnsi="Times New Roman"/>
          <w:sz w:val="28"/>
          <w:szCs w:val="28"/>
        </w:rPr>
        <w:t xml:space="preserve"> России примерной программы воспитания обучающихся, от общего количества общеобразовательных организаций и профессиональных образовательных организаций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Основное мероприятие 6.3. подпрограммы: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«Муниципальная составляю</w:t>
      </w:r>
      <w:r w:rsidR="003D2273" w:rsidRPr="00526096">
        <w:rPr>
          <w:rFonts w:ascii="Times New Roman" w:hAnsi="Times New Roman"/>
          <w:sz w:val="28"/>
          <w:szCs w:val="28"/>
        </w:rPr>
        <w:t>щая регионального проекта «Поддержка молодежных инициатив»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Срок реализации – 20</w:t>
      </w:r>
      <w:r w:rsidR="00074C04" w:rsidRPr="00526096">
        <w:rPr>
          <w:rFonts w:ascii="Times New Roman" w:hAnsi="Times New Roman"/>
          <w:sz w:val="28"/>
          <w:szCs w:val="28"/>
        </w:rPr>
        <w:t>23</w:t>
      </w:r>
      <w:r w:rsidRPr="00526096">
        <w:rPr>
          <w:rFonts w:ascii="Times New Roman" w:hAnsi="Times New Roman"/>
          <w:sz w:val="28"/>
          <w:szCs w:val="28"/>
        </w:rPr>
        <w:t>-20</w:t>
      </w:r>
      <w:r w:rsidR="003D2273" w:rsidRPr="00526096">
        <w:rPr>
          <w:rFonts w:ascii="Times New Roman" w:hAnsi="Times New Roman"/>
          <w:sz w:val="28"/>
          <w:szCs w:val="28"/>
        </w:rPr>
        <w:t>30</w:t>
      </w:r>
      <w:r w:rsidRPr="00526096">
        <w:rPr>
          <w:rFonts w:ascii="Times New Roman" w:hAnsi="Times New Roman"/>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Исполнитель мероприятия: отдел по образованию и молодежной политике администрации Петропавловского муниципального района.</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Реализация основного мероприятия направлена на развитие добровольчества (</w:t>
      </w:r>
      <w:proofErr w:type="spellStart"/>
      <w:r w:rsidRPr="00526096">
        <w:rPr>
          <w:rFonts w:ascii="Times New Roman" w:hAnsi="Times New Roman"/>
          <w:spacing w:val="3"/>
          <w:sz w:val="28"/>
          <w:szCs w:val="28"/>
        </w:rPr>
        <w:t>волонтерства</w:t>
      </w:r>
      <w:proofErr w:type="spellEnd"/>
      <w:r w:rsidRPr="00526096">
        <w:rPr>
          <w:rFonts w:ascii="Times New Roman" w:hAnsi="Times New Roman"/>
          <w:spacing w:val="3"/>
          <w:sz w:val="28"/>
          <w:szCs w:val="28"/>
        </w:rPr>
        <w:t>), развитие талантов и способностей у детей и молодежи, в том числе студентов, путем поддержки общественных инициатив и проектов, вовлечения в добровольческую деятельность граждан, вовлечения молодежи в творческую деятельность и студентов в клубное студенческое движение.</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В рамках основного мероприятия планируется:</w:t>
      </w:r>
    </w:p>
    <w:p w:rsidR="000B11E9" w:rsidRPr="00526096" w:rsidRDefault="000B11E9" w:rsidP="000B11E9">
      <w:pPr>
        <w:ind w:firstLine="709"/>
        <w:rPr>
          <w:rFonts w:ascii="Times New Roman" w:hAnsi="Times New Roman"/>
          <w:spacing w:val="3"/>
          <w:sz w:val="28"/>
          <w:szCs w:val="28"/>
        </w:rPr>
      </w:pPr>
      <w:r w:rsidRPr="00526096">
        <w:rPr>
          <w:rFonts w:ascii="Times New Roman" w:hAnsi="Times New Roman"/>
          <w:spacing w:val="3"/>
          <w:sz w:val="28"/>
          <w:szCs w:val="28"/>
        </w:rPr>
        <w:t>Проведение мероприятий, направленных на поддержку добровольчества.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Основное мероприятие направлено на достижение показателей: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а)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-удельный вес численности молодых людей в возрасте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 участвующих в деятельности молодежных общественных объединений, в общей численности молодых людей от 14 до 3</w:t>
      </w:r>
      <w:r w:rsidR="003D2273" w:rsidRPr="00526096">
        <w:rPr>
          <w:rFonts w:ascii="Times New Roman" w:hAnsi="Times New Roman"/>
          <w:sz w:val="28"/>
          <w:szCs w:val="28"/>
        </w:rPr>
        <w:t>5</w:t>
      </w:r>
      <w:r w:rsidRPr="00526096">
        <w:rPr>
          <w:rFonts w:ascii="Times New Roman" w:hAnsi="Times New Roman"/>
          <w:sz w:val="28"/>
          <w:szCs w:val="28"/>
        </w:rPr>
        <w:t xml:space="preserve"> лет</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 подпрограммы 6:</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6.3.1. Численность обучающихся, вовлеченных в деятельность общественных объединений на базе образовательных организаций общего образования, среднего и высшего профобразования (накопительным итогом).</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6.3.2. Доля граждан, вовлеченных в добровольческую деятельность.</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6.4. Характеристика мер муниципального регулирования</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 xml:space="preserve">Меры правового регулирования предусматривают внесение изменений в действующее нормативно-правовые акты Петропавловского муниципального района Воронежской области, регулирующие правовые, организационные, экономические и социальные основы деятельности в сфере государственной молодежной политики, а также принятие нормативных правовых актов Петропавловского муниципального района Воронежской области отдела по культуре, спорту и работе с молодежью и отдела по образованию и молодежной политике администрации Петропавловского муниципального района. </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Реализуемые в рамках настоящей подпрограммы меры правового регулирования направлены на дальнейшее совершенствование форм и методов реализации государственной молодежной политики.</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6.5.Характеристика основных мероприятий, реализуемых </w:t>
      </w:r>
      <w:r w:rsidR="003D6914" w:rsidRPr="00526096">
        <w:rPr>
          <w:rFonts w:ascii="Times New Roman" w:hAnsi="Times New Roman"/>
          <w:sz w:val="28"/>
          <w:szCs w:val="28"/>
        </w:rPr>
        <w:t>на территории Петропавловского муниципального района</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В соответствии с Федеральными законами от 6 октября 1999 г. № 184-ФЗ «Об общих принципах организации законодательных (представительных) и исполнительных органов власти субъектов Российской Федерации» и от 6 октября 2003 года № 131-ФЗ «Об общих принципах организации местного самоуправления в Российской Федерации» сфера государственной молодежной политики относится к предмету совместного ведения Воронежской области и Петропавловского муниципального района.</w:t>
      </w:r>
      <w:proofErr w:type="gramEnd"/>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полномочиям органов государственной власти субъекта Российской Федерации по предметам совместного ведения относится осуществление региональных и межмуниципальных программ и мероприятий по работе с детьми и молодежью.</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Финансовое обеспечение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Реализацию мероприятий программы планируется осуществлять за счет средств муниципального бюджета. В качестве внебюджетных сре</w:t>
      </w:r>
      <w:proofErr w:type="gramStart"/>
      <w:r w:rsidRPr="00526096">
        <w:rPr>
          <w:rFonts w:ascii="Times New Roman" w:hAnsi="Times New Roman"/>
          <w:sz w:val="28"/>
          <w:szCs w:val="28"/>
        </w:rPr>
        <w:t>дств пл</w:t>
      </w:r>
      <w:proofErr w:type="gramEnd"/>
      <w:r w:rsidRPr="00526096">
        <w:rPr>
          <w:rFonts w:ascii="Times New Roman" w:hAnsi="Times New Roman"/>
          <w:sz w:val="28"/>
          <w:szCs w:val="28"/>
        </w:rPr>
        <w:t xml:space="preserve">анируется привлечение </w:t>
      </w:r>
      <w:r w:rsidRPr="00526096">
        <w:rPr>
          <w:rFonts w:ascii="Times New Roman" w:hAnsi="Times New Roman"/>
          <w:color w:val="000000"/>
          <w:sz w:val="28"/>
          <w:szCs w:val="28"/>
        </w:rPr>
        <w:t>средств родителей</w:t>
      </w:r>
      <w:r w:rsidRPr="00526096">
        <w:rPr>
          <w:rFonts w:ascii="Times New Roman" w:hAnsi="Times New Roman"/>
          <w:sz w:val="28"/>
          <w:szCs w:val="28"/>
        </w:rPr>
        <w:t xml:space="preserve"> и предприятий, участвующих в мероприятиях программы.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Объемы финансирования мероприятий подпрограммы будут корректироваться в процессе их реализации в установленном порядке, исходя из возможностей бюджета и фактических затрат.</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6.</w:t>
      </w:r>
      <w:r w:rsidR="00D0497D" w:rsidRPr="00526096">
        <w:rPr>
          <w:rFonts w:ascii="Times New Roman" w:hAnsi="Times New Roman"/>
          <w:sz w:val="28"/>
          <w:szCs w:val="28"/>
        </w:rPr>
        <w:t>6</w:t>
      </w:r>
      <w:r w:rsidRPr="00526096">
        <w:rPr>
          <w:rFonts w:ascii="Times New Roman" w:hAnsi="Times New Roman"/>
          <w:sz w:val="28"/>
          <w:szCs w:val="28"/>
        </w:rPr>
        <w:t xml:space="preserve"> Анализ рисков реализации подпрограммы и описание мер управления рисками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К основным рискам реализации Подпрограммы относятся:</w:t>
      </w:r>
    </w:p>
    <w:p w:rsidR="000B11E9" w:rsidRPr="00526096" w:rsidRDefault="000B11E9" w:rsidP="000B11E9">
      <w:pPr>
        <w:ind w:firstLine="709"/>
        <w:rPr>
          <w:rFonts w:ascii="Times New Roman" w:hAnsi="Times New Roman"/>
          <w:sz w:val="28"/>
          <w:szCs w:val="28"/>
        </w:rPr>
      </w:pPr>
      <w:proofErr w:type="gramStart"/>
      <w:r w:rsidRPr="00526096">
        <w:rPr>
          <w:rFonts w:ascii="Times New Roman" w:hAnsi="Times New Roman"/>
          <w:sz w:val="28"/>
          <w:szCs w:val="28"/>
        </w:rPr>
        <w:t>финансово-экономические</w:t>
      </w:r>
      <w:proofErr w:type="gramEnd"/>
      <w:r w:rsidRPr="00526096">
        <w:rPr>
          <w:rFonts w:ascii="Times New Roman" w:hAnsi="Times New Roman"/>
          <w:sz w:val="28"/>
          <w:szCs w:val="28"/>
        </w:rPr>
        <w:t>, связанные с возможным недофинансированием ряда мероприятий. Минимизация этих рисков возможна через разработку и внедрение системы контроля и управления реализацией мероприятий Подпрограммы, оценки эффективности использования бюджетных средств.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Недоверие субъектов экономической деятельности к доступности мероприятий Подпрограммы, обусловленное недостаточным освещением в средствах массовой информации целей, задач и планируемых в рамках Подпрограммы результатов. Минимизация названного риска возможна за счет обеспечения широкого привлечения общественности к обсуждению целей, задач и механизмов развития государственной молодежной политики на территории Петропавловского муниципального района, а также публичного освещения хода и результатов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br w:type="page"/>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Подпрограмма 7</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w:t>
      </w:r>
    </w:p>
    <w:p w:rsidR="000B11E9" w:rsidRPr="00526096" w:rsidRDefault="000B11E9" w:rsidP="000B11E9">
      <w:pPr>
        <w:jc w:val="center"/>
        <w:rPr>
          <w:rFonts w:ascii="Times New Roman" w:hAnsi="Times New Roman"/>
          <w:sz w:val="28"/>
          <w:szCs w:val="28"/>
        </w:rPr>
      </w:pPr>
      <w:r w:rsidRPr="00526096">
        <w:rPr>
          <w:rFonts w:ascii="Times New Roman" w:hAnsi="Times New Roman"/>
          <w:sz w:val="28"/>
          <w:szCs w:val="28"/>
        </w:rPr>
        <w:t>ПАСПОРТ</w:t>
      </w:r>
    </w:p>
    <w:p w:rsidR="00F07827" w:rsidRPr="00526096" w:rsidRDefault="000B11E9" w:rsidP="00F07827">
      <w:pPr>
        <w:spacing w:after="10" w:line="249" w:lineRule="auto"/>
        <w:ind w:left="128" w:hanging="10"/>
        <w:jc w:val="center"/>
        <w:rPr>
          <w:rFonts w:ascii="Times New Roman" w:hAnsi="Times New Roman"/>
          <w:sz w:val="28"/>
          <w:szCs w:val="28"/>
        </w:rPr>
      </w:pPr>
      <w:r w:rsidRPr="00526096">
        <w:rPr>
          <w:rFonts w:ascii="Times New Roman" w:hAnsi="Times New Roman"/>
          <w:sz w:val="28"/>
          <w:szCs w:val="28"/>
        </w:rPr>
        <w:t>подпрограммы</w:t>
      </w:r>
      <w:r w:rsidR="00F07827" w:rsidRPr="00526096">
        <w:rPr>
          <w:rFonts w:ascii="Times New Roman" w:hAnsi="Times New Roman"/>
          <w:sz w:val="28"/>
          <w:szCs w:val="28"/>
        </w:rPr>
        <w:t xml:space="preserve"> 7</w:t>
      </w:r>
      <w:r w:rsidRPr="00526096">
        <w:rPr>
          <w:rFonts w:ascii="Times New Roman" w:hAnsi="Times New Roman"/>
          <w:sz w:val="28"/>
          <w:szCs w:val="28"/>
        </w:rPr>
        <w:t xml:space="preserve"> «</w:t>
      </w:r>
      <w:r w:rsidRPr="00526096">
        <w:rPr>
          <w:rFonts w:ascii="Times New Roman" w:hAnsi="Times New Roman"/>
          <w:bCs/>
          <w:sz w:val="28"/>
          <w:szCs w:val="28"/>
        </w:rPr>
        <w:t>Обеспечение деятельности отдела 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w:t>
      </w:r>
      <w:r w:rsidR="00F07827" w:rsidRPr="00526096">
        <w:rPr>
          <w:rFonts w:ascii="Times New Roman" w:hAnsi="Times New Roman"/>
          <w:sz w:val="28"/>
          <w:szCs w:val="28"/>
        </w:rPr>
        <w:t xml:space="preserve"> муниципальной программы Петропавловского муниципального района «Развитие образования»</w:t>
      </w:r>
    </w:p>
    <w:p w:rsidR="000B11E9" w:rsidRPr="00526096" w:rsidRDefault="000B11E9" w:rsidP="000B11E9">
      <w:pPr>
        <w:jc w:val="center"/>
        <w:rPr>
          <w:rFonts w:ascii="Times New Roman" w:hAnsi="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6"/>
      </w:tblGrid>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jc w:val="left"/>
              <w:rPr>
                <w:rFonts w:ascii="Times New Roman" w:hAnsi="Times New Roman"/>
                <w:sz w:val="28"/>
                <w:szCs w:val="28"/>
              </w:rPr>
            </w:pPr>
            <w:r w:rsidRPr="00526096">
              <w:rPr>
                <w:rFonts w:ascii="Times New Roman" w:hAnsi="Times New Roman"/>
                <w:sz w:val="28"/>
                <w:szCs w:val="28"/>
              </w:rPr>
              <w:t xml:space="preserve">Отдел по образованию и молодежной политике администрации Петропавловского муниципального района </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Соисполнители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Информационно-методическая служба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Бухгалтерия отдела по образованию;</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Хозяйственная группа.</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Цель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Обеспечение стабильной жизнедеятельности муниципальной системы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Задачи подпрограммы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проведение ремонтно-аварийно-эксплуатационных работ для обеспечения режима функционирования и профилактических мероприятий по поддержанию систем обеспеченности зданий учредителя и учреждений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организация повышения квалификации педагогических работников и руководящих кадров системы образования, содействие комплексному развитию системы образования, информационно-методическое обеспечение управления системой образования.</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Основные целевые индикаторы и </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показатели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муниципальной программы </w:t>
            </w:r>
          </w:p>
          <w:p w:rsidR="000B11E9" w:rsidRPr="00526096" w:rsidRDefault="000B11E9" w:rsidP="000B11E9">
            <w:pPr>
              <w:ind w:firstLine="0"/>
              <w:rPr>
                <w:rFonts w:ascii="Times New Roman" w:hAnsi="Times New Roman"/>
                <w:sz w:val="28"/>
                <w:szCs w:val="28"/>
              </w:rPr>
            </w:pPr>
          </w:p>
        </w:tc>
        <w:tc>
          <w:tcPr>
            <w:tcW w:w="4786"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для которых Отдел по образованию и молодежной политике является учредителем;</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учреждений системы образования, которым распределяются бюджетные средства для обеспечения их функционирования и развития;</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муниципальных учреждений в системе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количество </w:t>
            </w:r>
            <w:proofErr w:type="gramStart"/>
            <w:r w:rsidRPr="00526096">
              <w:rPr>
                <w:rFonts w:ascii="Times New Roman" w:hAnsi="Times New Roman"/>
                <w:sz w:val="28"/>
                <w:szCs w:val="28"/>
              </w:rPr>
              <w:t>зданий учреждений системы образования Петропавловского муниципального района</w:t>
            </w:r>
            <w:proofErr w:type="gramEnd"/>
            <w:r w:rsidRPr="00526096">
              <w:rPr>
                <w:rFonts w:ascii="Times New Roman" w:hAnsi="Times New Roman"/>
                <w:sz w:val="28"/>
                <w:szCs w:val="28"/>
              </w:rPr>
              <w:t>;</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количество педагогических и руководящих работников системы образования Петропавловского муниципального района;</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объем заданий, выполненных информационно-методической службой по заказу учредителя и образовательных учреждений;</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качество сопровождения инновационных процессов информационно-методической службой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Сроки реализации подпрограммы</w:t>
            </w:r>
          </w:p>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муниципальной программы</w:t>
            </w:r>
          </w:p>
        </w:tc>
        <w:tc>
          <w:tcPr>
            <w:tcW w:w="4786" w:type="dxa"/>
            <w:tcBorders>
              <w:top w:val="single" w:sz="4" w:space="0" w:color="auto"/>
              <w:left w:val="single" w:sz="4" w:space="0" w:color="auto"/>
              <w:bottom w:val="single" w:sz="4" w:space="0" w:color="auto"/>
              <w:right w:val="single" w:sz="4" w:space="0" w:color="auto"/>
            </w:tcBorders>
            <w:hideMark/>
          </w:tcPr>
          <w:p w:rsidR="00257D02" w:rsidRPr="00526096" w:rsidRDefault="000B11E9" w:rsidP="00257D02">
            <w:pPr>
              <w:ind w:firstLine="0"/>
              <w:rPr>
                <w:rFonts w:ascii="Times New Roman" w:hAnsi="Times New Roman"/>
                <w:sz w:val="28"/>
                <w:szCs w:val="28"/>
              </w:rPr>
            </w:pPr>
            <w:r w:rsidRPr="00526096">
              <w:rPr>
                <w:rFonts w:ascii="Times New Roman" w:hAnsi="Times New Roman"/>
                <w:sz w:val="28"/>
                <w:szCs w:val="28"/>
              </w:rPr>
              <w:t>срок реализации Программы - 20</w:t>
            </w:r>
            <w:r w:rsidR="00257D02" w:rsidRPr="00526096">
              <w:rPr>
                <w:rFonts w:ascii="Times New Roman" w:hAnsi="Times New Roman"/>
                <w:sz w:val="28"/>
                <w:szCs w:val="28"/>
              </w:rPr>
              <w:t>2</w:t>
            </w:r>
            <w:r w:rsidR="00074C04" w:rsidRPr="00526096">
              <w:rPr>
                <w:rFonts w:ascii="Times New Roman" w:hAnsi="Times New Roman"/>
                <w:sz w:val="28"/>
                <w:szCs w:val="28"/>
              </w:rPr>
              <w:t>3</w:t>
            </w:r>
            <w:r w:rsidRPr="00526096">
              <w:rPr>
                <w:rFonts w:ascii="Times New Roman" w:hAnsi="Times New Roman"/>
                <w:sz w:val="28"/>
                <w:szCs w:val="28"/>
              </w:rPr>
              <w:t xml:space="preserve"> – 20</w:t>
            </w:r>
            <w:r w:rsidR="00257D02" w:rsidRPr="00526096">
              <w:rPr>
                <w:rFonts w:ascii="Times New Roman" w:hAnsi="Times New Roman"/>
                <w:sz w:val="28"/>
                <w:szCs w:val="28"/>
              </w:rPr>
              <w:t>30</w:t>
            </w:r>
            <w:r w:rsidRPr="00526096">
              <w:rPr>
                <w:rFonts w:ascii="Times New Roman" w:hAnsi="Times New Roman"/>
                <w:sz w:val="28"/>
                <w:szCs w:val="28"/>
              </w:rPr>
              <w:t xml:space="preserve"> годы: </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1 этап - 20</w:t>
            </w:r>
            <w:r w:rsidR="00074C04" w:rsidRPr="00526096">
              <w:rPr>
                <w:rFonts w:ascii="Times New Roman" w:hAnsi="Times New Roman"/>
                <w:sz w:val="28"/>
                <w:szCs w:val="28"/>
              </w:rPr>
              <w:t>23</w:t>
            </w:r>
            <w:r w:rsidRPr="00526096">
              <w:rPr>
                <w:rFonts w:ascii="Times New Roman" w:hAnsi="Times New Roman"/>
                <w:sz w:val="28"/>
                <w:szCs w:val="28"/>
              </w:rPr>
              <w:t xml:space="preserve"> - 20</w:t>
            </w:r>
            <w:r w:rsidR="00074C04" w:rsidRPr="00526096">
              <w:rPr>
                <w:rFonts w:ascii="Times New Roman" w:hAnsi="Times New Roman"/>
                <w:sz w:val="28"/>
                <w:szCs w:val="28"/>
              </w:rPr>
              <w:t>24</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2 этап - 20</w:t>
            </w:r>
            <w:r w:rsidR="00074C04" w:rsidRPr="00526096">
              <w:rPr>
                <w:rFonts w:ascii="Times New Roman" w:hAnsi="Times New Roman"/>
                <w:sz w:val="28"/>
                <w:szCs w:val="28"/>
              </w:rPr>
              <w:t>25</w:t>
            </w:r>
            <w:r w:rsidRPr="00526096">
              <w:rPr>
                <w:rFonts w:ascii="Times New Roman" w:hAnsi="Times New Roman"/>
                <w:sz w:val="28"/>
                <w:szCs w:val="28"/>
              </w:rPr>
              <w:t xml:space="preserve"> - 20</w:t>
            </w:r>
            <w:r w:rsidR="00074C04" w:rsidRPr="00526096">
              <w:rPr>
                <w:rFonts w:ascii="Times New Roman" w:hAnsi="Times New Roman"/>
                <w:sz w:val="28"/>
                <w:szCs w:val="28"/>
              </w:rPr>
              <w:t>26</w:t>
            </w:r>
            <w:r w:rsidRPr="00526096">
              <w:rPr>
                <w:rFonts w:ascii="Times New Roman" w:hAnsi="Times New Roman"/>
                <w:sz w:val="28"/>
                <w:szCs w:val="28"/>
              </w:rPr>
              <w:t xml:space="preserve"> год;</w:t>
            </w:r>
          </w:p>
          <w:p w:rsidR="00257D02" w:rsidRPr="00526096" w:rsidRDefault="00257D02" w:rsidP="00257D02">
            <w:pPr>
              <w:ind w:firstLine="0"/>
              <w:rPr>
                <w:rFonts w:ascii="Times New Roman" w:hAnsi="Times New Roman"/>
                <w:sz w:val="28"/>
                <w:szCs w:val="28"/>
              </w:rPr>
            </w:pPr>
            <w:r w:rsidRPr="00526096">
              <w:rPr>
                <w:rFonts w:ascii="Times New Roman" w:hAnsi="Times New Roman"/>
                <w:sz w:val="28"/>
                <w:szCs w:val="28"/>
              </w:rPr>
              <w:t>3 этап - 20</w:t>
            </w:r>
            <w:r w:rsidR="00074C04" w:rsidRPr="00526096">
              <w:rPr>
                <w:rFonts w:ascii="Times New Roman" w:hAnsi="Times New Roman"/>
                <w:sz w:val="28"/>
                <w:szCs w:val="28"/>
              </w:rPr>
              <w:t>27</w:t>
            </w:r>
            <w:r w:rsidRPr="00526096">
              <w:rPr>
                <w:rFonts w:ascii="Times New Roman" w:hAnsi="Times New Roman"/>
                <w:sz w:val="28"/>
                <w:szCs w:val="28"/>
              </w:rPr>
              <w:t xml:space="preserve"> - 2030 год.</w:t>
            </w:r>
          </w:p>
          <w:p w:rsidR="000B11E9" w:rsidRPr="00526096" w:rsidRDefault="000B11E9" w:rsidP="000B11E9">
            <w:pPr>
              <w:ind w:firstLine="0"/>
              <w:rPr>
                <w:rFonts w:ascii="Times New Roman" w:hAnsi="Times New Roman"/>
                <w:sz w:val="28"/>
                <w:szCs w:val="28"/>
              </w:rPr>
            </w:pP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6502F">
            <w:pPr>
              <w:ind w:firstLine="0"/>
              <w:rPr>
                <w:rFonts w:ascii="Times New Roman" w:hAnsi="Times New Roman"/>
                <w:sz w:val="28"/>
                <w:szCs w:val="28"/>
              </w:rPr>
            </w:pPr>
            <w:r w:rsidRPr="00526096">
              <w:rPr>
                <w:rFonts w:ascii="Times New Roman" w:hAnsi="Times New Roman"/>
                <w:sz w:val="28"/>
                <w:szCs w:val="28"/>
              </w:rPr>
              <w:t>Объемы и источники финансирования подпрограммы муниципальной программы (в действующих ценах каждого года реализации муниципальной программы)</w:t>
            </w:r>
            <w:r w:rsidR="00C60787" w:rsidRPr="00526096">
              <w:rPr>
                <w:rFonts w:ascii="Times New Roman" w:hAnsi="Times New Roman"/>
                <w:sz w:val="28"/>
                <w:szCs w:val="28"/>
              </w:rPr>
              <w:t xml:space="preserve"> </w:t>
            </w:r>
            <w:r w:rsidR="00330371" w:rsidRPr="00526096">
              <w:rPr>
                <w:rFonts w:ascii="Times New Roman" w:hAnsi="Times New Roman"/>
                <w:sz w:val="28"/>
                <w:szCs w:val="28"/>
              </w:rPr>
              <w:t xml:space="preserve"> </w:t>
            </w:r>
          </w:p>
        </w:tc>
        <w:tc>
          <w:tcPr>
            <w:tcW w:w="4786" w:type="dxa"/>
            <w:tcBorders>
              <w:top w:val="single" w:sz="4" w:space="0" w:color="auto"/>
              <w:left w:val="single" w:sz="4" w:space="0" w:color="auto"/>
              <w:bottom w:val="single" w:sz="4" w:space="0" w:color="auto"/>
              <w:right w:val="single" w:sz="4" w:space="0" w:color="auto"/>
            </w:tcBorders>
          </w:tcPr>
          <w:p w:rsidR="00330371" w:rsidRPr="00526096" w:rsidRDefault="00205056" w:rsidP="00330371">
            <w:pPr>
              <w:ind w:firstLine="0"/>
              <w:rPr>
                <w:rFonts w:ascii="Times New Roman" w:hAnsi="Times New Roman"/>
                <w:sz w:val="28"/>
                <w:szCs w:val="28"/>
              </w:rPr>
            </w:pPr>
            <w:r>
              <w:rPr>
                <w:rFonts w:ascii="Times New Roman" w:hAnsi="Times New Roman"/>
                <w:sz w:val="28"/>
                <w:szCs w:val="28"/>
              </w:rPr>
              <w:t xml:space="preserve">Всего – </w:t>
            </w:r>
            <w:r w:rsidR="00B6206D">
              <w:rPr>
                <w:rFonts w:ascii="Times New Roman" w:hAnsi="Times New Roman"/>
                <w:sz w:val="28"/>
                <w:szCs w:val="28"/>
              </w:rPr>
              <w:t>59185,21</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в том числе:</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 из областного бюджета – </w:t>
            </w:r>
            <w:r w:rsidR="00574985">
              <w:rPr>
                <w:rFonts w:ascii="Times New Roman" w:hAnsi="Times New Roman"/>
                <w:sz w:val="28"/>
                <w:szCs w:val="28"/>
              </w:rPr>
              <w:t>2069,57</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960,24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 xml:space="preserve">2024 год – </w:t>
            </w:r>
            <w:r w:rsidR="00574985">
              <w:rPr>
                <w:rFonts w:ascii="Times New Roman" w:hAnsi="Times New Roman"/>
                <w:sz w:val="28"/>
                <w:szCs w:val="28"/>
              </w:rPr>
              <w:t>1109,33</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2025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2030 год – 0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 из местного бюджета-</w:t>
            </w:r>
            <w:r w:rsidR="00B6206D">
              <w:rPr>
                <w:rFonts w:ascii="Times New Roman" w:hAnsi="Times New Roman"/>
                <w:sz w:val="28"/>
                <w:szCs w:val="28"/>
              </w:rPr>
              <w:t>57115,64</w:t>
            </w:r>
            <w:r w:rsidR="00330371" w:rsidRPr="00526096">
              <w:rPr>
                <w:rFonts w:ascii="Times New Roman" w:hAnsi="Times New Roman"/>
                <w:sz w:val="28"/>
                <w:szCs w:val="28"/>
              </w:rPr>
              <w:t xml:space="preserve"> тыс. руб.:</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2023 год – 9261,29 тыс. рублей.</w:t>
            </w:r>
          </w:p>
          <w:p w:rsidR="00330371" w:rsidRPr="00526096" w:rsidRDefault="00205056" w:rsidP="00330371">
            <w:pPr>
              <w:ind w:firstLine="0"/>
              <w:rPr>
                <w:rFonts w:ascii="Times New Roman" w:hAnsi="Times New Roman"/>
                <w:sz w:val="28"/>
                <w:szCs w:val="28"/>
              </w:rPr>
            </w:pPr>
            <w:r>
              <w:rPr>
                <w:rFonts w:ascii="Times New Roman" w:hAnsi="Times New Roman"/>
                <w:sz w:val="28"/>
                <w:szCs w:val="28"/>
              </w:rPr>
              <w:t>2024 год –</w:t>
            </w:r>
            <w:r w:rsidR="00574985">
              <w:rPr>
                <w:rFonts w:ascii="Times New Roman" w:hAnsi="Times New Roman"/>
                <w:sz w:val="28"/>
                <w:szCs w:val="28"/>
              </w:rPr>
              <w:t>10241,72</w:t>
            </w:r>
            <w:r w:rsidR="00330371" w:rsidRPr="00526096">
              <w:rPr>
                <w:rFonts w:ascii="Times New Roman" w:hAnsi="Times New Roman"/>
                <w:sz w:val="28"/>
                <w:szCs w:val="28"/>
              </w:rPr>
              <w:t xml:space="preserve"> тыс. рублей.</w:t>
            </w:r>
          </w:p>
          <w:p w:rsidR="00330371" w:rsidRPr="00526096" w:rsidRDefault="00B6206D" w:rsidP="00330371">
            <w:pPr>
              <w:ind w:firstLine="0"/>
              <w:rPr>
                <w:rFonts w:ascii="Times New Roman" w:hAnsi="Times New Roman"/>
                <w:sz w:val="28"/>
                <w:szCs w:val="28"/>
              </w:rPr>
            </w:pPr>
            <w:r>
              <w:rPr>
                <w:rFonts w:ascii="Times New Roman" w:hAnsi="Times New Roman"/>
                <w:sz w:val="28"/>
                <w:szCs w:val="28"/>
              </w:rPr>
              <w:t>2025 год –16418,43</w:t>
            </w:r>
            <w:r w:rsidR="00330371"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2026 год –</w:t>
            </w:r>
            <w:r w:rsidR="00574985">
              <w:rPr>
                <w:rFonts w:ascii="Times New Roman" w:hAnsi="Times New Roman"/>
                <w:sz w:val="28"/>
                <w:szCs w:val="28"/>
              </w:rPr>
              <w:t xml:space="preserve"> 8579,80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2027 год –</w:t>
            </w:r>
            <w:r w:rsidR="00574985">
              <w:rPr>
                <w:rFonts w:ascii="Times New Roman" w:hAnsi="Times New Roman"/>
                <w:sz w:val="28"/>
                <w:szCs w:val="28"/>
              </w:rPr>
              <w:t>12614,40</w:t>
            </w:r>
            <w:r w:rsidRPr="00526096">
              <w:rPr>
                <w:rFonts w:ascii="Times New Roman" w:hAnsi="Times New Roman"/>
                <w:sz w:val="28"/>
                <w:szCs w:val="28"/>
              </w:rPr>
              <w:t xml:space="preserve">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2028 год –0 тыс. рублей.</w:t>
            </w:r>
          </w:p>
          <w:p w:rsidR="00330371" w:rsidRPr="00526096" w:rsidRDefault="00330371" w:rsidP="00330371">
            <w:pPr>
              <w:ind w:firstLine="0"/>
              <w:rPr>
                <w:rFonts w:ascii="Times New Roman" w:hAnsi="Times New Roman"/>
                <w:sz w:val="28"/>
                <w:szCs w:val="28"/>
              </w:rPr>
            </w:pPr>
            <w:r w:rsidRPr="00526096">
              <w:rPr>
                <w:rFonts w:ascii="Times New Roman" w:hAnsi="Times New Roman"/>
                <w:sz w:val="28"/>
                <w:szCs w:val="28"/>
              </w:rPr>
              <w:t>2029 год –0 тыс. рублей.</w:t>
            </w:r>
          </w:p>
          <w:p w:rsidR="000B11E9" w:rsidRPr="00526096" w:rsidRDefault="00330371" w:rsidP="00330371">
            <w:pPr>
              <w:ind w:firstLine="0"/>
              <w:rPr>
                <w:rFonts w:ascii="Times New Roman" w:hAnsi="Times New Roman"/>
                <w:sz w:val="28"/>
                <w:szCs w:val="28"/>
              </w:rPr>
            </w:pPr>
            <w:r w:rsidRPr="00526096">
              <w:rPr>
                <w:rFonts w:ascii="Times New Roman" w:hAnsi="Times New Roman"/>
                <w:sz w:val="28"/>
                <w:szCs w:val="28"/>
              </w:rPr>
              <w:t>2030 год –0 тыс. рублей.</w:t>
            </w:r>
          </w:p>
        </w:tc>
      </w:tr>
      <w:tr w:rsidR="000B11E9" w:rsidRPr="00526096" w:rsidTr="000B11E9">
        <w:tc>
          <w:tcPr>
            <w:tcW w:w="4784"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Ожидаемые непосредственные результаты реализации муниципальной подпрограммы программы</w:t>
            </w:r>
          </w:p>
        </w:tc>
        <w:tc>
          <w:tcPr>
            <w:tcW w:w="4786"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 </w:t>
            </w:r>
            <w:r w:rsidR="004A5EA2" w:rsidRPr="00526096">
              <w:rPr>
                <w:rFonts w:ascii="Times New Roman" w:hAnsi="Times New Roman"/>
                <w:sz w:val="28"/>
                <w:szCs w:val="28"/>
              </w:rPr>
              <w:t xml:space="preserve">Укомплектованность должностей в отделе </w:t>
            </w:r>
            <w:r w:rsidR="004A5EA2" w:rsidRPr="00526096">
              <w:rPr>
                <w:rFonts w:ascii="Times New Roman" w:hAnsi="Times New Roman"/>
                <w:bCs/>
                <w:sz w:val="28"/>
                <w:szCs w:val="28"/>
              </w:rPr>
              <w:t>по образованию и молодежной политике администрации</w:t>
            </w:r>
            <w:r w:rsidR="004A5EA2" w:rsidRPr="00526096">
              <w:rPr>
                <w:rFonts w:ascii="Times New Roman" w:hAnsi="Times New Roman"/>
                <w:sz w:val="28"/>
                <w:szCs w:val="28"/>
              </w:rPr>
              <w:t xml:space="preserve"> Петропавловского муниципального района;</w:t>
            </w:r>
          </w:p>
          <w:p w:rsidR="004A5EA2" w:rsidRPr="00526096" w:rsidRDefault="004A5EA2" w:rsidP="000B11E9">
            <w:pPr>
              <w:ind w:firstLine="0"/>
              <w:rPr>
                <w:rFonts w:ascii="Times New Roman" w:hAnsi="Times New Roman"/>
                <w:sz w:val="28"/>
                <w:szCs w:val="28"/>
              </w:rPr>
            </w:pPr>
            <w:r w:rsidRPr="00526096">
              <w:rPr>
                <w:rFonts w:ascii="Times New Roman" w:hAnsi="Times New Roman"/>
                <w:sz w:val="28"/>
                <w:szCs w:val="28"/>
              </w:rPr>
              <w:t xml:space="preserve">- Доля муниципальных служащих в отделе </w:t>
            </w:r>
            <w:r w:rsidRPr="00526096">
              <w:rPr>
                <w:rFonts w:ascii="Times New Roman" w:hAnsi="Times New Roman"/>
                <w:bCs/>
                <w:sz w:val="28"/>
                <w:szCs w:val="28"/>
              </w:rPr>
              <w:t>по образованию и молодежной политике администрации</w:t>
            </w:r>
            <w:r w:rsidRPr="00526096">
              <w:rPr>
                <w:rFonts w:ascii="Times New Roman" w:hAnsi="Times New Roman"/>
                <w:sz w:val="28"/>
                <w:szCs w:val="28"/>
              </w:rPr>
              <w:t xml:space="preserve"> Петропавловского муниципального района, прошедших повышение квалификации в течение последних трёх лет</w:t>
            </w:r>
          </w:p>
        </w:tc>
      </w:tr>
    </w:tbl>
    <w:p w:rsidR="000B11E9" w:rsidRPr="00526096" w:rsidRDefault="000B11E9" w:rsidP="000B11E9">
      <w:pPr>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7.1.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Цель: обеспечение стабильной жизнедеятельности муниципальной системы образования</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Задачи: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процесса управления системой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и ведение бухгалтерского учета средств, выделяемых учредителю и муниципальным учреждениям системы образования, в соответствии с федеральным законодательством и нормативно-правовыми актами Российской Федерации по организации бухгалтерского учета;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 проведение ремонтно-аварийно-эксплуатационных работ для обеспечения режима функционирования и профилактических мероприятий по поддержанию систем </w:t>
      </w:r>
      <w:proofErr w:type="spellStart"/>
      <w:r w:rsidRPr="00526096">
        <w:rPr>
          <w:rFonts w:ascii="Times New Roman" w:hAnsi="Times New Roman"/>
          <w:sz w:val="28"/>
          <w:szCs w:val="28"/>
        </w:rPr>
        <w:t>жизнеобеспеченности</w:t>
      </w:r>
      <w:proofErr w:type="spellEnd"/>
      <w:r w:rsidRPr="00526096">
        <w:rPr>
          <w:rFonts w:ascii="Times New Roman" w:hAnsi="Times New Roman"/>
          <w:sz w:val="28"/>
          <w:szCs w:val="28"/>
        </w:rPr>
        <w:t xml:space="preserve"> зданий учредителя и учреждений системы образования Петропавловского муниципального района;</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организация повышения квалификации педагогических работников и руководящих кадров системы образования, содействие комплексному развитию системы образования, информационно-методическое обеспечение управления системой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sz w:val="28"/>
          <w:szCs w:val="28"/>
        </w:rPr>
        <w:t xml:space="preserve">- </w:t>
      </w:r>
      <w:r w:rsidRPr="00526096">
        <w:rPr>
          <w:rFonts w:ascii="Times New Roman" w:hAnsi="Times New Roman"/>
          <w:color w:val="000000"/>
          <w:sz w:val="28"/>
          <w:szCs w:val="28"/>
        </w:rPr>
        <w:t>разработка нормативных правовых и иных документов, направленных на эффективное решение задач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-мониторинг хода реализации и информационное сопровождение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анализ процессов и результатов с целью своевременности принятия управленческих решений.</w:t>
      </w:r>
    </w:p>
    <w:p w:rsidR="000B11E9" w:rsidRPr="00526096" w:rsidRDefault="000B11E9" w:rsidP="000B11E9">
      <w:pPr>
        <w:ind w:firstLine="709"/>
        <w:rPr>
          <w:rFonts w:ascii="Times New Roman" w:hAnsi="Times New Roman"/>
          <w:sz w:val="28"/>
          <w:szCs w:val="28"/>
        </w:rPr>
      </w:pP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7.2. Характеристика основных мероприятий и мероприятий подпрограммы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Основное мероприятие 7.1 «</w:t>
      </w:r>
      <w:r w:rsidR="004A5EA2" w:rsidRPr="00526096">
        <w:rPr>
          <w:rFonts w:ascii="Times New Roman" w:hAnsi="Times New Roman"/>
          <w:sz w:val="28"/>
          <w:szCs w:val="28"/>
        </w:rPr>
        <w:t>Финансовое обеспечение деятельности отдела по образованию и молодежной политике администрации Петропавловского муниципального района</w:t>
      </w:r>
      <w:r w:rsidRPr="00526096">
        <w:rPr>
          <w:rFonts w:ascii="Times New Roman" w:hAnsi="Times New Roman"/>
          <w:color w:val="000000"/>
          <w:sz w:val="28"/>
          <w:szCs w:val="28"/>
        </w:rPr>
        <w:t>» направлено на осуществление управления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Действие основного мероприятия направлено на осуществление функций управления образования, согласно Положению об отделе по образованию и молодежной политике. Обеспечение управления в сфере образования района связано с обеспечением расходов на выплаты по оплате труда сотрудников, текущими расходами на содержание аппарата управления, в соответствии с утвержденной бюджетной сметой.</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Основное мероприятие 7.1 направлено на повышение качества сопровождающих и аналитических работ, обеспечивающих реализацию Программы, а также на эффективное информационное обеспечение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Реализация данного основного мероприятия направлена на достижение следующих целевых показателей подпрограммы 7:</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количество проведенных мероприятий муниципального уровня по распространению результатов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В результате реализации основного мероприятия будет обеспечено:</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организационно-аналитическое сопровождение и мониторинг мероприятий Программы, что позволит своевременно анализировать выполнение мероприятий Программы, достижение показателей и решение соответствующих задач;</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будут подготовлены необходимые для осуществления изменений в сфере образования правовые акты;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сформирована система мониторинга и контроля реализации Программы;</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будет осуществляться своевременное и полное информирование общественности о ситуации в сфере образования.</w:t>
      </w:r>
    </w:p>
    <w:p w:rsidR="000B11E9" w:rsidRPr="00526096" w:rsidRDefault="000B11E9" w:rsidP="000B11E9">
      <w:pPr>
        <w:ind w:firstLine="709"/>
        <w:rPr>
          <w:rFonts w:ascii="Times New Roman" w:hAnsi="Times New Roman"/>
          <w:color w:val="000000"/>
          <w:sz w:val="28"/>
          <w:szCs w:val="28"/>
        </w:rPr>
      </w:pPr>
      <w:r w:rsidRPr="00526096">
        <w:rPr>
          <w:rFonts w:ascii="Times New Roman" w:hAnsi="Times New Roman"/>
          <w:color w:val="000000"/>
          <w:sz w:val="28"/>
          <w:szCs w:val="28"/>
        </w:rPr>
        <w:t xml:space="preserve"> Все это обеспечит высокий уровень открытости информации о результатах развития системы образования и общественную поддержку идей Программы. Сроки реализации основного мероприятия - 20</w:t>
      </w:r>
      <w:r w:rsidR="004A5EA2" w:rsidRPr="00526096">
        <w:rPr>
          <w:rFonts w:ascii="Times New Roman" w:hAnsi="Times New Roman"/>
          <w:color w:val="000000"/>
          <w:sz w:val="28"/>
          <w:szCs w:val="28"/>
        </w:rPr>
        <w:t>2</w:t>
      </w:r>
      <w:r w:rsidR="00074C04" w:rsidRPr="00526096">
        <w:rPr>
          <w:rFonts w:ascii="Times New Roman" w:hAnsi="Times New Roman"/>
          <w:color w:val="000000"/>
          <w:sz w:val="28"/>
          <w:szCs w:val="28"/>
        </w:rPr>
        <w:t>3</w:t>
      </w:r>
      <w:r w:rsidRPr="00526096">
        <w:rPr>
          <w:rFonts w:ascii="Times New Roman" w:hAnsi="Times New Roman"/>
          <w:color w:val="000000"/>
          <w:sz w:val="28"/>
          <w:szCs w:val="28"/>
        </w:rPr>
        <w:t xml:space="preserve"> - 20</w:t>
      </w:r>
      <w:r w:rsidR="004A5EA2" w:rsidRPr="00526096">
        <w:rPr>
          <w:rFonts w:ascii="Times New Roman" w:hAnsi="Times New Roman"/>
          <w:color w:val="000000"/>
          <w:sz w:val="28"/>
          <w:szCs w:val="28"/>
        </w:rPr>
        <w:t>30</w:t>
      </w:r>
      <w:r w:rsidRPr="00526096">
        <w:rPr>
          <w:rFonts w:ascii="Times New Roman" w:hAnsi="Times New Roman"/>
          <w:color w:val="000000"/>
          <w:sz w:val="28"/>
          <w:szCs w:val="28"/>
        </w:rPr>
        <w:t xml:space="preserve"> годы.</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Бухгалтерия отдела по образованию и молодежной политике ежемесячно осуществляет мониторинг достижения целевых параметров уровня среднемесячной заработной платы работников муниципальных образовательных учреждений. В процессе реализации подпрограммы комплексный подход к выполнению мероприятий, четкое распределение функций, полномочий и ответственности соисполнителей, мониторинг и анализ результатов проведения мероприятий, своевременная корректировка показателей позволят снизить вероятность негативного воздействия рисков и угроз на достижение предусмотренных в подпрограмме конечных результатов.</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Для хозяйственной группы подпрограмма направлена на улучшение состояния зданий образовательных учреждений, создание комфортных условий для участников образовательного процесса - обучающихся и педагогических работников, повышение безопасности проведения образовательного процесса в образовательных учреждениях, повышение качества условий образовательного процесса, минимизацию возникновения возможных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 xml:space="preserve">Разработка подпрограммы обусловлена необходимостью приведения зданий муниципальных образовательных учреждений в соответствие с требованиями федеральных государственных образовательных стандартов, социальных норм и нормативов. Наличие предписаний надзорных органов свидетельствует о необходимости принятия комплекса мер по улучшению состояния объектов образования, организации первоочередных мероприятий текущего ремонта. </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Реализация мероприятий по проведению текущего ремонта образовательных учреждений позволит снизить количество учреждений, нуждающихся в проведении внепланового капитального ремонта конструкций, перейти на осуществление планово-предупредительных ремонтов зданий образовательных учреждений, снизить риски аварийных ситуаций.</w:t>
      </w:r>
    </w:p>
    <w:p w:rsidR="000B11E9" w:rsidRPr="00526096" w:rsidRDefault="000B11E9" w:rsidP="000B11E9">
      <w:pPr>
        <w:ind w:firstLine="709"/>
        <w:rPr>
          <w:rFonts w:ascii="Times New Roman" w:hAnsi="Times New Roman"/>
          <w:sz w:val="28"/>
          <w:szCs w:val="28"/>
        </w:rPr>
      </w:pPr>
      <w:r w:rsidRPr="00526096">
        <w:rPr>
          <w:rFonts w:ascii="Times New Roman" w:hAnsi="Times New Roman"/>
          <w:sz w:val="28"/>
          <w:szCs w:val="28"/>
        </w:rPr>
        <w:t>7.3. Финансовое обеспечение реализации подпрограммы Финансовое обеспечение Подпрограммы включает средства из бюджета Петропавловского муниципального района, федерального и регионального бюджетов в рамках исполнения расходных обязательств Петропавловского муниципального района, реализации региональных целевых программ и проектов.</w:t>
      </w:r>
    </w:p>
    <w:p w:rsidR="00FB5DBC" w:rsidRPr="00526096" w:rsidRDefault="0048687F" w:rsidP="00FB5DBC">
      <w:pPr>
        <w:rPr>
          <w:rFonts w:ascii="Times New Roman" w:hAnsi="Times New Roman"/>
          <w:sz w:val="28"/>
          <w:szCs w:val="28"/>
        </w:rPr>
      </w:pPr>
      <w:r w:rsidRPr="00526096">
        <w:rPr>
          <w:rFonts w:ascii="Times New Roman" w:hAnsi="Times New Roman"/>
          <w:sz w:val="28"/>
          <w:szCs w:val="28"/>
        </w:rPr>
        <w:t xml:space="preserve"> </w:t>
      </w:r>
      <w:r w:rsidR="00FB5DBC" w:rsidRPr="00526096">
        <w:rPr>
          <w:rFonts w:ascii="Times New Roman" w:hAnsi="Times New Roman"/>
          <w:sz w:val="28"/>
          <w:szCs w:val="28"/>
        </w:rPr>
        <w:t>Общий объем финансирования Подпро</w:t>
      </w:r>
      <w:r w:rsidR="00205056">
        <w:rPr>
          <w:rFonts w:ascii="Times New Roman" w:hAnsi="Times New Roman"/>
          <w:sz w:val="28"/>
          <w:szCs w:val="28"/>
        </w:rPr>
        <w:t xml:space="preserve">граммы составляет </w:t>
      </w:r>
      <w:r w:rsidR="003F410E">
        <w:rPr>
          <w:rFonts w:ascii="Times New Roman" w:hAnsi="Times New Roman"/>
          <w:sz w:val="28"/>
          <w:szCs w:val="28"/>
        </w:rPr>
        <w:t>59185,21</w:t>
      </w:r>
      <w:r w:rsidR="00FB5DBC" w:rsidRPr="00526096">
        <w:rPr>
          <w:rFonts w:ascii="Times New Roman" w:hAnsi="Times New Roman"/>
          <w:sz w:val="28"/>
          <w:szCs w:val="28"/>
        </w:rPr>
        <w:t xml:space="preserve"> тыс. рублей, в том числе: </w:t>
      </w:r>
    </w:p>
    <w:p w:rsidR="00FB5DBC" w:rsidRPr="00526096" w:rsidRDefault="00FB5DBC" w:rsidP="00FB5DBC">
      <w:pPr>
        <w:tabs>
          <w:tab w:val="left" w:pos="1089"/>
        </w:tabs>
        <w:ind w:firstLine="0"/>
        <w:rPr>
          <w:rFonts w:ascii="Times New Roman" w:hAnsi="Times New Roman"/>
          <w:sz w:val="28"/>
          <w:szCs w:val="28"/>
        </w:rPr>
      </w:pPr>
      <w:r w:rsidRPr="00526096">
        <w:rPr>
          <w:rFonts w:ascii="Times New Roman" w:hAnsi="Times New Roman"/>
          <w:sz w:val="28"/>
          <w:szCs w:val="28"/>
        </w:rPr>
        <w:tab/>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268"/>
        <w:gridCol w:w="2268"/>
      </w:tblGrid>
      <w:tr w:rsidR="00FB5DBC" w:rsidRPr="00526096" w:rsidTr="00D50608">
        <w:trPr>
          <w:trHeight w:val="125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Год</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Бюджет муниципального образования</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Областной бюджет</w:t>
            </w:r>
          </w:p>
        </w:tc>
      </w:tr>
      <w:tr w:rsidR="00FB5DBC" w:rsidRPr="00526096" w:rsidTr="00D50608">
        <w:trPr>
          <w:trHeight w:val="326"/>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2023</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9261,29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960,24</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2024</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205056" w:rsidP="00FB5DBC">
            <w:pPr>
              <w:ind w:firstLine="0"/>
              <w:rPr>
                <w:rFonts w:ascii="Times New Roman" w:hAnsi="Times New Roman"/>
                <w:sz w:val="28"/>
                <w:szCs w:val="28"/>
              </w:rPr>
            </w:pPr>
            <w:r>
              <w:rPr>
                <w:rFonts w:ascii="Times New Roman" w:hAnsi="Times New Roman"/>
                <w:sz w:val="28"/>
                <w:szCs w:val="28"/>
              </w:rPr>
              <w:t>1</w:t>
            </w:r>
            <w:r w:rsidR="00574985">
              <w:rPr>
                <w:rFonts w:ascii="Times New Roman" w:hAnsi="Times New Roman"/>
                <w:sz w:val="28"/>
                <w:szCs w:val="28"/>
              </w:rPr>
              <w:t>0241,72</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1109,33</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2025</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w:t>
            </w:r>
            <w:r w:rsidR="003F410E">
              <w:rPr>
                <w:rFonts w:ascii="Times New Roman" w:hAnsi="Times New Roman"/>
                <w:sz w:val="28"/>
                <w:szCs w:val="28"/>
              </w:rPr>
              <w:t>6418,43</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2026</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8579,80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2027</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574985" w:rsidP="00FB5DBC">
            <w:pPr>
              <w:ind w:firstLine="0"/>
              <w:rPr>
                <w:rFonts w:ascii="Times New Roman" w:hAnsi="Times New Roman"/>
                <w:sz w:val="28"/>
                <w:szCs w:val="28"/>
              </w:rPr>
            </w:pPr>
            <w:r>
              <w:rPr>
                <w:rFonts w:ascii="Times New Roman" w:hAnsi="Times New Roman"/>
                <w:sz w:val="28"/>
                <w:szCs w:val="28"/>
              </w:rPr>
              <w:t>12614,40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2028</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2029</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r w:rsidR="00FB5DBC" w:rsidRPr="00526096" w:rsidTr="00D50608">
        <w:trPr>
          <w:trHeight w:val="321"/>
        </w:trPr>
        <w:tc>
          <w:tcPr>
            <w:tcW w:w="1134"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2030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c>
          <w:tcPr>
            <w:tcW w:w="2268" w:type="dxa"/>
            <w:tcBorders>
              <w:top w:val="single" w:sz="4" w:space="0" w:color="auto"/>
              <w:left w:val="single" w:sz="4" w:space="0" w:color="auto"/>
              <w:bottom w:val="single" w:sz="4" w:space="0" w:color="auto"/>
              <w:right w:val="single" w:sz="4" w:space="0" w:color="auto"/>
            </w:tcBorders>
            <w:hideMark/>
          </w:tcPr>
          <w:p w:rsidR="00FB5DBC" w:rsidRPr="00526096" w:rsidRDefault="00FB5DBC" w:rsidP="00FB5DBC">
            <w:pPr>
              <w:ind w:firstLine="0"/>
              <w:rPr>
                <w:rFonts w:ascii="Times New Roman" w:hAnsi="Times New Roman"/>
                <w:sz w:val="28"/>
                <w:szCs w:val="28"/>
              </w:rPr>
            </w:pPr>
            <w:r w:rsidRPr="00526096">
              <w:rPr>
                <w:rFonts w:ascii="Times New Roman" w:hAnsi="Times New Roman"/>
                <w:sz w:val="28"/>
                <w:szCs w:val="28"/>
              </w:rPr>
              <w:t>0</w:t>
            </w:r>
          </w:p>
        </w:tc>
      </w:tr>
    </w:tbl>
    <w:p w:rsidR="00FB5DBC" w:rsidRPr="00526096" w:rsidRDefault="00FB5DBC" w:rsidP="00FB5DBC">
      <w:pPr>
        <w:ind w:firstLine="0"/>
        <w:jc w:val="left"/>
        <w:rPr>
          <w:rFonts w:ascii="Times New Roman" w:hAnsi="Times New Roman"/>
          <w:sz w:val="28"/>
          <w:szCs w:val="28"/>
        </w:rPr>
      </w:pPr>
    </w:p>
    <w:p w:rsidR="00D342C8" w:rsidRPr="00526096" w:rsidRDefault="00D342C8" w:rsidP="00FB5DBC">
      <w:pPr>
        <w:ind w:firstLine="0"/>
        <w:rPr>
          <w:rFonts w:ascii="Times New Roman" w:hAnsi="Times New Roman"/>
          <w:sz w:val="28"/>
          <w:szCs w:val="28"/>
        </w:rPr>
      </w:pPr>
    </w:p>
    <w:p w:rsidR="00F6045D" w:rsidRDefault="00F6045D"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Default="00595C0A" w:rsidP="00F6045D">
      <w:pPr>
        <w:ind w:firstLine="0"/>
        <w:jc w:val="left"/>
        <w:rPr>
          <w:rFonts w:ascii="Times New Roman" w:hAnsi="Times New Roman"/>
          <w:sz w:val="28"/>
          <w:szCs w:val="28"/>
        </w:rPr>
      </w:pPr>
    </w:p>
    <w:p w:rsidR="00595C0A" w:rsidRPr="00526096" w:rsidRDefault="00595C0A" w:rsidP="00F6045D">
      <w:pPr>
        <w:ind w:firstLine="0"/>
        <w:jc w:val="left"/>
        <w:rPr>
          <w:rFonts w:ascii="Times New Roman" w:hAnsi="Times New Roman"/>
          <w:sz w:val="28"/>
          <w:szCs w:val="28"/>
        </w:rPr>
      </w:pPr>
    </w:p>
    <w:p w:rsidR="000B11E9" w:rsidRPr="00526096" w:rsidRDefault="000B11E9" w:rsidP="000B11E9">
      <w:pPr>
        <w:rPr>
          <w:rFonts w:ascii="Times New Roman" w:hAnsi="Times New Roman"/>
          <w:sz w:val="28"/>
          <w:szCs w:val="28"/>
        </w:rPr>
      </w:pPr>
      <w:r w:rsidRPr="00526096">
        <w:rPr>
          <w:rFonts w:ascii="Times New Roman" w:hAnsi="Times New Roman"/>
          <w:sz w:val="28"/>
          <w:szCs w:val="28"/>
        </w:rPr>
        <w:t>7.4. Анализ рисков реализации подпрограммы и описание мер управления рисками реализации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4"/>
        <w:gridCol w:w="4787"/>
      </w:tblGrid>
      <w:tr w:rsidR="000B11E9" w:rsidRPr="00526096" w:rsidTr="000B11E9">
        <w:tc>
          <w:tcPr>
            <w:tcW w:w="5148" w:type="dxa"/>
            <w:tcBorders>
              <w:top w:val="single" w:sz="4" w:space="0" w:color="auto"/>
              <w:left w:val="single" w:sz="4" w:space="0" w:color="auto"/>
              <w:bottom w:val="single" w:sz="4" w:space="0" w:color="auto"/>
              <w:right w:val="single" w:sz="4" w:space="0" w:color="auto"/>
            </w:tcBorders>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Риски Подпрограммы</w:t>
            </w:r>
          </w:p>
          <w:p w:rsidR="000B11E9" w:rsidRPr="00526096" w:rsidRDefault="000B11E9" w:rsidP="000B11E9">
            <w:pPr>
              <w:ind w:firstLine="0"/>
              <w:rPr>
                <w:rFonts w:ascii="Times New Roman" w:hAnsi="Times New Roman"/>
                <w:sz w:val="28"/>
                <w:szCs w:val="28"/>
              </w:rPr>
            </w:pP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Мероприятия по устранению рисков</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Недостатки в управлении Подпрограммой</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 xml:space="preserve">Регулярный анализ выполнения Подпрограммы на августовских конференциях, родительских конференциях, заседаниях Муниципального совета по образования </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Изменение приоритетов развития отрасли</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Регулярное соотнесение трендов образовательной политики региона, муниципалитета, образовательных учреждений (организаций)</w:t>
            </w:r>
          </w:p>
        </w:tc>
      </w:tr>
      <w:tr w:rsidR="000B11E9" w:rsidRPr="00526096" w:rsidTr="000B11E9">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Недостаточность финансирования</w:t>
            </w:r>
          </w:p>
        </w:tc>
        <w:tc>
          <w:tcPr>
            <w:tcW w:w="5148" w:type="dxa"/>
            <w:tcBorders>
              <w:top w:val="single" w:sz="4" w:space="0" w:color="auto"/>
              <w:left w:val="single" w:sz="4" w:space="0" w:color="auto"/>
              <w:bottom w:val="single" w:sz="4" w:space="0" w:color="auto"/>
              <w:right w:val="single" w:sz="4" w:space="0" w:color="auto"/>
            </w:tcBorders>
            <w:hideMark/>
          </w:tcPr>
          <w:p w:rsidR="000B11E9" w:rsidRPr="00526096" w:rsidRDefault="000B11E9" w:rsidP="000B11E9">
            <w:pPr>
              <w:ind w:firstLine="0"/>
              <w:rPr>
                <w:rFonts w:ascii="Times New Roman" w:hAnsi="Times New Roman"/>
                <w:sz w:val="28"/>
                <w:szCs w:val="28"/>
              </w:rPr>
            </w:pPr>
            <w:r w:rsidRPr="00526096">
              <w:rPr>
                <w:rFonts w:ascii="Times New Roman" w:hAnsi="Times New Roman"/>
                <w:sz w:val="28"/>
                <w:szCs w:val="28"/>
              </w:rPr>
              <w:t>Оптимальное использование всех возможных источников финансирования</w:t>
            </w:r>
          </w:p>
        </w:tc>
      </w:tr>
    </w:tbl>
    <w:p w:rsidR="000B11E9" w:rsidRPr="00526096" w:rsidRDefault="000B11E9" w:rsidP="000B11E9">
      <w:pPr>
        <w:rPr>
          <w:rFonts w:ascii="Times New Roman" w:hAnsi="Times New Roman"/>
          <w:sz w:val="28"/>
          <w:szCs w:val="28"/>
        </w:rPr>
      </w:pPr>
    </w:p>
    <w:p w:rsidR="000206AE" w:rsidRPr="00640689" w:rsidRDefault="000206AE" w:rsidP="000B11E9">
      <w:pPr>
        <w:ind w:firstLine="0"/>
        <w:jc w:val="left"/>
        <w:rPr>
          <w:rFonts w:cs="Arial"/>
        </w:rPr>
        <w:sectPr w:rsidR="000206AE" w:rsidRPr="00640689" w:rsidSect="002F2D6F">
          <w:pgSz w:w="11906" w:h="16838"/>
          <w:pgMar w:top="426" w:right="850" w:bottom="539" w:left="1701" w:header="708" w:footer="708" w:gutter="0"/>
          <w:cols w:space="720"/>
        </w:sectPr>
      </w:pPr>
    </w:p>
    <w:p w:rsidR="000206AE" w:rsidRPr="00B3559C" w:rsidRDefault="000206AE" w:rsidP="00124A54">
      <w:pPr>
        <w:ind w:left="9923" w:firstLine="0"/>
        <w:jc w:val="left"/>
        <w:rPr>
          <w:rFonts w:ascii="Times New Roman" w:hAnsi="Times New Roman"/>
        </w:rPr>
      </w:pPr>
      <w:r w:rsidRPr="00B3559C">
        <w:rPr>
          <w:rFonts w:ascii="Times New Roman" w:hAnsi="Times New Roman"/>
        </w:rPr>
        <w:t>Приложение 1 к муниципальной программе «Развитие образования» Петропавловского муниципального района</w:t>
      </w:r>
    </w:p>
    <w:tbl>
      <w:tblPr>
        <w:tblpPr w:leftFromText="180" w:rightFromText="180" w:vertAnchor="text" w:horzAnchor="margin" w:tblpXSpec="center" w:tblpY="439"/>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796"/>
        <w:gridCol w:w="40"/>
        <w:gridCol w:w="1134"/>
        <w:gridCol w:w="72"/>
        <w:gridCol w:w="1062"/>
        <w:gridCol w:w="14"/>
        <w:gridCol w:w="1077"/>
        <w:gridCol w:w="43"/>
        <w:gridCol w:w="977"/>
        <w:gridCol w:w="16"/>
        <w:gridCol w:w="708"/>
        <w:gridCol w:w="13"/>
        <w:gridCol w:w="696"/>
        <w:gridCol w:w="28"/>
        <w:gridCol w:w="1134"/>
        <w:gridCol w:w="114"/>
        <w:gridCol w:w="1417"/>
        <w:gridCol w:w="1134"/>
        <w:gridCol w:w="1418"/>
        <w:gridCol w:w="34"/>
        <w:gridCol w:w="816"/>
      </w:tblGrid>
      <w:tr w:rsidR="008943D3" w:rsidRPr="004A5EA2" w:rsidTr="008943D3">
        <w:tc>
          <w:tcPr>
            <w:tcW w:w="56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N </w:t>
            </w:r>
            <w:proofErr w:type="gramStart"/>
            <w:r w:rsidRPr="004A5EA2">
              <w:rPr>
                <w:rFonts w:ascii="Times New Roman" w:hAnsi="Times New Roman" w:cs="Times New Roman"/>
                <w:sz w:val="24"/>
                <w:szCs w:val="24"/>
              </w:rPr>
              <w:t>п</w:t>
            </w:r>
            <w:proofErr w:type="gramEnd"/>
            <w:r w:rsidRPr="004A5EA2">
              <w:rPr>
                <w:rFonts w:ascii="Times New Roman" w:hAnsi="Times New Roman" w:cs="Times New Roman"/>
                <w:sz w:val="24"/>
                <w:szCs w:val="24"/>
              </w:rPr>
              <w:t>/п</w:t>
            </w:r>
          </w:p>
        </w:tc>
        <w:tc>
          <w:tcPr>
            <w:tcW w:w="2796"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Наименование национальной цели, показателя национальной цели, цели государственной программы, подпрограммы, структурного элемента государственной программы, показателя</w:t>
            </w:r>
          </w:p>
        </w:tc>
        <w:tc>
          <w:tcPr>
            <w:tcW w:w="1246" w:type="dxa"/>
            <w:gridSpan w:val="3"/>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Единица измерения</w:t>
            </w:r>
          </w:p>
        </w:tc>
        <w:tc>
          <w:tcPr>
            <w:tcW w:w="4634" w:type="dxa"/>
            <w:gridSpan w:val="10"/>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Значения показателя по годам реализации государственной программы</w:t>
            </w:r>
          </w:p>
        </w:tc>
        <w:tc>
          <w:tcPr>
            <w:tcW w:w="1134" w:type="dxa"/>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Пункт Федерального </w:t>
            </w:r>
            <w:hyperlink r:id="rId10" w:history="1">
              <w:r w:rsidRPr="00A776B2">
                <w:rPr>
                  <w:rFonts w:ascii="Times New Roman" w:hAnsi="Times New Roman" w:cs="Times New Roman"/>
                  <w:sz w:val="24"/>
                  <w:szCs w:val="24"/>
                </w:rPr>
                <w:t>плана</w:t>
              </w:r>
            </w:hyperlink>
            <w:r w:rsidRPr="00A776B2">
              <w:rPr>
                <w:rFonts w:ascii="Times New Roman" w:hAnsi="Times New Roman" w:cs="Times New Roman"/>
                <w:sz w:val="24"/>
                <w:szCs w:val="24"/>
              </w:rPr>
              <w:t xml:space="preserve"> </w:t>
            </w:r>
            <w:r w:rsidRPr="004A5EA2">
              <w:rPr>
                <w:rFonts w:ascii="Times New Roman" w:hAnsi="Times New Roman" w:cs="Times New Roman"/>
                <w:sz w:val="24"/>
                <w:szCs w:val="24"/>
              </w:rPr>
              <w:t>статистических работ</w:t>
            </w:r>
          </w:p>
        </w:tc>
        <w:tc>
          <w:tcPr>
            <w:tcW w:w="4083" w:type="dxa"/>
            <w:gridSpan w:val="4"/>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Показатель предусмотрен</w:t>
            </w:r>
          </w:p>
        </w:tc>
        <w:tc>
          <w:tcPr>
            <w:tcW w:w="850" w:type="dxa"/>
            <w:gridSpan w:val="2"/>
            <w:vMerge w:val="restart"/>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Связь с показателями национальной цели</w:t>
            </w:r>
          </w:p>
        </w:tc>
      </w:tr>
      <w:tr w:rsidR="008943D3" w:rsidRPr="004A5EA2" w:rsidTr="008943D3">
        <w:tc>
          <w:tcPr>
            <w:tcW w:w="566" w:type="dxa"/>
            <w:vMerge/>
          </w:tcPr>
          <w:p w:rsidR="008943D3" w:rsidRPr="004A5EA2" w:rsidRDefault="008943D3" w:rsidP="008943D3">
            <w:pPr>
              <w:pStyle w:val="ConsPlusNormal"/>
              <w:jc w:val="center"/>
              <w:rPr>
                <w:rFonts w:ascii="Times New Roman" w:hAnsi="Times New Roman" w:cs="Times New Roman"/>
                <w:sz w:val="24"/>
                <w:szCs w:val="24"/>
              </w:rPr>
            </w:pPr>
          </w:p>
        </w:tc>
        <w:tc>
          <w:tcPr>
            <w:tcW w:w="2796" w:type="dxa"/>
            <w:vMerge/>
          </w:tcPr>
          <w:p w:rsidR="008943D3" w:rsidRPr="004A5EA2" w:rsidRDefault="008943D3" w:rsidP="008943D3">
            <w:pPr>
              <w:pStyle w:val="ConsPlusNormal"/>
              <w:jc w:val="center"/>
              <w:rPr>
                <w:rFonts w:ascii="Times New Roman" w:hAnsi="Times New Roman" w:cs="Times New Roman"/>
                <w:sz w:val="24"/>
                <w:szCs w:val="24"/>
              </w:rPr>
            </w:pPr>
          </w:p>
        </w:tc>
        <w:tc>
          <w:tcPr>
            <w:tcW w:w="1246" w:type="dxa"/>
            <w:gridSpan w:val="3"/>
            <w:vMerge/>
          </w:tcPr>
          <w:p w:rsidR="008943D3" w:rsidRPr="004A5EA2" w:rsidRDefault="008943D3" w:rsidP="008943D3">
            <w:pPr>
              <w:pStyle w:val="ConsPlusNormal"/>
              <w:jc w:val="center"/>
              <w:rPr>
                <w:rFonts w:ascii="Times New Roman" w:hAnsi="Times New Roman" w:cs="Times New Roman"/>
                <w:sz w:val="24"/>
                <w:szCs w:val="24"/>
              </w:rPr>
            </w:pP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2023</w:t>
            </w:r>
            <w:r w:rsidRPr="004A5EA2">
              <w:rPr>
                <w:rFonts w:ascii="Times New Roman" w:hAnsi="Times New Roman" w:cs="Times New Roman"/>
                <w:sz w:val="24"/>
                <w:szCs w:val="24"/>
              </w:rPr>
              <w:t xml:space="preserve"> год</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4A5EA2">
              <w:rPr>
                <w:rFonts w:ascii="Times New Roman" w:hAnsi="Times New Roman" w:cs="Times New Roman"/>
                <w:sz w:val="24"/>
                <w:szCs w:val="24"/>
              </w:rPr>
              <w:t xml:space="preserve"> год</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202</w:t>
            </w:r>
            <w:r>
              <w:rPr>
                <w:rFonts w:ascii="Times New Roman" w:hAnsi="Times New Roman" w:cs="Times New Roman"/>
                <w:sz w:val="24"/>
                <w:szCs w:val="24"/>
              </w:rPr>
              <w:t>5</w:t>
            </w:r>
            <w:r w:rsidRPr="004A5EA2">
              <w:rPr>
                <w:rFonts w:ascii="Times New Roman" w:hAnsi="Times New Roman" w:cs="Times New Roman"/>
                <w:sz w:val="24"/>
                <w:szCs w:val="24"/>
              </w:rPr>
              <w:t xml:space="preserve"> год</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2026</w:t>
            </w:r>
            <w:r w:rsidRPr="004A5EA2">
              <w:rPr>
                <w:rFonts w:ascii="Times New Roman" w:hAnsi="Times New Roman" w:cs="Times New Roman"/>
                <w:sz w:val="24"/>
                <w:szCs w:val="24"/>
              </w:rPr>
              <w:t xml:space="preserve"> год</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Pr>
                <w:rFonts w:ascii="Times New Roman" w:hAnsi="Times New Roman" w:cs="Times New Roman"/>
                <w:sz w:val="24"/>
                <w:szCs w:val="24"/>
              </w:rPr>
              <w:t>2027-</w:t>
            </w:r>
            <w:r w:rsidRPr="004A5EA2">
              <w:rPr>
                <w:rFonts w:ascii="Times New Roman" w:hAnsi="Times New Roman" w:cs="Times New Roman"/>
                <w:sz w:val="24"/>
                <w:szCs w:val="24"/>
              </w:rPr>
              <w:t>2030 год</w:t>
            </w:r>
          </w:p>
        </w:tc>
        <w:tc>
          <w:tcPr>
            <w:tcW w:w="1134" w:type="dxa"/>
            <w:vMerge/>
          </w:tcPr>
          <w:p w:rsidR="008943D3" w:rsidRPr="004A5EA2" w:rsidRDefault="008943D3" w:rsidP="008943D3">
            <w:pPr>
              <w:pStyle w:val="ConsPlusNormal"/>
              <w:jc w:val="center"/>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планом мероприятий по реализации </w:t>
            </w:r>
            <w:hyperlink r:id="rId11" w:history="1">
              <w:r w:rsidRPr="00A776B2">
                <w:rPr>
                  <w:rFonts w:ascii="Times New Roman" w:hAnsi="Times New Roman" w:cs="Times New Roman"/>
                  <w:sz w:val="24"/>
                  <w:szCs w:val="24"/>
                </w:rPr>
                <w:t>Стратегии</w:t>
              </w:r>
            </w:hyperlink>
            <w:r w:rsidRPr="00A776B2">
              <w:rPr>
                <w:rFonts w:ascii="Times New Roman" w:hAnsi="Times New Roman" w:cs="Times New Roman"/>
                <w:sz w:val="24"/>
                <w:szCs w:val="24"/>
              </w:rPr>
              <w:t xml:space="preserve"> социально-</w:t>
            </w:r>
            <w:r w:rsidRPr="004A5EA2">
              <w:rPr>
                <w:rFonts w:ascii="Times New Roman" w:hAnsi="Times New Roman" w:cs="Times New Roman"/>
                <w:sz w:val="24"/>
                <w:szCs w:val="24"/>
              </w:rPr>
              <w:t>экономического развития Воронежской области на период до 2035 года</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региональным проектом</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 xml:space="preserve">перечнем показателей для оценки </w:t>
            </w:r>
            <w:proofErr w:type="gramStart"/>
            <w:r w:rsidRPr="004A5EA2">
              <w:rPr>
                <w:rFonts w:ascii="Times New Roman" w:hAnsi="Times New Roman" w:cs="Times New Roman"/>
                <w:sz w:val="24"/>
                <w:szCs w:val="24"/>
              </w:rPr>
              <w:t>эффективности деятельности высших должностных лиц субъектов Российской Федерации</w:t>
            </w:r>
            <w:proofErr w:type="gramEnd"/>
            <w:r w:rsidRPr="004A5EA2">
              <w:rPr>
                <w:rFonts w:ascii="Times New Roman" w:hAnsi="Times New Roman" w:cs="Times New Roman"/>
                <w:sz w:val="24"/>
                <w:szCs w:val="24"/>
              </w:rPr>
              <w:t xml:space="preserve"> и деятельности исполнительных органов субъектов Российской Федерации</w:t>
            </w:r>
          </w:p>
        </w:tc>
        <w:tc>
          <w:tcPr>
            <w:tcW w:w="850" w:type="dxa"/>
            <w:gridSpan w:val="2"/>
            <w:vMerge/>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418"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1 «ВОЗМОЖНОСТИ ДЛЯ САМОРЕАЛИЗАЦИИ И РАЗВИТИЯ ТАЛАНТОВ»</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1.1 «Вхождение Российской Федерации в число десяти ведущих стран мира по качеству общего образования»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1.2 «Формирование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1.3 «Создание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1.4 «Увеличение доли граждан, занимающихся волонтерской (добровольческой) деятельностью или вовлеченных в деятельность волонтерских (добровольческих) организаций»</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НАЦИОНАЛЬНАЯ ЦЕЛЬ 2 «ДОСТОЙНЫЙ, ЭФФЕКТИВНЫЙ ТРУД И УСПЕШНОЕ ПРЕДПРИНИМАТЕЛЬСТВО!</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rPr>
          <w:trHeight w:val="272"/>
        </w:trPr>
        <w:tc>
          <w:tcPr>
            <w:tcW w:w="13041" w:type="dxa"/>
            <w:gridSpan w:val="19"/>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Показатель национальной цели 2.1 «Обеспечение темпа роста валового внутреннего продукта страны выше среднемирового при сохранении макроэкономической стабильности»</w:t>
            </w:r>
          </w:p>
        </w:tc>
        <w:tc>
          <w:tcPr>
            <w:tcW w:w="2268"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2.1</w:t>
            </w:r>
          </w:p>
        </w:tc>
      </w:tr>
      <w:tr w:rsidR="008943D3" w:rsidRPr="004A5EA2" w:rsidTr="008943D3">
        <w:trPr>
          <w:trHeight w:val="272"/>
        </w:trPr>
        <w:tc>
          <w:tcPr>
            <w:tcW w:w="13041" w:type="dxa"/>
            <w:gridSpan w:val="19"/>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ЦЕЛЬ муниципальной программы Петропавловского муниципального района «Развитие образования» системы непрерывного образования, повышение уровня ее качества и соответствия потребностям экономики и населения»</w:t>
            </w:r>
          </w:p>
        </w:tc>
        <w:tc>
          <w:tcPr>
            <w:tcW w:w="2268" w:type="dxa"/>
            <w:gridSpan w:val="3"/>
          </w:tcPr>
          <w:p w:rsidR="008943D3" w:rsidRPr="004A5EA2" w:rsidRDefault="008943D3" w:rsidP="008943D3">
            <w:pPr>
              <w:pStyle w:val="ConsPlusNormal"/>
              <w:jc w:val="center"/>
              <w:outlineLvl w:val="3"/>
              <w:rPr>
                <w:rFonts w:ascii="Times New Roman" w:hAnsi="Times New Roman" w:cs="Times New Roman"/>
                <w:sz w:val="24"/>
                <w:szCs w:val="24"/>
              </w:rPr>
            </w:pPr>
          </w:p>
        </w:tc>
      </w:tr>
      <w:tr w:rsidR="008943D3" w:rsidRPr="004A5EA2" w:rsidTr="008943D3">
        <w:tc>
          <w:tcPr>
            <w:tcW w:w="15309" w:type="dxa"/>
            <w:gridSpan w:val="22"/>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1 «Развитие дошкольного и общего образования» муниципальной программы Петропавловского муниципального района «Развитие образования»</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1.1. Комплекс процессных мероприятий «Развитие и модернизация дошкольного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Доступность дошкольного образования для детей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2" w:history="1">
              <w:r w:rsidR="008943D3" w:rsidRPr="00717820">
                <w:rPr>
                  <w:rFonts w:ascii="Times New Roman" w:hAnsi="Times New Roman" w:cs="Times New Roman"/>
                  <w:sz w:val="24"/>
                  <w:szCs w:val="24"/>
                </w:rPr>
                <w:t>2.11.11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детей дошкольного возраста местами в дошкольных образовательных организациях</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количество мест на 100 детей</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56,9</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57,1</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3" w:history="1">
              <w:r w:rsidR="008943D3" w:rsidRPr="00717820">
                <w:rPr>
                  <w:rFonts w:ascii="Times New Roman" w:hAnsi="Times New Roman" w:cs="Times New Roman"/>
                  <w:sz w:val="24"/>
                  <w:szCs w:val="24"/>
                </w:rPr>
                <w:t>1.13.1</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дошкольных образовательных организаций, в которых 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1.2. Комплекс процессных мероприятий «Развитие и модернизация общего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общеобразовательных организаций, в которых проведен капитальный ремонт в рамках реализации областной адресной программы капитального ремонта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родителей (законных представителей) и педагогических работников, которым обеспечен равный доступ на безвозмездной основе к верифицированному цифровому контенту, создающему для всех участников образовательных отношений, в том числе для лиц с ограниченными возможностями здоровья, равные образовательные возможности, нацеленному на реализацию образовательных программ, построение индивидуальных образовательных траекторий, а также на повышение профессиональной компетентности педагогических работников</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Удельный вес учащихся 1 - 9-х классов общеобразовательных организаций, обеспеченных молочной продукцией, в общей численности учащихся 1 - 9-х классов общеобразовательных организаций</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обучающихся по программам начального общего образования в государственных и муниципальных образовательных </w:t>
            </w:r>
            <w:proofErr w:type="gramStart"/>
            <w:r w:rsidRPr="004A5EA2">
              <w:rPr>
                <w:rFonts w:ascii="Times New Roman" w:hAnsi="Times New Roman" w:cs="Times New Roman"/>
                <w:sz w:val="24"/>
                <w:szCs w:val="24"/>
              </w:rPr>
              <w:t>организациях</w:t>
            </w:r>
            <w:proofErr w:type="gramEnd"/>
            <w:r w:rsidRPr="004A5EA2">
              <w:rPr>
                <w:rFonts w:ascii="Times New Roman" w:hAnsi="Times New Roman" w:cs="Times New Roman"/>
                <w:sz w:val="24"/>
                <w:szCs w:val="24"/>
              </w:rPr>
              <w:t>, получающих бесплатное горячее питание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муниципальных общеобразовательных организаций, в которых внедрена целевая модель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1.3. Региональный проект «Современная школа»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w:t>
            </w:r>
          </w:p>
        </w:tc>
        <w:tc>
          <w:tcPr>
            <w:tcW w:w="2796" w:type="dxa"/>
          </w:tcPr>
          <w:p w:rsidR="008943D3" w:rsidRPr="004A5EA2" w:rsidRDefault="008943D3" w:rsidP="008943D3">
            <w:pPr>
              <w:pStyle w:val="ConsPlusNormal"/>
              <w:rPr>
                <w:rFonts w:ascii="Times New Roman" w:hAnsi="Times New Roman" w:cs="Times New Roman"/>
                <w:sz w:val="24"/>
                <w:szCs w:val="24"/>
                <w:highlight w:val="yellow"/>
              </w:rPr>
            </w:pPr>
            <w:r w:rsidRPr="004A5EA2">
              <w:rPr>
                <w:rFonts w:ascii="Times New Roman" w:hAnsi="Times New Roman" w:cs="Times New Roman"/>
                <w:sz w:val="24"/>
                <w:szCs w:val="24"/>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33,5</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67</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4" w:history="1">
              <w:r w:rsidR="008943D3" w:rsidRPr="00717820">
                <w:rPr>
                  <w:rFonts w:ascii="Times New Roman" w:hAnsi="Times New Roman" w:cs="Times New Roman"/>
                  <w:sz w:val="24"/>
                  <w:szCs w:val="24"/>
                </w:rPr>
                <w:t>2.12.E.4</w:t>
              </w:r>
            </w:hyperlink>
          </w:p>
        </w:tc>
        <w:tc>
          <w:tcPr>
            <w:tcW w:w="1531"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1.4. Региональный проект «Цифровая образовательная среда»</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общеобразовательных организаций, оснащенных в целях внедрения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5" w:history="1">
              <w:r w:rsidR="008943D3" w:rsidRPr="00717820">
                <w:rPr>
                  <w:rFonts w:ascii="Times New Roman" w:hAnsi="Times New Roman" w:cs="Times New Roman"/>
                  <w:sz w:val="24"/>
                  <w:szCs w:val="24"/>
                </w:rPr>
                <w:t>2.12.Е.7</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2796" w:type="dxa"/>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информационно-сервисной платформе цифровой образовательной среды</w:t>
            </w:r>
            <w:proofErr w:type="gramEnd"/>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72,2</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74,1</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6" w:history="1">
              <w:r w:rsidR="008943D3" w:rsidRPr="00717820">
                <w:rPr>
                  <w:rFonts w:ascii="Times New Roman" w:hAnsi="Times New Roman" w:cs="Times New Roman"/>
                  <w:sz w:val="24"/>
                  <w:szCs w:val="24"/>
                </w:rPr>
                <w:t>2.12.E.11</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педагогических работников, использующих сервисы федеральной информационно-сервисной платформы цифровой образовательной среды</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49,3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59,8</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7" w:history="1">
              <w:r w:rsidR="008943D3" w:rsidRPr="00717820">
                <w:rPr>
                  <w:rFonts w:ascii="Times New Roman" w:hAnsi="Times New Roman" w:cs="Times New Roman"/>
                  <w:sz w:val="24"/>
                  <w:szCs w:val="24"/>
                </w:rPr>
                <w:t>2.12.Е.12</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образовательных организаций, использующих сервисы федеральной информационно-сервисной платформы цифровой образовательной среды при реализации основных общеобразовательных программ начального общего, основного общего и среднего общего образования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36,3</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45,5</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8" w:history="1">
              <w:r w:rsidR="008943D3" w:rsidRPr="00717820">
                <w:rPr>
                  <w:rFonts w:ascii="Times New Roman" w:hAnsi="Times New Roman" w:cs="Times New Roman"/>
                  <w:sz w:val="24"/>
                  <w:szCs w:val="24"/>
                </w:rPr>
                <w:t>2.12.Е.13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1.5 Региональный проект "Модернизация школьной системы образования Воронежской области"</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 нарастающим итогом</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1.6. Комплекс процессных мероприятий «Развитие системы поддержки и стимулирования педагогических работников»</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дошкольных образовательных организаций к средней заработной плате в сфере общего образования по субъекту Российской Федерации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19" w:history="1">
              <w:r w:rsidR="008943D3" w:rsidRPr="00717820">
                <w:rPr>
                  <w:rFonts w:ascii="Times New Roman" w:hAnsi="Times New Roman" w:cs="Times New Roman"/>
                  <w:sz w:val="24"/>
                  <w:szCs w:val="24"/>
                </w:rPr>
                <w:t>2.6.10</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16</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Отношение средней заработной платы педагогических работников общеобразовательных организаций к среднемесячному доходу от трудовой деятельности в регионе</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20" w:history="1">
              <w:r w:rsidR="008943D3" w:rsidRPr="00717820">
                <w:rPr>
                  <w:rFonts w:ascii="Times New Roman" w:hAnsi="Times New Roman" w:cs="Times New Roman"/>
                  <w:sz w:val="24"/>
                  <w:szCs w:val="24"/>
                </w:rPr>
                <w:t>2.6.9</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17</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Обеспеченность педагогических работников, выполняющих функции классного руководителя, выплатой за классное руководство</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c>
          <w:tcPr>
            <w:tcW w:w="15309" w:type="dxa"/>
            <w:gridSpan w:val="22"/>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1.7. Комплекс процессных мероприятий «Качество образования»</w:t>
            </w:r>
          </w:p>
        </w:tc>
      </w:tr>
      <w:tr w:rsidR="008943D3" w:rsidRPr="004A5EA2" w:rsidTr="008943D3">
        <w:tc>
          <w:tcPr>
            <w:tcW w:w="566"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18</w:t>
            </w:r>
          </w:p>
        </w:tc>
        <w:tc>
          <w:tcPr>
            <w:tcW w:w="2796" w:type="dxa"/>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выпускников муниципальных общеобразовательных учреждений, не получивших аттестат о среднем общем образовании</w:t>
            </w:r>
          </w:p>
        </w:tc>
        <w:tc>
          <w:tcPr>
            <w:tcW w:w="1246"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7" w:type="dxa"/>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2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37" w:type="dxa"/>
            <w:gridSpan w:val="3"/>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Pr>
          <w:p w:rsidR="008943D3" w:rsidRPr="00717820" w:rsidRDefault="008177A0" w:rsidP="008943D3">
            <w:pPr>
              <w:pStyle w:val="ConsPlusNormal"/>
              <w:jc w:val="center"/>
              <w:rPr>
                <w:rFonts w:ascii="Times New Roman" w:hAnsi="Times New Roman" w:cs="Times New Roman"/>
                <w:sz w:val="24"/>
                <w:szCs w:val="24"/>
              </w:rPr>
            </w:pPr>
            <w:hyperlink r:id="rId21" w:history="1">
              <w:r w:rsidR="008943D3" w:rsidRPr="00717820">
                <w:rPr>
                  <w:rFonts w:ascii="Times New Roman" w:hAnsi="Times New Roman" w:cs="Times New Roman"/>
                  <w:sz w:val="24"/>
                  <w:szCs w:val="24"/>
                </w:rPr>
                <w:t>2.2.13</w:t>
              </w:r>
            </w:hyperlink>
          </w:p>
        </w:tc>
        <w:tc>
          <w:tcPr>
            <w:tcW w:w="1531" w:type="dxa"/>
            <w:gridSpan w:val="2"/>
          </w:tcPr>
          <w:p w:rsidR="008943D3" w:rsidRPr="004A5EA2" w:rsidRDefault="008943D3" w:rsidP="008943D3">
            <w:pPr>
              <w:pStyle w:val="ConsPlusNormal"/>
              <w:rPr>
                <w:rFonts w:ascii="Times New Roman" w:hAnsi="Times New Roman" w:cs="Times New Roman"/>
                <w:sz w:val="24"/>
                <w:szCs w:val="24"/>
              </w:rPr>
            </w:pPr>
          </w:p>
        </w:tc>
        <w:tc>
          <w:tcPr>
            <w:tcW w:w="1134" w:type="dxa"/>
          </w:tcPr>
          <w:p w:rsidR="008943D3" w:rsidRPr="004A5EA2" w:rsidRDefault="008943D3" w:rsidP="008943D3">
            <w:pPr>
              <w:pStyle w:val="ConsPlusNormal"/>
              <w:rPr>
                <w:rFonts w:ascii="Times New Roman" w:hAnsi="Times New Roman" w:cs="Times New Roman"/>
                <w:sz w:val="24"/>
                <w:szCs w:val="24"/>
              </w:rPr>
            </w:pPr>
          </w:p>
        </w:tc>
        <w:tc>
          <w:tcPr>
            <w:tcW w:w="1418" w:type="dxa"/>
          </w:tcPr>
          <w:p w:rsidR="008943D3" w:rsidRPr="004A5EA2" w:rsidRDefault="008943D3" w:rsidP="008943D3">
            <w:pPr>
              <w:pStyle w:val="ConsPlusNormal"/>
              <w:rPr>
                <w:rFonts w:ascii="Times New Roman" w:hAnsi="Times New Roman" w:cs="Times New Roman"/>
                <w:sz w:val="24"/>
                <w:szCs w:val="24"/>
              </w:rPr>
            </w:pPr>
          </w:p>
        </w:tc>
        <w:tc>
          <w:tcPr>
            <w:tcW w:w="850" w:type="dxa"/>
            <w:gridSpan w:val="2"/>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2 «Социализация детей-сирот и детей, нуждающихся в особой защите государства»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2.1. Комплекс процессных мероприятий «Создание условий для образования детей с ограниченными возможностями здоровья»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обучающихся с ОВЗ, осваивающих адаптированные образовательные программы в форме инклюзивного образования, в общем числе детей с ОВЗ, выбравших эту форму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2.2. Комплекс процессных мероприятий «Поддержка и развитие социальных услуг детям и семьям с детьми»</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детей-сирот и детей, оставшихся без попечения родителей, переданных на воспитание в семьи граждан, от общего количества детей-сирот и детей, оставшихся без попечения родителей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заявителей, обеспеченных выплатой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2.3. Комплекс процессных мероприятий «Выполнение переданных полномочий по организации и осуществлению деятельности комиссий по делам несовершеннолетних и защите их прав, организации и осуществлению деятельности по опеке и попечительству»</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Число специалистов, осуществляющих деятельность по опеке и попечительству</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семей, находящихся в социально опасном положении, которые сняты с профилактического учета, от общего числа семей, состоящих на учете</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1.1</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3 «Развитие дополнительного образования детей, выявление и поддержка лиц,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3.1. Региональный проект «Успех каждого ребенка»</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в возрасте от 5 до 18 лет, охваченных дополнительным образованием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76</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717820" w:rsidRDefault="008177A0" w:rsidP="008943D3">
            <w:pPr>
              <w:pStyle w:val="ConsPlusNormal"/>
              <w:jc w:val="center"/>
              <w:rPr>
                <w:rFonts w:ascii="Times New Roman" w:hAnsi="Times New Roman" w:cs="Times New Roman"/>
                <w:sz w:val="24"/>
                <w:szCs w:val="24"/>
              </w:rPr>
            </w:pPr>
            <w:hyperlink r:id="rId22" w:history="1">
              <w:r w:rsidR="008943D3" w:rsidRPr="00717820">
                <w:rPr>
                  <w:rFonts w:ascii="Times New Roman" w:hAnsi="Times New Roman" w:cs="Times New Roman"/>
                  <w:sz w:val="24"/>
                  <w:szCs w:val="24"/>
                </w:rPr>
                <w:t>2.12.E.5</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образовательных организаций, выдающих сертификаты дополнительного образования в рамках системы персонифицированного финансирования дополнительного образования детей</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717820" w:rsidRDefault="008177A0" w:rsidP="008943D3">
            <w:pPr>
              <w:pStyle w:val="ConsPlusNormal"/>
              <w:jc w:val="center"/>
              <w:rPr>
                <w:rFonts w:ascii="Times New Roman" w:hAnsi="Times New Roman" w:cs="Times New Roman"/>
                <w:sz w:val="24"/>
                <w:szCs w:val="24"/>
              </w:rPr>
            </w:pPr>
            <w:hyperlink r:id="rId23" w:history="1">
              <w:r w:rsidR="008943D3" w:rsidRPr="00717820">
                <w:rPr>
                  <w:rFonts w:ascii="Times New Roman" w:hAnsi="Times New Roman" w:cs="Times New Roman"/>
                  <w:sz w:val="24"/>
                  <w:szCs w:val="24"/>
                </w:rPr>
                <w:t>2.12.Е.6</w:t>
              </w:r>
            </w:hyperlink>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26</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roofErr w:type="gramStart"/>
            <w:r w:rsidRPr="004A5EA2">
              <w:rPr>
                <w:rFonts w:ascii="Times New Roman" w:hAnsi="Times New Roman" w:cs="Times New Roman"/>
                <w:sz w:val="24"/>
                <w:szCs w:val="24"/>
              </w:rP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roofErr w:type="gramEnd"/>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40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3.2. Комплекс процессных мероприятий «Создание и совершенствование условий для формирования эффективной системы выявления и поддержки детей, проявивших выдающиеся способности»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27</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детей и молодежи в возрасте от 7 до 35 лет, ставших победителями или призерами олимпиад и иных конкурсных мероприятий, включенных в перечни, утвержденные Министерством просвещения Российской Федерации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1,3</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4 «Развитие сферы отдыха и оздоровления детей»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4.1. Комплекс процессных мероприятий «Создание и совершенствование условий системы организации отдыха и оздоровления детей»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28</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детей школьного возраста, охваченных организованным отдыхом и оздоровлением</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w:t>
            </w:r>
            <w:proofErr w:type="gramStart"/>
            <w:r w:rsidRPr="004A5EA2">
              <w:rPr>
                <w:rFonts w:ascii="Times New Roman" w:hAnsi="Times New Roman" w:cs="Times New Roman"/>
                <w:sz w:val="24"/>
                <w:szCs w:val="24"/>
              </w:rPr>
              <w:t>.ч</w:t>
            </w:r>
            <w:proofErr w:type="gramEnd"/>
            <w:r w:rsidRPr="004A5EA2">
              <w:rPr>
                <w:rFonts w:ascii="Times New Roman" w:hAnsi="Times New Roman" w:cs="Times New Roman"/>
                <w:sz w:val="24"/>
                <w:szCs w:val="24"/>
              </w:rPr>
              <w:t>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1,048</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1,051</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1,052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1.2</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5 «Укрепление единства российской нации и гармонизация межнациональных отношений»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3"/>
              <w:rPr>
                <w:rFonts w:ascii="Times New Roman" w:hAnsi="Times New Roman" w:cs="Times New Roman"/>
                <w:sz w:val="24"/>
                <w:szCs w:val="24"/>
              </w:rPr>
            </w:pPr>
            <w:r w:rsidRPr="004A5EA2">
              <w:rPr>
                <w:rFonts w:ascii="Times New Roman" w:hAnsi="Times New Roman" w:cs="Times New Roman"/>
                <w:sz w:val="24"/>
                <w:szCs w:val="24"/>
              </w:rPr>
              <w:t>5.1. 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29</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межнациональных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87,8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30</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положительно оценивающих состояние межконфессиональных отношений, в общем количестве граждан Петропавловского муниципального района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79</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89</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31</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участников мероприятий, направленных на укрепление общероссийского гражданского единства</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58</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63</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66</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81</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32</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муниципальных мероприятий, направленных на профилактику экстремизма и развитие толерантности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ед.</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6 «Реализация мероприятий в сфере молодежной политики»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t>6.1. Комплекс процессных мероприятий «Поддержка молодежных инициатив»</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33</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Количество молодых людей, вовлеченных в мероприятия и проекты в сфере молодежной политики</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0,175</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0,325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34</w:t>
            </w:r>
          </w:p>
        </w:tc>
        <w:tc>
          <w:tcPr>
            <w:tcW w:w="279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Доля граждан, занимающихся добровольческой (волонтерской) деятельностью</w:t>
            </w:r>
          </w:p>
        </w:tc>
        <w:tc>
          <w:tcPr>
            <w:tcW w:w="124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07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9,3</w:t>
            </w:r>
          </w:p>
        </w:tc>
        <w:tc>
          <w:tcPr>
            <w:tcW w:w="10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w:t>
            </w:r>
          </w:p>
        </w:tc>
        <w:tc>
          <w:tcPr>
            <w:tcW w:w="10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10,7</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11,4</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531"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outlineLvl w:val="3"/>
              <w:rPr>
                <w:rFonts w:ascii="Times New Roman" w:hAnsi="Times New Roman" w:cs="Times New Roman"/>
                <w:sz w:val="24"/>
                <w:szCs w:val="24"/>
              </w:rPr>
            </w:pPr>
            <w:r w:rsidRPr="004A5EA2">
              <w:rPr>
                <w:rFonts w:ascii="Times New Roman" w:hAnsi="Times New Roman" w:cs="Times New Roman"/>
                <w:sz w:val="24"/>
                <w:szCs w:val="24"/>
              </w:rPr>
              <w:t>6.2. Региональный проект «Патриотическое воспитание граждан Российской Федерации (Воронежская область)»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35</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общеобразовательных организаций, в которых утверждены рабочие программы воспитания обучающихся на основе разработанной </w:t>
            </w:r>
            <w:proofErr w:type="spellStart"/>
            <w:r w:rsidRPr="004A5EA2">
              <w:rPr>
                <w:rFonts w:ascii="Times New Roman" w:hAnsi="Times New Roman" w:cs="Times New Roman"/>
                <w:sz w:val="24"/>
                <w:szCs w:val="24"/>
              </w:rPr>
              <w:t>Минпросвещения</w:t>
            </w:r>
            <w:proofErr w:type="spellEnd"/>
            <w:r w:rsidRPr="004A5EA2">
              <w:rPr>
                <w:rFonts w:ascii="Times New Roman" w:hAnsi="Times New Roman" w:cs="Times New Roman"/>
                <w:sz w:val="24"/>
                <w:szCs w:val="24"/>
              </w:rPr>
              <w:t xml:space="preserve"> России примерной программы воспитания обучающихся, от общего количества общеобразовательных организаций</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1.3</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both"/>
              <w:rPr>
                <w:rFonts w:ascii="Times New Roman" w:hAnsi="Times New Roman" w:cs="Times New Roman"/>
                <w:sz w:val="24"/>
                <w:szCs w:val="24"/>
              </w:rPr>
            </w:pPr>
            <w:r w:rsidRPr="004A5EA2">
              <w:rPr>
                <w:rFonts w:ascii="Times New Roman" w:hAnsi="Times New Roman" w:cs="Times New Roman"/>
                <w:sz w:val="24"/>
                <w:szCs w:val="24"/>
              </w:rPr>
              <w:t>6.3. Региональный проект «Социальная активность»</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36</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Общая численность граждан Воронежской области, вовлеченных центрами (сообществами, объединениями) поддержки добровольчества (</w:t>
            </w:r>
            <w:proofErr w:type="spellStart"/>
            <w:r w:rsidRPr="004A5EA2">
              <w:rPr>
                <w:rFonts w:ascii="Times New Roman" w:hAnsi="Times New Roman" w:cs="Times New Roman"/>
                <w:sz w:val="24"/>
                <w:szCs w:val="24"/>
              </w:rPr>
              <w:t>волонтерства</w:t>
            </w:r>
            <w:proofErr w:type="spellEnd"/>
            <w:r w:rsidRPr="004A5EA2">
              <w:rPr>
                <w:rFonts w:ascii="Times New Roman" w:hAnsi="Times New Roman" w:cs="Times New Roman"/>
                <w:sz w:val="24"/>
                <w:szCs w:val="24"/>
              </w:rPr>
              <w:t>) на базе образовательных организаций, муниципальных учреждений в добровольческую (волонтерскую) деятельность</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тыс. чел.</w:t>
            </w:r>
          </w:p>
        </w:tc>
        <w:tc>
          <w:tcPr>
            <w:tcW w:w="1148"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0,125</w:t>
            </w:r>
          </w:p>
        </w:tc>
        <w:tc>
          <w:tcPr>
            <w:tcW w:w="112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0,150</w:t>
            </w:r>
          </w:p>
        </w:tc>
        <w:tc>
          <w:tcPr>
            <w:tcW w:w="97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0,200</w:t>
            </w:r>
          </w:p>
        </w:tc>
        <w:tc>
          <w:tcPr>
            <w:tcW w:w="737"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72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248" w:type="dxa"/>
            <w:gridSpan w:val="2"/>
            <w:tcBorders>
              <w:top w:val="single" w:sz="4" w:space="0" w:color="auto"/>
              <w:left w:val="single" w:sz="4" w:space="0" w:color="auto"/>
              <w:bottom w:val="single" w:sz="4" w:space="0" w:color="auto"/>
              <w:right w:val="single" w:sz="4" w:space="0" w:color="auto"/>
            </w:tcBorders>
          </w:tcPr>
          <w:p w:rsidR="008943D3" w:rsidRPr="00717820" w:rsidRDefault="008177A0" w:rsidP="008943D3">
            <w:pPr>
              <w:pStyle w:val="ConsPlusNormal"/>
              <w:jc w:val="center"/>
              <w:rPr>
                <w:rFonts w:ascii="Times New Roman" w:hAnsi="Times New Roman" w:cs="Times New Roman"/>
                <w:sz w:val="24"/>
                <w:szCs w:val="24"/>
              </w:rPr>
            </w:pPr>
            <w:hyperlink r:id="rId24" w:history="1">
              <w:r w:rsidR="008943D3" w:rsidRPr="00717820">
                <w:rPr>
                  <w:rFonts w:ascii="Times New Roman" w:hAnsi="Times New Roman" w:cs="Times New Roman"/>
                  <w:sz w:val="24"/>
                  <w:szCs w:val="24"/>
                </w:rPr>
                <w:t>2.12.Е.17</w:t>
              </w:r>
            </w:hyperlink>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ПКЗ НЦ 1.4</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309" w:type="dxa"/>
            <w:gridSpan w:val="2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outlineLvl w:val="2"/>
              <w:rPr>
                <w:rFonts w:ascii="Times New Roman" w:hAnsi="Times New Roman" w:cs="Times New Roman"/>
                <w:sz w:val="24"/>
                <w:szCs w:val="24"/>
              </w:rPr>
            </w:pPr>
            <w:r w:rsidRPr="004A5EA2">
              <w:rPr>
                <w:rFonts w:ascii="Times New Roman" w:hAnsi="Times New Roman" w:cs="Times New Roman"/>
                <w:sz w:val="24"/>
                <w:szCs w:val="24"/>
              </w:rPr>
              <w:t>Подпрограмма 7 «</w:t>
            </w:r>
            <w:r w:rsidRPr="004A5EA2">
              <w:rPr>
                <w:rFonts w:ascii="Times New Roman" w:hAnsi="Times New Roman" w:cs="Times New Roman"/>
                <w:bCs/>
                <w:sz w:val="24"/>
                <w:szCs w:val="24"/>
              </w:rPr>
              <w:t>Обеспечение деятельности отдела 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муниципальной программы Петропавловского муниципального района «Развитие образования»</w:t>
            </w: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37</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Укомплектованность должностей в отделе </w:t>
            </w:r>
            <w:r w:rsidRPr="004A5EA2">
              <w:rPr>
                <w:rFonts w:ascii="Times New Roman" w:hAnsi="Times New Roman" w:cs="Times New Roman"/>
                <w:bCs/>
                <w:sz w:val="24"/>
                <w:szCs w:val="24"/>
              </w:rPr>
              <w:t>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88</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95</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r w:rsidR="008943D3" w:rsidRPr="004A5EA2" w:rsidTr="008943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38</w:t>
            </w:r>
          </w:p>
        </w:tc>
        <w:tc>
          <w:tcPr>
            <w:tcW w:w="2836"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r w:rsidRPr="004A5EA2">
              <w:rPr>
                <w:rFonts w:ascii="Times New Roman" w:hAnsi="Times New Roman" w:cs="Times New Roman"/>
                <w:sz w:val="24"/>
                <w:szCs w:val="24"/>
              </w:rPr>
              <w:t xml:space="preserve">Доля муниципальных служащих в отделе </w:t>
            </w:r>
            <w:r w:rsidRPr="004A5EA2">
              <w:rPr>
                <w:rFonts w:ascii="Times New Roman" w:hAnsi="Times New Roman" w:cs="Times New Roman"/>
                <w:bCs/>
                <w:sz w:val="24"/>
                <w:szCs w:val="24"/>
              </w:rPr>
              <w:t>по образованию и молодежной политике администрации</w:t>
            </w:r>
            <w:r w:rsidRPr="004A5EA2">
              <w:rPr>
                <w:rFonts w:ascii="Times New Roman" w:hAnsi="Times New Roman" w:cs="Times New Roman"/>
                <w:sz w:val="24"/>
                <w:szCs w:val="24"/>
              </w:rPr>
              <w:t xml:space="preserve"> Петропавловского муниципального района, прошедших повышение квалификации в течение последних трёх лет</w:t>
            </w: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w:t>
            </w:r>
          </w:p>
        </w:tc>
        <w:tc>
          <w:tcPr>
            <w:tcW w:w="1134"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25</w:t>
            </w:r>
          </w:p>
        </w:tc>
        <w:tc>
          <w:tcPr>
            <w:tcW w:w="1134"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50</w:t>
            </w:r>
          </w:p>
        </w:tc>
        <w:tc>
          <w:tcPr>
            <w:tcW w:w="993"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75</w:t>
            </w:r>
          </w:p>
        </w:tc>
        <w:tc>
          <w:tcPr>
            <w:tcW w:w="708"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709"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r w:rsidRPr="004A5EA2">
              <w:rPr>
                <w:rFonts w:ascii="Times New Roman" w:hAnsi="Times New Roman" w:cs="Times New Roman"/>
                <w:sz w:val="24"/>
                <w:szCs w:val="24"/>
              </w:rPr>
              <w:t>100</w:t>
            </w:r>
          </w:p>
        </w:tc>
        <w:tc>
          <w:tcPr>
            <w:tcW w:w="1276" w:type="dxa"/>
            <w:gridSpan w:val="3"/>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c>
          <w:tcPr>
            <w:tcW w:w="1452" w:type="dxa"/>
            <w:gridSpan w:val="2"/>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rPr>
                <w:rFonts w:ascii="Times New Roman" w:hAnsi="Times New Roman" w:cs="Times New Roman"/>
                <w:sz w:val="24"/>
                <w:szCs w:val="24"/>
              </w:rPr>
            </w:pPr>
          </w:p>
        </w:tc>
        <w:tc>
          <w:tcPr>
            <w:tcW w:w="816" w:type="dxa"/>
            <w:tcBorders>
              <w:top w:val="single" w:sz="4" w:space="0" w:color="auto"/>
              <w:left w:val="single" w:sz="4" w:space="0" w:color="auto"/>
              <w:bottom w:val="single" w:sz="4" w:space="0" w:color="auto"/>
              <w:right w:val="single" w:sz="4" w:space="0" w:color="auto"/>
            </w:tcBorders>
          </w:tcPr>
          <w:p w:rsidR="008943D3" w:rsidRPr="004A5EA2" w:rsidRDefault="008943D3" w:rsidP="008943D3">
            <w:pPr>
              <w:pStyle w:val="ConsPlusNormal"/>
              <w:jc w:val="center"/>
              <w:rPr>
                <w:rFonts w:ascii="Times New Roman" w:hAnsi="Times New Roman" w:cs="Times New Roman"/>
                <w:sz w:val="24"/>
                <w:szCs w:val="24"/>
              </w:rPr>
            </w:pPr>
          </w:p>
        </w:tc>
      </w:tr>
    </w:tbl>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0206AE" w:rsidRPr="00B3559C" w:rsidRDefault="000206AE" w:rsidP="000B11E9">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8943D3" w:rsidRDefault="008943D3" w:rsidP="008943D3">
      <w:pPr>
        <w:ind w:firstLine="0"/>
        <w:jc w:val="left"/>
        <w:rPr>
          <w:rFonts w:ascii="Times New Roman" w:hAnsi="Times New Roman"/>
        </w:rPr>
      </w:pPr>
    </w:p>
    <w:p w:rsidR="000B11E9" w:rsidRPr="00640689" w:rsidRDefault="000B11E9" w:rsidP="000B11E9">
      <w:pPr>
        <w:ind w:firstLine="0"/>
        <w:rPr>
          <w:rFonts w:cs="Arial"/>
        </w:rPr>
      </w:pPr>
    </w:p>
    <w:tbl>
      <w:tblPr>
        <w:tblW w:w="15600" w:type="dxa"/>
        <w:tblInd w:w="-612" w:type="dxa"/>
        <w:tblLayout w:type="fixed"/>
        <w:tblLook w:val="00A0" w:firstRow="1" w:lastRow="0" w:firstColumn="1" w:lastColumn="0" w:noHBand="0" w:noVBand="0"/>
      </w:tblPr>
      <w:tblGrid>
        <w:gridCol w:w="5226"/>
        <w:gridCol w:w="10374"/>
      </w:tblGrid>
      <w:tr w:rsidR="000B11E9" w:rsidRPr="00067118" w:rsidTr="00A83297">
        <w:trPr>
          <w:trHeight w:val="1126"/>
        </w:trPr>
        <w:tc>
          <w:tcPr>
            <w:tcW w:w="5226" w:type="dxa"/>
            <w:vAlign w:val="bottom"/>
          </w:tcPr>
          <w:p w:rsidR="000B11E9" w:rsidRPr="00067118" w:rsidRDefault="000B11E9" w:rsidP="000B11E9">
            <w:pPr>
              <w:ind w:firstLine="0"/>
              <w:rPr>
                <w:rFonts w:ascii="Times New Roman" w:hAnsi="Times New Roman"/>
              </w:rPr>
            </w:pPr>
          </w:p>
        </w:tc>
        <w:tc>
          <w:tcPr>
            <w:tcW w:w="10374" w:type="dxa"/>
          </w:tcPr>
          <w:p w:rsidR="000B11E9" w:rsidRPr="00067118" w:rsidRDefault="000B11E9" w:rsidP="000B11E9">
            <w:pPr>
              <w:ind w:firstLine="0"/>
              <w:jc w:val="right"/>
              <w:rPr>
                <w:rFonts w:ascii="Times New Roman" w:hAnsi="Times New Roman"/>
              </w:rPr>
            </w:pPr>
            <w:r w:rsidRPr="00067118">
              <w:rPr>
                <w:rFonts w:ascii="Times New Roman" w:hAnsi="Times New Roman"/>
              </w:rPr>
              <w:t xml:space="preserve">Приложение 2 к муниципальной программе </w:t>
            </w:r>
          </w:p>
          <w:p w:rsidR="000B11E9" w:rsidRPr="00067118" w:rsidRDefault="000B11E9" w:rsidP="000B11E9">
            <w:pPr>
              <w:ind w:firstLine="0"/>
              <w:jc w:val="right"/>
              <w:rPr>
                <w:rFonts w:ascii="Times New Roman" w:hAnsi="Times New Roman"/>
              </w:rPr>
            </w:pPr>
            <w:r w:rsidRPr="00067118">
              <w:rPr>
                <w:rFonts w:ascii="Times New Roman" w:hAnsi="Times New Roman"/>
              </w:rPr>
              <w:t xml:space="preserve">«Развитие образования» Петропавловского </w:t>
            </w:r>
          </w:p>
          <w:p w:rsidR="000B11E9" w:rsidRPr="00067118" w:rsidRDefault="000B11E9" w:rsidP="00A776B2">
            <w:pPr>
              <w:ind w:firstLine="0"/>
              <w:jc w:val="right"/>
              <w:rPr>
                <w:rFonts w:ascii="Times New Roman" w:hAnsi="Times New Roman"/>
              </w:rPr>
            </w:pPr>
            <w:r w:rsidRPr="00067118">
              <w:rPr>
                <w:rFonts w:ascii="Times New Roman" w:hAnsi="Times New Roman"/>
              </w:rPr>
              <w:t>муниципального района</w:t>
            </w:r>
          </w:p>
        </w:tc>
      </w:tr>
      <w:tr w:rsidR="000B11E9" w:rsidRPr="00067118" w:rsidTr="00A83297">
        <w:trPr>
          <w:trHeight w:val="571"/>
        </w:trPr>
        <w:tc>
          <w:tcPr>
            <w:tcW w:w="15600" w:type="dxa"/>
            <w:gridSpan w:val="2"/>
            <w:tcBorders>
              <w:top w:val="nil"/>
              <w:left w:val="nil"/>
              <w:bottom w:val="single" w:sz="4" w:space="0" w:color="auto"/>
              <w:right w:val="nil"/>
            </w:tcBorders>
            <w:vAlign w:val="center"/>
            <w:hideMark/>
          </w:tcPr>
          <w:p w:rsidR="000B11E9" w:rsidRPr="00067118" w:rsidRDefault="000B11E9" w:rsidP="000B11E9">
            <w:pPr>
              <w:ind w:firstLine="0"/>
              <w:jc w:val="center"/>
              <w:rPr>
                <w:rFonts w:ascii="Times New Roman" w:hAnsi="Times New Roman"/>
              </w:rPr>
            </w:pPr>
            <w:r w:rsidRPr="00067118">
              <w:rPr>
                <w:rFonts w:ascii="Times New Roman" w:hAnsi="Times New Roman"/>
              </w:rPr>
              <w:t>Расходы местного бюджета на реализацию муниципальной программы «Развитие образования» Петропавловского муниципального района Воронежской области</w:t>
            </w:r>
          </w:p>
        </w:tc>
      </w:tr>
    </w:tbl>
    <w:p w:rsidR="00A83297" w:rsidRPr="00067118" w:rsidRDefault="00A83297" w:rsidP="000B11E9">
      <w:pPr>
        <w:ind w:firstLine="0"/>
        <w:jc w:val="right"/>
        <w:rPr>
          <w:rFonts w:ascii="Times New Roman" w:hAnsi="Times New Roman"/>
        </w:rPr>
      </w:pPr>
    </w:p>
    <w:p w:rsidR="00F77771" w:rsidRPr="00067118" w:rsidRDefault="00F77771">
      <w:pPr>
        <w:rPr>
          <w:rFonts w:ascii="Times New Roman" w:hAnsi="Times New Roman"/>
        </w:rPr>
      </w:pPr>
    </w:p>
    <w:tbl>
      <w:tblPr>
        <w:tblW w:w="16383" w:type="dxa"/>
        <w:tblInd w:w="-1128" w:type="dxa"/>
        <w:tblLayout w:type="fixed"/>
        <w:tblLook w:val="00A0" w:firstRow="1" w:lastRow="0" w:firstColumn="1" w:lastColumn="0" w:noHBand="0" w:noVBand="0"/>
      </w:tblPr>
      <w:tblGrid>
        <w:gridCol w:w="614"/>
        <w:gridCol w:w="480"/>
        <w:gridCol w:w="796"/>
        <w:gridCol w:w="985"/>
        <w:gridCol w:w="1275"/>
        <w:gridCol w:w="1339"/>
        <w:gridCol w:w="1276"/>
        <w:gridCol w:w="1134"/>
        <w:gridCol w:w="1418"/>
        <w:gridCol w:w="1197"/>
        <w:gridCol w:w="1134"/>
        <w:gridCol w:w="1275"/>
        <w:gridCol w:w="1134"/>
        <w:gridCol w:w="2063"/>
        <w:gridCol w:w="189"/>
        <w:gridCol w:w="74"/>
      </w:tblGrid>
      <w:tr w:rsidR="00CB259C" w:rsidRPr="00067118" w:rsidTr="003D3B88">
        <w:trPr>
          <w:trHeight w:val="1126"/>
        </w:trPr>
        <w:tc>
          <w:tcPr>
            <w:tcW w:w="5489" w:type="dxa"/>
            <w:gridSpan w:val="6"/>
            <w:vAlign w:val="bottom"/>
          </w:tcPr>
          <w:p w:rsidR="00CB259C" w:rsidRPr="00067118" w:rsidRDefault="00CB259C" w:rsidP="00A83297">
            <w:pPr>
              <w:ind w:firstLine="0"/>
              <w:rPr>
                <w:rFonts w:ascii="Times New Roman" w:hAnsi="Times New Roman"/>
                <w:color w:val="000000"/>
              </w:rPr>
            </w:pPr>
            <w:r w:rsidRPr="00067118">
              <w:rPr>
                <w:rFonts w:ascii="Times New Roman" w:hAnsi="Times New Roman"/>
                <w:color w:val="000000"/>
              </w:rPr>
              <w:br w:type="page"/>
            </w:r>
          </w:p>
        </w:tc>
        <w:tc>
          <w:tcPr>
            <w:tcW w:w="1276" w:type="dxa"/>
          </w:tcPr>
          <w:p w:rsidR="00CB259C" w:rsidRPr="00067118" w:rsidRDefault="00CB259C" w:rsidP="00A83297">
            <w:pPr>
              <w:ind w:firstLine="0"/>
              <w:rPr>
                <w:rFonts w:ascii="Times New Roman" w:hAnsi="Times New Roman"/>
                <w:color w:val="000000"/>
              </w:rPr>
            </w:pPr>
          </w:p>
        </w:tc>
        <w:tc>
          <w:tcPr>
            <w:tcW w:w="9618" w:type="dxa"/>
            <w:gridSpan w:val="9"/>
          </w:tcPr>
          <w:p w:rsidR="00CB259C" w:rsidRPr="00067118" w:rsidRDefault="00CB259C" w:rsidP="00A83297">
            <w:pPr>
              <w:ind w:firstLine="0"/>
              <w:rPr>
                <w:rFonts w:ascii="Times New Roman" w:hAnsi="Times New Roman"/>
                <w:color w:val="000000"/>
              </w:rPr>
            </w:pPr>
          </w:p>
        </w:tc>
      </w:tr>
      <w:tr w:rsidR="00CB259C" w:rsidRPr="00067118" w:rsidTr="003D3B88">
        <w:trPr>
          <w:gridAfter w:val="2"/>
          <w:wAfter w:w="263" w:type="dxa"/>
          <w:trHeight w:val="952"/>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rsidR="00CB259C" w:rsidRPr="00067118" w:rsidRDefault="00CB259C">
            <w:pPr>
              <w:ind w:left="130" w:firstLine="0"/>
              <w:rPr>
                <w:rFonts w:ascii="Times New Roman" w:hAnsi="Times New Roman"/>
              </w:rPr>
            </w:pPr>
            <w:r w:rsidRPr="00067118">
              <w:rPr>
                <w:rFonts w:ascii="Times New Roman" w:hAnsi="Times New Roman"/>
              </w:rPr>
              <w:t>Статус</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 xml:space="preserve">Наименование муниципальной программы, подпрограммы, основного мероприятия </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Наименование ответственного исполнителя, исполнителя - главного распорядителя средств местного бюджета (далее - ГРБС)</w:t>
            </w:r>
          </w:p>
        </w:tc>
        <w:tc>
          <w:tcPr>
            <w:tcW w:w="1339" w:type="dxa"/>
            <w:tcBorders>
              <w:top w:val="single" w:sz="4" w:space="0" w:color="auto"/>
              <w:left w:val="single" w:sz="4" w:space="0" w:color="auto"/>
              <w:bottom w:val="single" w:sz="4" w:space="0" w:color="auto"/>
              <w:right w:val="single" w:sz="4" w:space="0" w:color="auto"/>
            </w:tcBorders>
          </w:tcPr>
          <w:p w:rsidR="00CB259C" w:rsidRPr="00067118" w:rsidRDefault="00CB259C">
            <w:pPr>
              <w:ind w:firstLine="0"/>
              <w:rPr>
                <w:rFonts w:ascii="Times New Roman" w:hAnsi="Times New Roman"/>
              </w:rPr>
            </w:pPr>
          </w:p>
        </w:tc>
        <w:tc>
          <w:tcPr>
            <w:tcW w:w="10631" w:type="dxa"/>
            <w:gridSpan w:val="8"/>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rPr>
                <w:rFonts w:ascii="Times New Roman" w:hAnsi="Times New Roman"/>
              </w:rPr>
            </w:pPr>
            <w:r w:rsidRPr="00067118">
              <w:rPr>
                <w:rFonts w:ascii="Times New Roman" w:hAnsi="Times New Roman"/>
              </w:rPr>
              <w:t>Расходы местного бюджета по годам реализации муниципальной программы, тыс. руб.</w:t>
            </w:r>
          </w:p>
          <w:p w:rsidR="00CB259C" w:rsidRPr="00067118" w:rsidRDefault="00CB259C">
            <w:pPr>
              <w:ind w:firstLine="0"/>
              <w:rPr>
                <w:rFonts w:ascii="Times New Roman" w:hAnsi="Times New Roman"/>
              </w:rPr>
            </w:pPr>
            <w:r w:rsidRPr="00067118">
              <w:rPr>
                <w:rFonts w:ascii="Times New Roman" w:hAnsi="Times New Roman"/>
              </w:rPr>
              <w:t> </w:t>
            </w:r>
          </w:p>
          <w:p w:rsidR="00CB259C" w:rsidRPr="00067118" w:rsidRDefault="00CB259C">
            <w:pPr>
              <w:ind w:firstLine="0"/>
              <w:rPr>
                <w:rFonts w:ascii="Times New Roman" w:hAnsi="Times New Roman"/>
              </w:rPr>
            </w:pPr>
            <w:r w:rsidRPr="00067118">
              <w:rPr>
                <w:rFonts w:ascii="Times New Roman" w:hAnsi="Times New Roman"/>
              </w:rPr>
              <w:t> </w:t>
            </w:r>
          </w:p>
        </w:tc>
      </w:tr>
      <w:tr w:rsidR="00CB259C" w:rsidRPr="00067118" w:rsidTr="003D3B88">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CB259C" w:rsidRPr="00067118" w:rsidRDefault="00CB259C">
            <w:pPr>
              <w:ind w:firstLine="0"/>
              <w:jc w:val="left"/>
              <w:rPr>
                <w:rFonts w:ascii="Times New Roman" w:hAnsi="Times New Roman"/>
              </w:rPr>
            </w:pPr>
          </w:p>
        </w:tc>
        <w:tc>
          <w:tcPr>
            <w:tcW w:w="133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B259C" w:rsidRPr="00067118" w:rsidRDefault="00CB259C">
            <w:pPr>
              <w:ind w:firstLine="0"/>
              <w:rPr>
                <w:rFonts w:ascii="Times New Roman" w:hAnsi="Times New Roman"/>
              </w:rPr>
            </w:pPr>
            <w:r w:rsidRPr="00067118">
              <w:rPr>
                <w:rFonts w:ascii="Times New Roman" w:hAnsi="Times New Roman"/>
              </w:rPr>
              <w:t>Всего</w:t>
            </w:r>
          </w:p>
        </w:tc>
        <w:tc>
          <w:tcPr>
            <w:tcW w:w="10631" w:type="dxa"/>
            <w:gridSpan w:val="8"/>
            <w:tcBorders>
              <w:top w:val="single" w:sz="4" w:space="0" w:color="auto"/>
              <w:left w:val="single" w:sz="4" w:space="0" w:color="auto"/>
              <w:bottom w:val="single" w:sz="4" w:space="0" w:color="auto"/>
              <w:right w:val="single" w:sz="4" w:space="0" w:color="auto"/>
            </w:tcBorders>
            <w:shd w:val="clear" w:color="auto" w:fill="FFFFFF"/>
          </w:tcPr>
          <w:p w:rsidR="00CB259C" w:rsidRPr="00067118" w:rsidRDefault="00CB259C">
            <w:pPr>
              <w:ind w:firstLine="0"/>
              <w:rPr>
                <w:rFonts w:ascii="Times New Roman" w:hAnsi="Times New Roman"/>
              </w:rPr>
            </w:pPr>
            <w:r w:rsidRPr="00067118">
              <w:rPr>
                <w:rFonts w:ascii="Times New Roman" w:hAnsi="Times New Roman"/>
              </w:rPr>
              <w:t xml:space="preserve">В том числе по годам реализации </w:t>
            </w:r>
          </w:p>
        </w:tc>
      </w:tr>
      <w:tr w:rsidR="00067118"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067118" w:rsidRPr="00067118" w:rsidRDefault="00067118" w:rsidP="00A25510">
            <w:pPr>
              <w:ind w:firstLine="0"/>
              <w:jc w:val="center"/>
              <w:rPr>
                <w:rFonts w:ascii="Times New Roman" w:hAnsi="Times New Roman"/>
              </w:rPr>
            </w:pPr>
            <w:r w:rsidRPr="00067118">
              <w:rPr>
                <w:rFonts w:ascii="Times New Roman" w:hAnsi="Times New Roman"/>
              </w:rPr>
              <w:t>2023</w:t>
            </w:r>
          </w:p>
          <w:p w:rsidR="00067118" w:rsidRPr="00067118" w:rsidRDefault="00067118" w:rsidP="00A25510">
            <w:pPr>
              <w:ind w:firstLine="0"/>
              <w:jc w:val="center"/>
              <w:rPr>
                <w:rFonts w:ascii="Times New Roman" w:hAnsi="Times New Roman"/>
              </w:rPr>
            </w:pPr>
            <w:r w:rsidRPr="00067118">
              <w:rPr>
                <w:rFonts w:ascii="Times New Roman" w:hAnsi="Times New Roman"/>
              </w:rPr>
              <w:t>(первый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A25510">
            <w:pPr>
              <w:ind w:firstLine="0"/>
              <w:jc w:val="center"/>
              <w:rPr>
                <w:rFonts w:ascii="Times New Roman" w:hAnsi="Times New Roman"/>
              </w:rPr>
            </w:pPr>
            <w:r w:rsidRPr="00067118">
              <w:rPr>
                <w:rFonts w:ascii="Times New Roman" w:hAnsi="Times New Roman"/>
              </w:rPr>
              <w:t>2024 (второй год реализации)</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2025 (третий год реализации)</w:t>
            </w:r>
          </w:p>
        </w:tc>
        <w:tc>
          <w:tcPr>
            <w:tcW w:w="1197"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2026 (четвертый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2027 (пятый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2028 (шестой год реализации)</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rsidP="00CB259C">
            <w:pPr>
              <w:ind w:firstLine="0"/>
              <w:jc w:val="center"/>
              <w:rPr>
                <w:rFonts w:ascii="Times New Roman" w:hAnsi="Times New Roman"/>
              </w:rPr>
            </w:pPr>
            <w:r w:rsidRPr="00067118">
              <w:rPr>
                <w:rFonts w:ascii="Times New Roman" w:hAnsi="Times New Roman"/>
              </w:rPr>
              <w:t>2029 (седьмой год реализации)</w:t>
            </w:r>
          </w:p>
        </w:tc>
        <w:tc>
          <w:tcPr>
            <w:tcW w:w="2063" w:type="dxa"/>
            <w:tcBorders>
              <w:top w:val="single" w:sz="4" w:space="0" w:color="auto"/>
              <w:left w:val="single" w:sz="4" w:space="0" w:color="auto"/>
              <w:bottom w:val="single" w:sz="4" w:space="0" w:color="auto"/>
              <w:right w:val="single" w:sz="4" w:space="0" w:color="auto"/>
            </w:tcBorders>
            <w:shd w:val="clear" w:color="auto" w:fill="FFFFFF"/>
            <w:hideMark/>
          </w:tcPr>
          <w:p w:rsidR="00067118" w:rsidRPr="00067118" w:rsidRDefault="00067118">
            <w:pPr>
              <w:ind w:firstLine="0"/>
              <w:rPr>
                <w:rFonts w:ascii="Times New Roman" w:hAnsi="Times New Roman"/>
              </w:rPr>
            </w:pPr>
            <w:r w:rsidRPr="00067118">
              <w:rPr>
                <w:rFonts w:ascii="Times New Roman" w:hAnsi="Times New Roman"/>
              </w:rPr>
              <w:t>2030 (год реализации)</w:t>
            </w:r>
          </w:p>
        </w:tc>
      </w:tr>
      <w:tr w:rsidR="00067118" w:rsidRPr="00067118" w:rsidTr="0036432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w:t>
            </w:r>
          </w:p>
        </w:tc>
        <w:tc>
          <w:tcPr>
            <w:tcW w:w="1781" w:type="dxa"/>
            <w:gridSpan w:val="2"/>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3</w:t>
            </w:r>
          </w:p>
        </w:tc>
        <w:tc>
          <w:tcPr>
            <w:tcW w:w="1339"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4</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rsidP="00A25510">
            <w:pPr>
              <w:ind w:firstLine="0"/>
              <w:jc w:val="center"/>
              <w:rPr>
                <w:rFonts w:ascii="Times New Roman" w:hAnsi="Times New Roman"/>
              </w:rPr>
            </w:pPr>
            <w:r w:rsidRPr="00067118">
              <w:rPr>
                <w:rFonts w:ascii="Times New Roman" w:hAnsi="Times New Roman"/>
              </w:rPr>
              <w:t>5</w:t>
            </w:r>
          </w:p>
        </w:tc>
        <w:tc>
          <w:tcPr>
            <w:tcW w:w="1134"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7</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8</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9</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A25510">
            <w:pPr>
              <w:ind w:firstLine="0"/>
              <w:jc w:val="center"/>
              <w:rPr>
                <w:rFonts w:ascii="Times New Roman" w:hAnsi="Times New Roman"/>
              </w:rPr>
            </w:pPr>
            <w:r w:rsidRPr="00067118">
              <w:rPr>
                <w:rFonts w:ascii="Times New Roman" w:hAnsi="Times New Roman"/>
              </w:rPr>
              <w:t>10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CB259C">
            <w:pPr>
              <w:ind w:firstLine="0"/>
              <w:jc w:val="center"/>
              <w:rPr>
                <w:rFonts w:ascii="Times New Roman" w:hAnsi="Times New Roman"/>
              </w:rPr>
            </w:pPr>
            <w:r w:rsidRPr="00067118">
              <w:rPr>
                <w:rFonts w:ascii="Times New Roman" w:hAnsi="Times New Roman"/>
              </w:rPr>
              <w:t>11</w:t>
            </w:r>
          </w:p>
        </w:tc>
        <w:tc>
          <w:tcPr>
            <w:tcW w:w="2063" w:type="dxa"/>
            <w:tcBorders>
              <w:top w:val="single" w:sz="4" w:space="0" w:color="auto"/>
              <w:left w:val="single" w:sz="4" w:space="0" w:color="auto"/>
              <w:bottom w:val="single" w:sz="4" w:space="0" w:color="auto"/>
              <w:right w:val="single" w:sz="4" w:space="0" w:color="auto"/>
            </w:tcBorders>
            <w:noWrap/>
            <w:hideMark/>
          </w:tcPr>
          <w:p w:rsidR="00067118" w:rsidRPr="00067118" w:rsidRDefault="00067118" w:rsidP="00A25510">
            <w:pPr>
              <w:ind w:firstLine="0"/>
              <w:jc w:val="center"/>
              <w:rPr>
                <w:rFonts w:ascii="Times New Roman" w:hAnsi="Times New Roman"/>
              </w:rPr>
            </w:pPr>
            <w:r w:rsidRPr="00067118">
              <w:rPr>
                <w:rFonts w:ascii="Times New Roman" w:hAnsi="Times New Roman"/>
              </w:rPr>
              <w:t>12</w:t>
            </w:r>
          </w:p>
        </w:tc>
      </w:tr>
      <w:tr w:rsidR="00067118"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МУНИЦИПАЛЬНАЯ ПРОГРАММА</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«Развитие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015FB1" w:rsidP="000D5D0F">
            <w:pPr>
              <w:ind w:firstLine="0"/>
              <w:jc w:val="center"/>
              <w:rPr>
                <w:rFonts w:ascii="Times New Roman" w:hAnsi="Times New Roman"/>
                <w:bCs/>
              </w:rPr>
            </w:pPr>
            <w:r>
              <w:rPr>
                <w:rFonts w:ascii="Times New Roman" w:hAnsi="Times New Roman"/>
                <w:bCs/>
              </w:rPr>
              <w:t>341053,78</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77384,11</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71345,59</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015FB1" w:rsidP="000D5D0F">
            <w:pPr>
              <w:ind w:firstLine="0"/>
              <w:jc w:val="center"/>
              <w:rPr>
                <w:rFonts w:ascii="Times New Roman" w:hAnsi="Times New Roman"/>
                <w:bCs/>
              </w:rPr>
            </w:pPr>
            <w:r>
              <w:rPr>
                <w:rFonts w:ascii="Times New Roman" w:hAnsi="Times New Roman"/>
                <w:bCs/>
              </w:rPr>
              <w:t>88672,68</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55159,53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48491,87</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ответственный исполнитель</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r w:rsidRPr="00067118">
              <w:rPr>
                <w:rFonts w:ascii="Times New Roman" w:hAnsi="Times New Roman"/>
                <w:bCs/>
              </w:rPr>
              <w:t> </w:t>
            </w:r>
          </w:p>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281201"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281201" w:rsidRPr="00067118" w:rsidRDefault="00281201">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281201" w:rsidRPr="00067118" w:rsidRDefault="00281201">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201" w:rsidRPr="00067118" w:rsidRDefault="00281201">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341053,78</w:t>
            </w:r>
          </w:p>
        </w:tc>
        <w:tc>
          <w:tcPr>
            <w:tcW w:w="1276" w:type="dxa"/>
            <w:tcBorders>
              <w:top w:val="single" w:sz="4" w:space="0" w:color="auto"/>
              <w:left w:val="single" w:sz="4" w:space="0" w:color="auto"/>
              <w:bottom w:val="single" w:sz="4" w:space="0" w:color="auto"/>
              <w:right w:val="single" w:sz="4" w:space="0" w:color="auto"/>
            </w:tcBorders>
          </w:tcPr>
          <w:p w:rsidR="00281201" w:rsidRPr="00067118" w:rsidRDefault="00281201" w:rsidP="00025D15">
            <w:pPr>
              <w:ind w:firstLine="0"/>
              <w:jc w:val="center"/>
              <w:rPr>
                <w:rFonts w:ascii="Times New Roman" w:hAnsi="Times New Roman"/>
                <w:bCs/>
              </w:rPr>
            </w:pPr>
            <w:r>
              <w:rPr>
                <w:rFonts w:ascii="Times New Roman" w:hAnsi="Times New Roman"/>
                <w:bCs/>
              </w:rPr>
              <w:t>77384,11</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71345,59</w:t>
            </w:r>
          </w:p>
        </w:tc>
        <w:tc>
          <w:tcPr>
            <w:tcW w:w="1418"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88672,68</w:t>
            </w:r>
          </w:p>
        </w:tc>
        <w:tc>
          <w:tcPr>
            <w:tcW w:w="1197"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55159,53</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48491,87</w:t>
            </w:r>
          </w:p>
        </w:tc>
        <w:tc>
          <w:tcPr>
            <w:tcW w:w="1275" w:type="dxa"/>
            <w:tcBorders>
              <w:top w:val="single" w:sz="4" w:space="0" w:color="auto"/>
              <w:left w:val="single" w:sz="4" w:space="0" w:color="auto"/>
              <w:bottom w:val="single" w:sz="4" w:space="0" w:color="auto"/>
              <w:right w:val="single" w:sz="4" w:space="0" w:color="auto"/>
            </w:tcBorders>
            <w:hideMark/>
          </w:tcPr>
          <w:p w:rsidR="00281201" w:rsidRPr="00067118" w:rsidRDefault="00281201" w:rsidP="00687283">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281201" w:rsidRPr="00067118" w:rsidRDefault="00281201" w:rsidP="00687283">
            <w:pPr>
              <w:ind w:firstLine="0"/>
              <w:jc w:val="center"/>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067118" w:rsidRPr="00067118" w:rsidRDefault="00067118">
            <w:pPr>
              <w:ind w:firstLine="0"/>
              <w:rPr>
                <w:rFonts w:ascii="Times New Roman" w:hAnsi="Times New Roman"/>
                <w:bCs/>
              </w:rPr>
            </w:pPr>
            <w:r w:rsidRPr="00067118">
              <w:rPr>
                <w:rFonts w:ascii="Times New Roman" w:hAnsi="Times New Roman"/>
                <w:bCs/>
              </w:rPr>
              <w:t> </w:t>
            </w:r>
          </w:p>
        </w:tc>
      </w:tr>
      <w:tr w:rsidR="00067118"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ПОДПРОГРАММА</w:t>
            </w:r>
            <w:proofErr w:type="gramStart"/>
            <w:r w:rsidRPr="00067118">
              <w:rPr>
                <w:rFonts w:ascii="Times New Roman" w:hAnsi="Times New Roman"/>
              </w:rPr>
              <w:t>1</w:t>
            </w:r>
            <w:proofErr w:type="gramEnd"/>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и общего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281201" w:rsidP="000D5D0F">
            <w:pPr>
              <w:ind w:firstLine="0"/>
              <w:jc w:val="center"/>
              <w:rPr>
                <w:rFonts w:ascii="Times New Roman" w:hAnsi="Times New Roman"/>
                <w:bCs/>
              </w:rPr>
            </w:pPr>
            <w:r>
              <w:rPr>
                <w:rFonts w:ascii="Times New Roman" w:hAnsi="Times New Roman"/>
                <w:bCs/>
              </w:rPr>
              <w:t>177633,89</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0D5D0F">
            <w:pPr>
              <w:ind w:firstLine="0"/>
              <w:jc w:val="center"/>
              <w:rPr>
                <w:rFonts w:ascii="Times New Roman" w:hAnsi="Times New Roman"/>
                <w:bCs/>
              </w:rPr>
            </w:pPr>
            <w:r>
              <w:rPr>
                <w:rFonts w:ascii="Times New Roman" w:hAnsi="Times New Roman"/>
                <w:bCs/>
              </w:rPr>
              <w:t>42815,63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43451D" w:rsidP="000D5D0F">
            <w:pPr>
              <w:ind w:firstLine="0"/>
              <w:jc w:val="center"/>
              <w:rPr>
                <w:rFonts w:ascii="Times New Roman" w:hAnsi="Times New Roman"/>
                <w:bCs/>
              </w:rPr>
            </w:pPr>
            <w:r>
              <w:rPr>
                <w:rFonts w:ascii="Times New Roman" w:hAnsi="Times New Roman"/>
                <w:bCs/>
              </w:rPr>
              <w:t>419</w:t>
            </w:r>
            <w:r w:rsidR="00655F5D">
              <w:rPr>
                <w:rFonts w:ascii="Times New Roman" w:hAnsi="Times New Roman"/>
                <w:bCs/>
              </w:rPr>
              <w:t>31,23</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281201" w:rsidP="000D5D0F">
            <w:pPr>
              <w:ind w:firstLine="0"/>
              <w:jc w:val="center"/>
              <w:rPr>
                <w:rFonts w:ascii="Times New Roman" w:hAnsi="Times New Roman"/>
                <w:bCs/>
              </w:rPr>
            </w:pPr>
            <w:r>
              <w:rPr>
                <w:rFonts w:ascii="Times New Roman" w:hAnsi="Times New Roman"/>
                <w:bCs/>
              </w:rPr>
              <w:t>49177,33</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25318,82</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655F5D" w:rsidP="000D5D0F">
            <w:pPr>
              <w:ind w:firstLine="0"/>
              <w:jc w:val="center"/>
              <w:rPr>
                <w:rFonts w:ascii="Times New Roman" w:hAnsi="Times New Roman"/>
                <w:bCs/>
              </w:rPr>
            </w:pPr>
            <w:r>
              <w:rPr>
                <w:rFonts w:ascii="Times New Roman" w:hAnsi="Times New Roman"/>
                <w:bCs/>
              </w:rPr>
              <w:t>18390,88</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0D5D0F">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55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281201"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281201" w:rsidRPr="00067118" w:rsidRDefault="00281201">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281201" w:rsidRPr="00067118" w:rsidRDefault="00281201">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81201" w:rsidRPr="00067118" w:rsidRDefault="00281201">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281201" w:rsidRPr="00067118" w:rsidRDefault="00281201" w:rsidP="00025D15">
            <w:pPr>
              <w:ind w:firstLine="0"/>
              <w:jc w:val="center"/>
              <w:rPr>
                <w:rFonts w:ascii="Times New Roman" w:hAnsi="Times New Roman"/>
                <w:bCs/>
              </w:rPr>
            </w:pPr>
            <w:r>
              <w:rPr>
                <w:rFonts w:ascii="Times New Roman" w:hAnsi="Times New Roman"/>
                <w:bCs/>
              </w:rPr>
              <w:t>177633,89</w:t>
            </w:r>
          </w:p>
        </w:tc>
        <w:tc>
          <w:tcPr>
            <w:tcW w:w="1276" w:type="dxa"/>
            <w:tcBorders>
              <w:top w:val="single" w:sz="4" w:space="0" w:color="auto"/>
              <w:left w:val="single" w:sz="4" w:space="0" w:color="auto"/>
              <w:bottom w:val="single" w:sz="4" w:space="0" w:color="auto"/>
              <w:right w:val="single" w:sz="4" w:space="0" w:color="auto"/>
            </w:tcBorders>
          </w:tcPr>
          <w:p w:rsidR="00281201" w:rsidRPr="00067118" w:rsidRDefault="00281201" w:rsidP="00025D15">
            <w:pPr>
              <w:ind w:firstLine="0"/>
              <w:jc w:val="center"/>
              <w:rPr>
                <w:rFonts w:ascii="Times New Roman" w:hAnsi="Times New Roman"/>
                <w:bCs/>
              </w:rPr>
            </w:pPr>
            <w:r>
              <w:rPr>
                <w:rFonts w:ascii="Times New Roman" w:hAnsi="Times New Roman"/>
                <w:bCs/>
              </w:rPr>
              <w:t>42815,63</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41931,23</w:t>
            </w:r>
          </w:p>
        </w:tc>
        <w:tc>
          <w:tcPr>
            <w:tcW w:w="1418"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49177,33</w:t>
            </w:r>
          </w:p>
        </w:tc>
        <w:tc>
          <w:tcPr>
            <w:tcW w:w="1197"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25318,82</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025D15">
            <w:pPr>
              <w:ind w:firstLine="0"/>
              <w:jc w:val="center"/>
              <w:rPr>
                <w:rFonts w:ascii="Times New Roman" w:hAnsi="Times New Roman"/>
                <w:bCs/>
              </w:rPr>
            </w:pPr>
            <w:r>
              <w:rPr>
                <w:rFonts w:ascii="Times New Roman" w:hAnsi="Times New Roman"/>
                <w:bCs/>
              </w:rPr>
              <w:t>18390,88</w:t>
            </w:r>
          </w:p>
        </w:tc>
        <w:tc>
          <w:tcPr>
            <w:tcW w:w="1275" w:type="dxa"/>
            <w:tcBorders>
              <w:top w:val="single" w:sz="4" w:space="0" w:color="auto"/>
              <w:left w:val="single" w:sz="4" w:space="0" w:color="auto"/>
              <w:bottom w:val="single" w:sz="4" w:space="0" w:color="auto"/>
              <w:right w:val="single" w:sz="4" w:space="0" w:color="auto"/>
            </w:tcBorders>
            <w:hideMark/>
          </w:tcPr>
          <w:p w:rsidR="00281201" w:rsidRPr="00067118" w:rsidRDefault="00281201" w:rsidP="00687283">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281201" w:rsidRPr="00067118" w:rsidRDefault="00281201" w:rsidP="00687283">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281201" w:rsidRPr="00067118" w:rsidRDefault="00281201">
            <w:pPr>
              <w:ind w:firstLine="0"/>
              <w:rPr>
                <w:rFonts w:ascii="Times New Roman" w:hAnsi="Times New Roman"/>
                <w:bCs/>
              </w:rPr>
            </w:pPr>
            <w:r w:rsidRPr="00067118">
              <w:rPr>
                <w:rFonts w:ascii="Times New Roman" w:hAnsi="Times New Roman"/>
                <w:bCs/>
              </w:rPr>
              <w:t>0</w:t>
            </w:r>
          </w:p>
        </w:tc>
      </w:tr>
      <w:tr w:rsidR="00067118" w:rsidRPr="00067118" w:rsidTr="0036432F">
        <w:trPr>
          <w:gridAfter w:val="2"/>
          <w:wAfter w:w="263" w:type="dxa"/>
          <w:trHeight w:val="381"/>
        </w:trPr>
        <w:tc>
          <w:tcPr>
            <w:tcW w:w="1094"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p w:rsidR="00067118" w:rsidRPr="00067118" w:rsidRDefault="00067118">
            <w:pPr>
              <w:ind w:firstLine="0"/>
              <w:rPr>
                <w:rFonts w:ascii="Times New Roman" w:hAnsi="Times New Roman"/>
              </w:rPr>
            </w:pPr>
          </w:p>
        </w:tc>
        <w:tc>
          <w:tcPr>
            <w:tcW w:w="1781" w:type="dxa"/>
            <w:gridSpan w:val="2"/>
            <w:tcBorders>
              <w:top w:val="single" w:sz="4" w:space="0" w:color="auto"/>
              <w:left w:val="single" w:sz="4" w:space="0" w:color="auto"/>
              <w:bottom w:val="single" w:sz="4" w:space="0" w:color="auto"/>
              <w:right w:val="single" w:sz="4" w:space="0" w:color="auto"/>
            </w:tcBorders>
            <w:vAlign w:val="center"/>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tcPr>
          <w:p w:rsidR="00067118" w:rsidRPr="00067118" w:rsidRDefault="00067118">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bCs/>
              </w:rPr>
            </w:pPr>
          </w:p>
        </w:tc>
      </w:tr>
      <w:tr w:rsidR="00067118"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Основное мероприятие 1.1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067118" w:rsidRPr="00067118" w:rsidRDefault="00067118">
            <w:pPr>
              <w:ind w:firstLine="0"/>
              <w:rPr>
                <w:rFonts w:ascii="Times New Roman" w:hAnsi="Times New Roman"/>
              </w:rPr>
            </w:pPr>
            <w:r w:rsidRPr="00067118">
              <w:rPr>
                <w:rFonts w:ascii="Times New Roman" w:hAnsi="Times New Roman"/>
              </w:rPr>
              <w:t xml:space="preserve"> Развитие дошкольного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067118" w:rsidRPr="00067118" w:rsidRDefault="00025D15" w:rsidP="00E15CC3">
            <w:pPr>
              <w:ind w:firstLine="0"/>
              <w:jc w:val="center"/>
              <w:rPr>
                <w:rFonts w:ascii="Times New Roman" w:hAnsi="Times New Roman"/>
              </w:rPr>
            </w:pPr>
            <w:r>
              <w:rPr>
                <w:rFonts w:ascii="Times New Roman" w:hAnsi="Times New Roman"/>
              </w:rPr>
              <w:t>83400,05</w:t>
            </w: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B84782" w:rsidP="00E15CC3">
            <w:pPr>
              <w:ind w:firstLine="0"/>
              <w:jc w:val="center"/>
              <w:rPr>
                <w:rFonts w:ascii="Times New Roman" w:hAnsi="Times New Roman"/>
              </w:rPr>
            </w:pPr>
            <w:r>
              <w:rPr>
                <w:rFonts w:ascii="Times New Roman" w:hAnsi="Times New Roman"/>
              </w:rPr>
              <w:t>15034,53</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17827,09</w:t>
            </w:r>
          </w:p>
        </w:tc>
        <w:tc>
          <w:tcPr>
            <w:tcW w:w="1418" w:type="dxa"/>
            <w:tcBorders>
              <w:top w:val="single" w:sz="4" w:space="0" w:color="auto"/>
              <w:left w:val="single" w:sz="4" w:space="0" w:color="auto"/>
              <w:bottom w:val="single" w:sz="4" w:space="0" w:color="auto"/>
              <w:right w:val="single" w:sz="4" w:space="0" w:color="auto"/>
            </w:tcBorders>
            <w:hideMark/>
          </w:tcPr>
          <w:p w:rsidR="00067118" w:rsidRPr="00067118" w:rsidRDefault="00025D15" w:rsidP="00E15CC3">
            <w:pPr>
              <w:ind w:firstLine="0"/>
              <w:jc w:val="center"/>
              <w:rPr>
                <w:rFonts w:ascii="Times New Roman" w:hAnsi="Times New Roman"/>
              </w:rPr>
            </w:pPr>
            <w:r>
              <w:rPr>
                <w:rFonts w:ascii="Times New Roman" w:hAnsi="Times New Roman"/>
              </w:rPr>
              <w:t>21056,93</w:t>
            </w:r>
          </w:p>
        </w:tc>
        <w:tc>
          <w:tcPr>
            <w:tcW w:w="1197"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15595,00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8F6B74" w:rsidP="00E15CC3">
            <w:pPr>
              <w:ind w:firstLine="0"/>
              <w:jc w:val="center"/>
              <w:rPr>
                <w:rFonts w:ascii="Times New Roman" w:hAnsi="Times New Roman"/>
              </w:rPr>
            </w:pPr>
            <w:r>
              <w:rPr>
                <w:rFonts w:ascii="Times New Roman" w:hAnsi="Times New Roman"/>
              </w:rPr>
              <w:t>13886,50</w:t>
            </w:r>
          </w:p>
        </w:tc>
        <w:tc>
          <w:tcPr>
            <w:tcW w:w="1275"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67118" w:rsidRPr="00067118" w:rsidRDefault="00067118" w:rsidP="00E15CC3">
            <w:pPr>
              <w:ind w:firstLine="0"/>
              <w:jc w:val="center"/>
              <w:rPr>
                <w:rFonts w:ascii="Times New Roman" w:hAnsi="Times New Roman"/>
              </w:rPr>
            </w:pPr>
            <w:r w:rsidRPr="00067118">
              <w:rPr>
                <w:rFonts w:ascii="Times New Roman" w:hAnsi="Times New Roman"/>
              </w:rPr>
              <w:t>0</w:t>
            </w:r>
          </w:p>
        </w:tc>
      </w:tr>
      <w:tr w:rsidR="0006711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67118" w:rsidRPr="00067118" w:rsidRDefault="0006711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67118" w:rsidRPr="00067118" w:rsidRDefault="0006711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067118" w:rsidRPr="00067118" w:rsidRDefault="0006711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067118" w:rsidRPr="00067118" w:rsidRDefault="00067118">
            <w:pPr>
              <w:ind w:firstLine="0"/>
              <w:rPr>
                <w:rFonts w:ascii="Times New Roman" w:hAnsi="Times New Roman"/>
              </w:rPr>
            </w:pPr>
          </w:p>
        </w:tc>
      </w:tr>
      <w:tr w:rsidR="00025D15"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25D15" w:rsidRPr="00067118" w:rsidRDefault="00025D15">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25D15" w:rsidRPr="00067118" w:rsidRDefault="00025D15">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025D15" w:rsidRPr="00067118" w:rsidRDefault="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025D15" w:rsidRPr="00067118" w:rsidRDefault="00025D15" w:rsidP="00025D15">
            <w:pPr>
              <w:ind w:firstLine="0"/>
              <w:jc w:val="center"/>
              <w:rPr>
                <w:rFonts w:ascii="Times New Roman" w:hAnsi="Times New Roman"/>
              </w:rPr>
            </w:pPr>
            <w:r>
              <w:rPr>
                <w:rFonts w:ascii="Times New Roman" w:hAnsi="Times New Roman"/>
              </w:rPr>
              <w:t>83400,05</w:t>
            </w:r>
          </w:p>
        </w:tc>
        <w:tc>
          <w:tcPr>
            <w:tcW w:w="1276" w:type="dxa"/>
            <w:tcBorders>
              <w:top w:val="single" w:sz="4" w:space="0" w:color="auto"/>
              <w:left w:val="single" w:sz="4" w:space="0" w:color="auto"/>
              <w:bottom w:val="single" w:sz="4" w:space="0" w:color="auto"/>
              <w:right w:val="single" w:sz="4" w:space="0" w:color="auto"/>
            </w:tcBorders>
          </w:tcPr>
          <w:p w:rsidR="00025D15" w:rsidRPr="00067118" w:rsidRDefault="00025D15" w:rsidP="00025D15">
            <w:pPr>
              <w:ind w:firstLine="0"/>
              <w:jc w:val="center"/>
              <w:rPr>
                <w:rFonts w:ascii="Times New Roman" w:hAnsi="Times New Roman"/>
              </w:rPr>
            </w:pPr>
            <w:r>
              <w:rPr>
                <w:rFonts w:ascii="Times New Roman" w:hAnsi="Times New Roman"/>
              </w:rPr>
              <w:t>15034,53</w:t>
            </w:r>
          </w:p>
        </w:tc>
        <w:tc>
          <w:tcPr>
            <w:tcW w:w="1134" w:type="dxa"/>
            <w:tcBorders>
              <w:top w:val="single" w:sz="4" w:space="0" w:color="auto"/>
              <w:left w:val="single" w:sz="4" w:space="0" w:color="auto"/>
              <w:bottom w:val="single" w:sz="4" w:space="0" w:color="auto"/>
              <w:right w:val="single" w:sz="4" w:space="0" w:color="auto"/>
            </w:tcBorders>
            <w:hideMark/>
          </w:tcPr>
          <w:p w:rsidR="00025D15" w:rsidRPr="00067118" w:rsidRDefault="00025D15" w:rsidP="00025D15">
            <w:pPr>
              <w:ind w:firstLine="0"/>
              <w:jc w:val="center"/>
              <w:rPr>
                <w:rFonts w:ascii="Times New Roman" w:hAnsi="Times New Roman"/>
              </w:rPr>
            </w:pPr>
            <w:r>
              <w:rPr>
                <w:rFonts w:ascii="Times New Roman" w:hAnsi="Times New Roman"/>
              </w:rPr>
              <w:t>17827,09</w:t>
            </w:r>
          </w:p>
        </w:tc>
        <w:tc>
          <w:tcPr>
            <w:tcW w:w="1418" w:type="dxa"/>
            <w:tcBorders>
              <w:top w:val="single" w:sz="4" w:space="0" w:color="auto"/>
              <w:left w:val="single" w:sz="4" w:space="0" w:color="auto"/>
              <w:bottom w:val="single" w:sz="4" w:space="0" w:color="auto"/>
              <w:right w:val="single" w:sz="4" w:space="0" w:color="auto"/>
            </w:tcBorders>
            <w:hideMark/>
          </w:tcPr>
          <w:p w:rsidR="00025D15" w:rsidRPr="00067118" w:rsidRDefault="00025D15" w:rsidP="00025D15">
            <w:pPr>
              <w:ind w:firstLine="0"/>
              <w:jc w:val="center"/>
              <w:rPr>
                <w:rFonts w:ascii="Times New Roman" w:hAnsi="Times New Roman"/>
              </w:rPr>
            </w:pPr>
            <w:r>
              <w:rPr>
                <w:rFonts w:ascii="Times New Roman" w:hAnsi="Times New Roman"/>
              </w:rPr>
              <w:t>21056,93</w:t>
            </w:r>
          </w:p>
        </w:tc>
        <w:tc>
          <w:tcPr>
            <w:tcW w:w="1197" w:type="dxa"/>
            <w:tcBorders>
              <w:top w:val="single" w:sz="4" w:space="0" w:color="auto"/>
              <w:left w:val="single" w:sz="4" w:space="0" w:color="auto"/>
              <w:bottom w:val="single" w:sz="4" w:space="0" w:color="auto"/>
              <w:right w:val="single" w:sz="4" w:space="0" w:color="auto"/>
            </w:tcBorders>
            <w:hideMark/>
          </w:tcPr>
          <w:p w:rsidR="00025D15" w:rsidRPr="00067118" w:rsidRDefault="00025D15" w:rsidP="00025D15">
            <w:pPr>
              <w:ind w:firstLine="0"/>
              <w:jc w:val="center"/>
              <w:rPr>
                <w:rFonts w:ascii="Times New Roman" w:hAnsi="Times New Roman"/>
              </w:rPr>
            </w:pPr>
            <w:r>
              <w:rPr>
                <w:rFonts w:ascii="Times New Roman" w:hAnsi="Times New Roman"/>
              </w:rPr>
              <w:t>15595,00</w:t>
            </w:r>
          </w:p>
        </w:tc>
        <w:tc>
          <w:tcPr>
            <w:tcW w:w="1134" w:type="dxa"/>
            <w:tcBorders>
              <w:top w:val="single" w:sz="4" w:space="0" w:color="auto"/>
              <w:left w:val="single" w:sz="4" w:space="0" w:color="auto"/>
              <w:bottom w:val="single" w:sz="4" w:space="0" w:color="auto"/>
              <w:right w:val="single" w:sz="4" w:space="0" w:color="auto"/>
            </w:tcBorders>
            <w:hideMark/>
          </w:tcPr>
          <w:p w:rsidR="00025D15" w:rsidRPr="00067118" w:rsidRDefault="00025D15" w:rsidP="00025D15">
            <w:pPr>
              <w:ind w:firstLine="0"/>
              <w:jc w:val="center"/>
              <w:rPr>
                <w:rFonts w:ascii="Times New Roman" w:hAnsi="Times New Roman"/>
              </w:rPr>
            </w:pPr>
            <w:r>
              <w:rPr>
                <w:rFonts w:ascii="Times New Roman" w:hAnsi="Times New Roman"/>
              </w:rPr>
              <w:t>13886,50</w:t>
            </w:r>
          </w:p>
        </w:tc>
        <w:tc>
          <w:tcPr>
            <w:tcW w:w="1275" w:type="dxa"/>
            <w:tcBorders>
              <w:top w:val="single" w:sz="4" w:space="0" w:color="auto"/>
              <w:left w:val="single" w:sz="4" w:space="0" w:color="auto"/>
              <w:bottom w:val="single" w:sz="4" w:space="0" w:color="auto"/>
              <w:right w:val="single" w:sz="4" w:space="0" w:color="auto"/>
            </w:tcBorders>
            <w:hideMark/>
          </w:tcPr>
          <w:p w:rsidR="00025D15" w:rsidRPr="00067118" w:rsidRDefault="00025D15"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25D15" w:rsidRPr="00067118" w:rsidRDefault="00025D15"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025D15" w:rsidRPr="00067118" w:rsidRDefault="00025D15" w:rsidP="005403F1">
            <w:pPr>
              <w:ind w:firstLine="0"/>
              <w:jc w:val="center"/>
              <w:rPr>
                <w:rFonts w:ascii="Times New Roman" w:hAnsi="Times New Roman"/>
              </w:rPr>
            </w:pPr>
            <w:r w:rsidRPr="00067118">
              <w:rPr>
                <w:rFonts w:ascii="Times New Roman" w:hAnsi="Times New Roman"/>
              </w:rPr>
              <w:t>0</w:t>
            </w:r>
          </w:p>
        </w:tc>
      </w:tr>
      <w:tr w:rsidR="002A3C67" w:rsidRPr="00067118" w:rsidTr="0036432F">
        <w:trPr>
          <w:gridAfter w:val="2"/>
          <w:wAfter w:w="263" w:type="dxa"/>
          <w:trHeight w:val="381"/>
        </w:trPr>
        <w:tc>
          <w:tcPr>
            <w:tcW w:w="1094" w:type="dxa"/>
            <w:gridSpan w:val="2"/>
            <w:vMerge w:val="restart"/>
            <w:tcBorders>
              <w:top w:val="single" w:sz="4" w:space="0" w:color="auto"/>
              <w:left w:val="single" w:sz="4" w:space="0" w:color="auto"/>
              <w:right w:val="single" w:sz="4" w:space="0" w:color="auto"/>
            </w:tcBorders>
            <w:hideMark/>
          </w:tcPr>
          <w:p w:rsidR="002A3C67" w:rsidRPr="00067118" w:rsidRDefault="0041552B" w:rsidP="00025D15">
            <w:pPr>
              <w:ind w:firstLine="0"/>
              <w:rPr>
                <w:rFonts w:ascii="Times New Roman" w:hAnsi="Times New Roman"/>
              </w:rPr>
            </w:pPr>
            <w:r>
              <w:rPr>
                <w:rFonts w:ascii="Times New Roman" w:hAnsi="Times New Roman"/>
              </w:rPr>
              <w:t>М</w:t>
            </w:r>
            <w:r w:rsidR="002A3C67" w:rsidRPr="00067118">
              <w:rPr>
                <w:rFonts w:ascii="Times New Roman" w:hAnsi="Times New Roman"/>
              </w:rPr>
              <w:t>ероприятие 1.1</w:t>
            </w:r>
            <w:r w:rsidR="002A3C67">
              <w:rPr>
                <w:rFonts w:ascii="Times New Roman" w:hAnsi="Times New Roman"/>
              </w:rPr>
              <w:t>.3</w:t>
            </w:r>
            <w:r w:rsidR="002A3C67" w:rsidRPr="00067118">
              <w:rPr>
                <w:rFonts w:ascii="Times New Roman" w:hAnsi="Times New Roman"/>
              </w:rPr>
              <w:t xml:space="preserve"> </w:t>
            </w:r>
          </w:p>
        </w:tc>
        <w:tc>
          <w:tcPr>
            <w:tcW w:w="1781" w:type="dxa"/>
            <w:gridSpan w:val="2"/>
            <w:vMerge w:val="restart"/>
            <w:tcBorders>
              <w:top w:val="single" w:sz="4" w:space="0" w:color="auto"/>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r w:rsidRPr="00156002">
              <w:rPr>
                <w:rFonts w:ascii="Times New Roman" w:hAnsi="Times New Roman"/>
                <w:spacing w:val="2"/>
              </w:rPr>
              <w:t>Мероприятия по развитию сети дошкольных образовательных организаций Воронежской области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3C67" w:rsidRPr="00067118" w:rsidRDefault="002A3C67"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50,76</w:t>
            </w:r>
          </w:p>
        </w:tc>
        <w:tc>
          <w:tcPr>
            <w:tcW w:w="1276" w:type="dxa"/>
            <w:tcBorders>
              <w:top w:val="single" w:sz="4" w:space="0" w:color="auto"/>
              <w:left w:val="single" w:sz="4" w:space="0" w:color="auto"/>
              <w:bottom w:val="single" w:sz="4" w:space="0" w:color="auto"/>
              <w:right w:val="single" w:sz="4" w:space="0" w:color="auto"/>
            </w:tcBorders>
          </w:tcPr>
          <w:p w:rsidR="002A3C67" w:rsidRDefault="002A3C6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50,76</w:t>
            </w:r>
          </w:p>
        </w:tc>
        <w:tc>
          <w:tcPr>
            <w:tcW w:w="1418"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2A3C67" w:rsidRPr="00067118" w:rsidRDefault="002A3C67" w:rsidP="00025D15">
            <w:pPr>
              <w:ind w:firstLine="0"/>
              <w:jc w:val="center"/>
              <w:rPr>
                <w:rFonts w:ascii="Times New Roman" w:hAnsi="Times New Roman"/>
              </w:rPr>
            </w:pPr>
            <w:r>
              <w:rPr>
                <w:rFonts w:ascii="Times New Roman" w:hAnsi="Times New Roman"/>
              </w:rPr>
              <w:t>0</w:t>
            </w:r>
          </w:p>
        </w:tc>
      </w:tr>
      <w:tr w:rsidR="002A3C67"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3C67" w:rsidRPr="00067118" w:rsidRDefault="002A3C67"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2A3C67" w:rsidRDefault="002A3C6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p>
        </w:tc>
      </w:tr>
      <w:tr w:rsidR="002A3C67"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2A3C67" w:rsidRPr="00067118" w:rsidRDefault="002A3C6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3C67" w:rsidRPr="00067118" w:rsidRDefault="002A3C67"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r>
              <w:rPr>
                <w:rFonts w:ascii="Times New Roman" w:hAnsi="Times New Roman"/>
              </w:rPr>
              <w:t>50,76</w:t>
            </w:r>
          </w:p>
        </w:tc>
        <w:tc>
          <w:tcPr>
            <w:tcW w:w="1276" w:type="dxa"/>
            <w:tcBorders>
              <w:top w:val="single" w:sz="4" w:space="0" w:color="auto"/>
              <w:left w:val="single" w:sz="4" w:space="0" w:color="auto"/>
              <w:bottom w:val="single" w:sz="4" w:space="0" w:color="auto"/>
              <w:right w:val="single" w:sz="4" w:space="0" w:color="auto"/>
            </w:tcBorders>
          </w:tcPr>
          <w:p w:rsidR="002A3C67" w:rsidRDefault="002A3C67"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r>
              <w:rPr>
                <w:rFonts w:ascii="Times New Roman" w:hAnsi="Times New Roman"/>
              </w:rPr>
              <w:t>50,76</w:t>
            </w:r>
          </w:p>
        </w:tc>
        <w:tc>
          <w:tcPr>
            <w:tcW w:w="1418"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Default="002A3C67"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2A3C67" w:rsidRPr="00067118" w:rsidRDefault="002A3C67" w:rsidP="005403F1">
            <w:pPr>
              <w:ind w:firstLine="0"/>
              <w:jc w:val="center"/>
              <w:rPr>
                <w:rFonts w:ascii="Times New Roman" w:hAnsi="Times New Roman"/>
              </w:rPr>
            </w:pPr>
            <w:r>
              <w:rPr>
                <w:rFonts w:ascii="Times New Roman" w:hAnsi="Times New Roman"/>
              </w:rPr>
              <w:t>0</w:t>
            </w:r>
          </w:p>
        </w:tc>
      </w:tr>
      <w:tr w:rsidR="00331774" w:rsidRPr="00067118" w:rsidTr="0036432F">
        <w:trPr>
          <w:gridAfter w:val="2"/>
          <w:wAfter w:w="263" w:type="dxa"/>
          <w:trHeight w:val="381"/>
        </w:trPr>
        <w:tc>
          <w:tcPr>
            <w:tcW w:w="1094" w:type="dxa"/>
            <w:gridSpan w:val="2"/>
            <w:vMerge w:val="restart"/>
            <w:tcBorders>
              <w:left w:val="single" w:sz="4" w:space="0" w:color="auto"/>
              <w:right w:val="single" w:sz="4" w:space="0" w:color="auto"/>
            </w:tcBorders>
            <w:vAlign w:val="center"/>
            <w:hideMark/>
          </w:tcPr>
          <w:p w:rsidR="00331774" w:rsidRPr="00067118" w:rsidRDefault="0041552B">
            <w:pPr>
              <w:ind w:firstLine="0"/>
              <w:jc w:val="left"/>
              <w:rPr>
                <w:rFonts w:ascii="Times New Roman" w:hAnsi="Times New Roman"/>
              </w:rPr>
            </w:pPr>
            <w:r>
              <w:rPr>
                <w:rFonts w:ascii="Times New Roman" w:hAnsi="Times New Roman"/>
              </w:rPr>
              <w:t>М</w:t>
            </w:r>
            <w:r w:rsidR="00331774" w:rsidRPr="00067118">
              <w:rPr>
                <w:rFonts w:ascii="Times New Roman" w:hAnsi="Times New Roman"/>
              </w:rPr>
              <w:t>ероприятие 1.1</w:t>
            </w:r>
            <w:r w:rsidR="00331774">
              <w:rPr>
                <w:rFonts w:ascii="Times New Roman" w:hAnsi="Times New Roman"/>
              </w:rPr>
              <w:t>.4</w:t>
            </w:r>
          </w:p>
        </w:tc>
        <w:tc>
          <w:tcPr>
            <w:tcW w:w="1781" w:type="dxa"/>
            <w:gridSpan w:val="2"/>
            <w:vMerge w:val="restart"/>
            <w:tcBorders>
              <w:left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r w:rsidRPr="003A1211">
              <w:rPr>
                <w:rFonts w:ascii="Times New Roman" w:hAnsi="Times New Roman"/>
                <w:spacing w:val="2"/>
              </w:rPr>
              <w:t>Мероприятия на приведение территорий дошкольных образовательных организаций к нормативным требованиям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31774" w:rsidRDefault="00331774" w:rsidP="00025D15">
            <w:pPr>
              <w:ind w:firstLine="0"/>
              <w:jc w:val="center"/>
              <w:rPr>
                <w:rFonts w:ascii="Times New Roman" w:hAnsi="Times New Roman"/>
              </w:rPr>
            </w:pPr>
            <w:r>
              <w:rPr>
                <w:rFonts w:ascii="Times New Roman" w:hAnsi="Times New Roman"/>
              </w:rPr>
              <w:t>81,85</w:t>
            </w:r>
          </w:p>
        </w:tc>
        <w:tc>
          <w:tcPr>
            <w:tcW w:w="1276" w:type="dxa"/>
            <w:tcBorders>
              <w:top w:val="single" w:sz="4" w:space="0" w:color="auto"/>
              <w:left w:val="single" w:sz="4" w:space="0" w:color="auto"/>
              <w:bottom w:val="single" w:sz="4" w:space="0" w:color="auto"/>
              <w:right w:val="single" w:sz="4" w:space="0" w:color="auto"/>
            </w:tcBorders>
          </w:tcPr>
          <w:p w:rsidR="00331774" w:rsidRDefault="00331774"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025D15">
            <w:pPr>
              <w:ind w:firstLine="0"/>
              <w:jc w:val="center"/>
              <w:rPr>
                <w:rFonts w:ascii="Times New Roman" w:hAnsi="Times New Roman"/>
              </w:rPr>
            </w:pPr>
            <w:r>
              <w:rPr>
                <w:rFonts w:ascii="Times New Roman" w:hAnsi="Times New Roman"/>
              </w:rPr>
              <w:t>74,41</w:t>
            </w:r>
          </w:p>
        </w:tc>
        <w:tc>
          <w:tcPr>
            <w:tcW w:w="1418" w:type="dxa"/>
            <w:tcBorders>
              <w:top w:val="single" w:sz="4" w:space="0" w:color="auto"/>
              <w:left w:val="single" w:sz="4" w:space="0" w:color="auto"/>
              <w:bottom w:val="single" w:sz="4" w:space="0" w:color="auto"/>
              <w:right w:val="single" w:sz="4" w:space="0" w:color="auto"/>
            </w:tcBorders>
            <w:hideMark/>
          </w:tcPr>
          <w:p w:rsidR="00331774" w:rsidRDefault="00331774" w:rsidP="00025D15">
            <w:pPr>
              <w:ind w:firstLine="0"/>
              <w:jc w:val="center"/>
              <w:rPr>
                <w:rFonts w:ascii="Times New Roman" w:hAnsi="Times New Roman"/>
              </w:rPr>
            </w:pPr>
            <w:r>
              <w:rPr>
                <w:rFonts w:ascii="Times New Roman" w:hAnsi="Times New Roman"/>
              </w:rPr>
              <w:t>7,44</w:t>
            </w:r>
          </w:p>
        </w:tc>
        <w:tc>
          <w:tcPr>
            <w:tcW w:w="1197"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r>
      <w:tr w:rsidR="00331774"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31774" w:rsidRDefault="00331774"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p>
        </w:tc>
      </w:tr>
      <w:tr w:rsidR="00331774"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81,85</w:t>
            </w:r>
          </w:p>
        </w:tc>
        <w:tc>
          <w:tcPr>
            <w:tcW w:w="1276" w:type="dxa"/>
            <w:tcBorders>
              <w:top w:val="single" w:sz="4" w:space="0" w:color="auto"/>
              <w:left w:val="single" w:sz="4" w:space="0" w:color="auto"/>
              <w:bottom w:val="single" w:sz="4" w:space="0" w:color="auto"/>
              <w:right w:val="single" w:sz="4" w:space="0" w:color="auto"/>
            </w:tcBorders>
          </w:tcPr>
          <w:p w:rsidR="00331774" w:rsidRDefault="00331774"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74,41</w:t>
            </w:r>
          </w:p>
        </w:tc>
        <w:tc>
          <w:tcPr>
            <w:tcW w:w="1418"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7,44</w:t>
            </w:r>
          </w:p>
        </w:tc>
        <w:tc>
          <w:tcPr>
            <w:tcW w:w="1197"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Default="00331774" w:rsidP="005403F1">
            <w:pPr>
              <w:ind w:firstLine="0"/>
              <w:jc w:val="center"/>
              <w:rPr>
                <w:rFonts w:ascii="Times New Roman" w:hAnsi="Times New Roman"/>
              </w:rPr>
            </w:pPr>
            <w:r>
              <w:rPr>
                <w:rFonts w:ascii="Times New Roman" w:hAnsi="Times New Roman"/>
              </w:rPr>
              <w:t>0</w:t>
            </w:r>
          </w:p>
        </w:tc>
      </w:tr>
      <w:tr w:rsidR="00331774"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331774" w:rsidRPr="00067118" w:rsidRDefault="00331774">
            <w:pPr>
              <w:ind w:firstLine="0"/>
              <w:rPr>
                <w:rFonts w:ascii="Times New Roman" w:hAnsi="Times New Roman"/>
              </w:rPr>
            </w:pPr>
            <w:r w:rsidRPr="00067118">
              <w:rPr>
                <w:rFonts w:ascii="Times New Roman" w:hAnsi="Times New Roman"/>
              </w:rPr>
              <w:t xml:space="preserve">Основное мероприятие 1.2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331774" w:rsidRPr="00067118" w:rsidRDefault="00331774">
            <w:pPr>
              <w:ind w:firstLine="0"/>
              <w:rPr>
                <w:rFonts w:ascii="Times New Roman" w:hAnsi="Times New Roman"/>
              </w:rPr>
            </w:pPr>
            <w:r w:rsidRPr="00067118">
              <w:rPr>
                <w:rFonts w:ascii="Times New Roman" w:hAnsi="Times New Roman"/>
              </w:rPr>
              <w:t> Развитие общего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025D15" w:rsidP="00E15CC3">
            <w:pPr>
              <w:ind w:firstLine="0"/>
              <w:jc w:val="center"/>
              <w:rPr>
                <w:rFonts w:ascii="Times New Roman" w:hAnsi="Times New Roman"/>
              </w:rPr>
            </w:pPr>
            <w:r>
              <w:rPr>
                <w:rFonts w:ascii="Times New Roman" w:hAnsi="Times New Roman"/>
              </w:rPr>
              <w:t>94233,84</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E15CC3">
            <w:pPr>
              <w:ind w:firstLine="0"/>
              <w:jc w:val="center"/>
              <w:rPr>
                <w:rFonts w:ascii="Times New Roman" w:hAnsi="Times New Roman"/>
              </w:rPr>
            </w:pPr>
            <w:r>
              <w:rPr>
                <w:rFonts w:ascii="Times New Roman" w:hAnsi="Times New Roman"/>
              </w:rPr>
              <w:t>27781,10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Pr>
                <w:rFonts w:ascii="Times New Roman" w:hAnsi="Times New Roman"/>
              </w:rPr>
              <w:t>24104,14</w:t>
            </w: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Pr>
                <w:rFonts w:ascii="Times New Roman" w:hAnsi="Times New Roman"/>
              </w:rPr>
              <w:t>2</w:t>
            </w:r>
            <w:r w:rsidR="00342401">
              <w:rPr>
                <w:rFonts w:ascii="Times New Roman" w:hAnsi="Times New Roman"/>
              </w:rPr>
              <w:t>8120,40</w:t>
            </w: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Pr>
                <w:rFonts w:ascii="Times New Roman" w:hAnsi="Times New Roman"/>
              </w:rPr>
              <w:t>9723,82</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Pr>
                <w:rFonts w:ascii="Times New Roman" w:hAnsi="Times New Roman"/>
              </w:rPr>
              <w:t>4504,38</w:t>
            </w: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E15CC3">
            <w:pPr>
              <w:ind w:firstLine="0"/>
              <w:jc w:val="center"/>
              <w:rPr>
                <w:rFonts w:ascii="Times New Roman" w:hAnsi="Times New Roman"/>
              </w:rPr>
            </w:pPr>
            <w:r w:rsidRPr="00067118">
              <w:rPr>
                <w:rFonts w:ascii="Times New Roman" w:hAnsi="Times New Roman"/>
              </w:rPr>
              <w:t>0</w:t>
            </w:r>
          </w:p>
        </w:tc>
      </w:tr>
      <w:tr w:rsidR="00331774"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331774" w:rsidRPr="00067118" w:rsidRDefault="00331774">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31774" w:rsidRPr="00067118" w:rsidRDefault="00331774">
            <w:pPr>
              <w:ind w:firstLine="0"/>
              <w:rPr>
                <w:rFonts w:ascii="Times New Roman" w:hAnsi="Times New Roman"/>
              </w:rPr>
            </w:pPr>
            <w:r w:rsidRPr="00067118">
              <w:rPr>
                <w:rFonts w:ascii="Times New Roman" w:hAnsi="Times New Roman"/>
              </w:rPr>
              <w:t> </w:t>
            </w:r>
          </w:p>
        </w:tc>
        <w:tc>
          <w:tcPr>
            <w:tcW w:w="1418"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331774" w:rsidRPr="00067118" w:rsidRDefault="00331774">
            <w:pPr>
              <w:ind w:firstLine="0"/>
              <w:rPr>
                <w:rFonts w:ascii="Times New Roman" w:hAnsi="Times New Roman"/>
              </w:rPr>
            </w:pPr>
            <w:r w:rsidRPr="00067118">
              <w:rPr>
                <w:rFonts w:ascii="Times New Roman" w:hAnsi="Times New Roman"/>
              </w:rPr>
              <w:t> </w:t>
            </w:r>
          </w:p>
        </w:tc>
      </w:tr>
      <w:tr w:rsidR="00342401"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342401" w:rsidRPr="00067118" w:rsidRDefault="00342401">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42401" w:rsidRPr="00067118" w:rsidRDefault="00342401">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42401" w:rsidRPr="00067118" w:rsidRDefault="00342401">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94233,84</w:t>
            </w:r>
          </w:p>
        </w:tc>
        <w:tc>
          <w:tcPr>
            <w:tcW w:w="1276"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27781,10</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24104,14</w:t>
            </w:r>
          </w:p>
        </w:tc>
        <w:tc>
          <w:tcPr>
            <w:tcW w:w="1418"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28120,40</w:t>
            </w:r>
          </w:p>
        </w:tc>
        <w:tc>
          <w:tcPr>
            <w:tcW w:w="1197"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9723,82</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4504,38</w:t>
            </w:r>
          </w:p>
        </w:tc>
        <w:tc>
          <w:tcPr>
            <w:tcW w:w="1275" w:type="dxa"/>
            <w:tcBorders>
              <w:top w:val="single" w:sz="4" w:space="0" w:color="auto"/>
              <w:left w:val="single" w:sz="4" w:space="0" w:color="auto"/>
              <w:bottom w:val="single" w:sz="4" w:space="0" w:color="auto"/>
              <w:right w:val="single" w:sz="4" w:space="0" w:color="auto"/>
            </w:tcBorders>
            <w:hideMark/>
          </w:tcPr>
          <w:p w:rsidR="00342401" w:rsidRPr="00067118" w:rsidRDefault="00342401"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42401" w:rsidRPr="00067118" w:rsidRDefault="00342401" w:rsidP="005403F1">
            <w:pPr>
              <w:ind w:firstLine="0"/>
              <w:jc w:val="center"/>
              <w:rPr>
                <w:rFonts w:ascii="Times New Roman" w:hAnsi="Times New Roman"/>
              </w:rPr>
            </w:pPr>
            <w:r w:rsidRPr="00067118">
              <w:rPr>
                <w:rFonts w:ascii="Times New Roman" w:hAnsi="Times New Roman"/>
              </w:rPr>
              <w:t>0</w:t>
            </w:r>
          </w:p>
        </w:tc>
      </w:tr>
      <w:tr w:rsidR="00331774" w:rsidRPr="00067118" w:rsidTr="0036432F">
        <w:trPr>
          <w:gridAfter w:val="2"/>
          <w:wAfter w:w="263" w:type="dxa"/>
          <w:trHeight w:val="381"/>
        </w:trPr>
        <w:tc>
          <w:tcPr>
            <w:tcW w:w="1094" w:type="dxa"/>
            <w:gridSpan w:val="2"/>
            <w:vMerge w:val="restart"/>
            <w:tcBorders>
              <w:top w:val="single" w:sz="4" w:space="0" w:color="auto"/>
              <w:left w:val="single" w:sz="4" w:space="0" w:color="auto"/>
              <w:right w:val="single" w:sz="4" w:space="0" w:color="auto"/>
            </w:tcBorders>
            <w:hideMark/>
          </w:tcPr>
          <w:p w:rsidR="00331774" w:rsidRPr="00067118" w:rsidRDefault="00100075" w:rsidP="007B6E38">
            <w:pPr>
              <w:ind w:firstLine="0"/>
              <w:rPr>
                <w:rFonts w:ascii="Times New Roman" w:hAnsi="Times New Roman"/>
              </w:rPr>
            </w:pPr>
            <w:r>
              <w:rPr>
                <w:rFonts w:ascii="Times New Roman" w:hAnsi="Times New Roman"/>
              </w:rPr>
              <w:t>М</w:t>
            </w:r>
            <w:r w:rsidR="00331774" w:rsidRPr="00067118">
              <w:rPr>
                <w:rFonts w:ascii="Times New Roman" w:hAnsi="Times New Roman"/>
              </w:rPr>
              <w:t>ероприятие 1.2.4</w:t>
            </w:r>
          </w:p>
        </w:tc>
        <w:tc>
          <w:tcPr>
            <w:tcW w:w="1781" w:type="dxa"/>
            <w:gridSpan w:val="2"/>
            <w:vMerge w:val="restart"/>
            <w:tcBorders>
              <w:top w:val="single" w:sz="4" w:space="0" w:color="auto"/>
              <w:left w:val="single" w:sz="4" w:space="0" w:color="auto"/>
              <w:right w:val="single" w:sz="4" w:space="0" w:color="auto"/>
            </w:tcBorders>
            <w:hideMark/>
          </w:tcPr>
          <w:p w:rsidR="00331774" w:rsidRPr="00067118" w:rsidRDefault="00331774" w:rsidP="007B6E38">
            <w:pPr>
              <w:ind w:firstLine="0"/>
              <w:rPr>
                <w:rFonts w:ascii="Times New Roman" w:hAnsi="Times New Roman"/>
              </w:rPr>
            </w:pPr>
            <w:r w:rsidRPr="00067118">
              <w:rPr>
                <w:rFonts w:ascii="Times New Roman" w:hAnsi="Times New Roman"/>
              </w:rPr>
              <w:t>Капитальный ремонт образовательных учреждений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r>
              <w:rPr>
                <w:rFonts w:ascii="Times New Roman" w:hAnsi="Times New Roman"/>
              </w:rPr>
              <w:t>6821,46</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7B6E38">
            <w:pPr>
              <w:ind w:firstLine="0"/>
              <w:rPr>
                <w:rFonts w:ascii="Times New Roman" w:hAnsi="Times New Roman"/>
              </w:rPr>
            </w:pPr>
            <w:r w:rsidRPr="00067118">
              <w:rPr>
                <w:rFonts w:ascii="Times New Roman" w:hAnsi="Times New Roman"/>
              </w:rPr>
              <w:t>6318,62</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r w:rsidRPr="00067118">
              <w:rPr>
                <w:rFonts w:ascii="Times New Roman" w:hAnsi="Times New Roman"/>
              </w:rPr>
              <w:t>22,84</w:t>
            </w: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B50796">
            <w:pPr>
              <w:ind w:firstLine="0"/>
              <w:jc w:val="center"/>
              <w:rPr>
                <w:rFonts w:ascii="Times New Roman" w:hAnsi="Times New Roman"/>
              </w:rPr>
            </w:pPr>
            <w:r>
              <w:rPr>
                <w:rFonts w:ascii="Times New Roman" w:hAnsi="Times New Roman"/>
              </w:rPr>
              <w:t>240,00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B50796">
            <w:pPr>
              <w:ind w:firstLine="0"/>
              <w:jc w:val="center"/>
              <w:rPr>
                <w:rFonts w:ascii="Times New Roman" w:hAnsi="Times New Roman"/>
              </w:rPr>
            </w:pPr>
            <w:r>
              <w:rPr>
                <w:rFonts w:ascii="Times New Roman" w:hAnsi="Times New Roman"/>
              </w:rPr>
              <w:t>24</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r w:rsidRPr="00067118">
              <w:rPr>
                <w:rFonts w:ascii="Times New Roman" w:hAnsi="Times New Roman"/>
              </w:rPr>
              <w:t>0</w:t>
            </w:r>
          </w:p>
        </w:tc>
      </w:tr>
      <w:tr w:rsidR="00331774"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p>
        </w:tc>
      </w:tr>
      <w:tr w:rsidR="00331774"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331774" w:rsidRPr="00067118" w:rsidRDefault="00331774">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rPr>
                <w:rFonts w:ascii="Times New Roman" w:hAnsi="Times New Roman"/>
              </w:rPr>
            </w:pPr>
            <w:r>
              <w:rPr>
                <w:rFonts w:ascii="Times New Roman" w:hAnsi="Times New Roman"/>
              </w:rPr>
              <w:t>6821,46</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D25B1B">
            <w:pPr>
              <w:ind w:firstLine="0"/>
              <w:rPr>
                <w:rFonts w:ascii="Times New Roman" w:hAnsi="Times New Roman"/>
              </w:rPr>
            </w:pPr>
            <w:r w:rsidRPr="00067118">
              <w:rPr>
                <w:rFonts w:ascii="Times New Roman" w:hAnsi="Times New Roman"/>
              </w:rPr>
              <w:t>6318,62</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rPr>
                <w:rFonts w:ascii="Times New Roman" w:hAnsi="Times New Roman"/>
              </w:rPr>
            </w:pPr>
            <w:r w:rsidRPr="00067118">
              <w:rPr>
                <w:rFonts w:ascii="Times New Roman" w:hAnsi="Times New Roman"/>
              </w:rPr>
              <w:t>22,84</w:t>
            </w: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240,00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24</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5403F1">
            <w:pPr>
              <w:ind w:firstLine="0"/>
              <w:jc w:val="center"/>
              <w:rPr>
                <w:rFonts w:ascii="Times New Roman" w:hAnsi="Times New Roman"/>
              </w:rPr>
            </w:pPr>
            <w:r>
              <w:rPr>
                <w:rFonts w:ascii="Times New Roman" w:hAnsi="Times New Roman"/>
              </w:rPr>
              <w:t>0</w:t>
            </w:r>
          </w:p>
        </w:tc>
      </w:tr>
      <w:tr w:rsidR="00331774" w:rsidRPr="00067118" w:rsidTr="0036432F">
        <w:trPr>
          <w:gridAfter w:val="2"/>
          <w:wAfter w:w="263" w:type="dxa"/>
          <w:trHeight w:val="381"/>
        </w:trPr>
        <w:tc>
          <w:tcPr>
            <w:tcW w:w="1094" w:type="dxa"/>
            <w:gridSpan w:val="2"/>
            <w:vMerge w:val="restart"/>
            <w:tcBorders>
              <w:left w:val="single" w:sz="4" w:space="0" w:color="auto"/>
              <w:right w:val="single" w:sz="4" w:space="0" w:color="auto"/>
            </w:tcBorders>
            <w:hideMark/>
          </w:tcPr>
          <w:p w:rsidR="00331774" w:rsidRPr="00067118" w:rsidRDefault="0079419F" w:rsidP="007B6E38">
            <w:pPr>
              <w:ind w:firstLine="0"/>
              <w:rPr>
                <w:rFonts w:ascii="Times New Roman" w:hAnsi="Times New Roman"/>
              </w:rPr>
            </w:pPr>
            <w:r>
              <w:rPr>
                <w:rFonts w:ascii="Times New Roman" w:hAnsi="Times New Roman"/>
              </w:rPr>
              <w:t>М</w:t>
            </w:r>
            <w:r w:rsidR="00331774" w:rsidRPr="00067118">
              <w:rPr>
                <w:rFonts w:ascii="Times New Roman" w:hAnsi="Times New Roman"/>
              </w:rPr>
              <w:t>ероприятие 1.2.5</w:t>
            </w:r>
          </w:p>
        </w:tc>
        <w:tc>
          <w:tcPr>
            <w:tcW w:w="1781" w:type="dxa"/>
            <w:gridSpan w:val="2"/>
            <w:vMerge w:val="restart"/>
            <w:tcBorders>
              <w:left w:val="single" w:sz="4" w:space="0" w:color="auto"/>
              <w:right w:val="single" w:sz="4" w:space="0" w:color="auto"/>
            </w:tcBorders>
            <w:hideMark/>
          </w:tcPr>
          <w:p w:rsidR="00331774" w:rsidRPr="00067118" w:rsidRDefault="00331774" w:rsidP="007B6E38">
            <w:pPr>
              <w:ind w:firstLine="0"/>
              <w:rPr>
                <w:rFonts w:ascii="Times New Roman" w:hAnsi="Times New Roman"/>
              </w:rPr>
            </w:pPr>
            <w:r w:rsidRPr="00067118">
              <w:rPr>
                <w:rFonts w:ascii="Times New Roman" w:hAnsi="Times New Roman"/>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Pr>
                <w:rFonts w:ascii="Times New Roman" w:hAnsi="Times New Roman"/>
              </w:rPr>
              <w:t>39,07</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7B6E38">
            <w:pPr>
              <w:ind w:firstLine="0"/>
              <w:jc w:val="center"/>
              <w:rPr>
                <w:rFonts w:ascii="Times New Roman" w:hAnsi="Times New Roman"/>
              </w:rPr>
            </w:pPr>
            <w:r w:rsidRPr="00067118">
              <w:rPr>
                <w:rFonts w:ascii="Times New Roman" w:hAnsi="Times New Roman"/>
              </w:rPr>
              <w:t>6,38</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6,71</w:t>
            </w: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Pr>
                <w:rFonts w:ascii="Times New Roman" w:hAnsi="Times New Roman"/>
              </w:rPr>
              <w:t>8,66</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Pr>
                <w:rFonts w:ascii="Times New Roman" w:hAnsi="Times New Roman"/>
              </w:rPr>
              <w:t>10,1</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p w:rsidR="00331774" w:rsidRPr="00067118" w:rsidRDefault="00331774" w:rsidP="007B6E38">
            <w:pPr>
              <w:ind w:firstLine="0"/>
              <w:jc w:val="center"/>
              <w:rPr>
                <w:rFonts w:ascii="Times New Roman" w:hAnsi="Times New Roman"/>
              </w:rPr>
            </w:pPr>
          </w:p>
        </w:tc>
      </w:tr>
      <w:tr w:rsidR="00331774" w:rsidRPr="00067118" w:rsidTr="0036432F">
        <w:trPr>
          <w:gridAfter w:val="2"/>
          <w:wAfter w:w="263" w:type="dxa"/>
          <w:trHeight w:val="381"/>
        </w:trPr>
        <w:tc>
          <w:tcPr>
            <w:tcW w:w="1094" w:type="dxa"/>
            <w:gridSpan w:val="2"/>
            <w:vMerge/>
            <w:tcBorders>
              <w:left w:val="single" w:sz="4" w:space="0" w:color="auto"/>
              <w:right w:val="single" w:sz="4" w:space="0" w:color="auto"/>
            </w:tcBorders>
            <w:vAlign w:val="center"/>
            <w:hideMark/>
          </w:tcPr>
          <w:p w:rsidR="00331774" w:rsidRPr="00067118" w:rsidRDefault="00331774" w:rsidP="007B6E38">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331774" w:rsidRPr="00067118" w:rsidRDefault="00331774"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331774" w:rsidRPr="00067118" w:rsidRDefault="00331774" w:rsidP="007B6E38">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331774" w:rsidRPr="00067118" w:rsidRDefault="00331774" w:rsidP="007B6E38">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331774" w:rsidRPr="00067118" w:rsidRDefault="00331774" w:rsidP="007B6E38">
            <w:pPr>
              <w:ind w:firstLine="0"/>
              <w:rPr>
                <w:rFonts w:ascii="Times New Roman" w:hAnsi="Times New Roman"/>
              </w:rPr>
            </w:pPr>
          </w:p>
        </w:tc>
      </w:tr>
      <w:tr w:rsidR="00331774" w:rsidRPr="00067118" w:rsidTr="0036432F">
        <w:trPr>
          <w:gridAfter w:val="2"/>
          <w:wAfter w:w="263" w:type="dxa"/>
          <w:trHeight w:val="381"/>
        </w:trPr>
        <w:tc>
          <w:tcPr>
            <w:tcW w:w="1094" w:type="dxa"/>
            <w:gridSpan w:val="2"/>
            <w:vMerge/>
            <w:tcBorders>
              <w:left w:val="single" w:sz="4" w:space="0" w:color="auto"/>
              <w:bottom w:val="single" w:sz="4" w:space="0" w:color="auto"/>
              <w:right w:val="single" w:sz="4" w:space="0" w:color="auto"/>
            </w:tcBorders>
            <w:vAlign w:val="center"/>
            <w:hideMark/>
          </w:tcPr>
          <w:p w:rsidR="00331774" w:rsidRPr="00067118" w:rsidRDefault="00331774" w:rsidP="007B6E38">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331774" w:rsidRPr="00067118" w:rsidRDefault="00331774" w:rsidP="007B6E3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7B6E3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39,07</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D25B1B">
            <w:pPr>
              <w:ind w:firstLine="0"/>
              <w:jc w:val="center"/>
              <w:rPr>
                <w:rFonts w:ascii="Times New Roman" w:hAnsi="Times New Roman"/>
              </w:rPr>
            </w:pPr>
            <w:r w:rsidRPr="00067118">
              <w:rPr>
                <w:rFonts w:ascii="Times New Roman" w:hAnsi="Times New Roman"/>
              </w:rPr>
              <w:t>6,38</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sidRPr="00067118">
              <w:rPr>
                <w:rFonts w:ascii="Times New Roman" w:hAnsi="Times New Roman"/>
              </w:rPr>
              <w:t>6,71</w:t>
            </w:r>
          </w:p>
        </w:tc>
        <w:tc>
          <w:tcPr>
            <w:tcW w:w="1418"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7,22</w:t>
            </w:r>
          </w:p>
        </w:tc>
        <w:tc>
          <w:tcPr>
            <w:tcW w:w="1197"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8,66</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D25B1B">
            <w:pPr>
              <w:ind w:firstLine="0"/>
              <w:jc w:val="center"/>
              <w:rPr>
                <w:rFonts w:ascii="Times New Roman" w:hAnsi="Times New Roman"/>
              </w:rPr>
            </w:pPr>
            <w:r>
              <w:rPr>
                <w:rFonts w:ascii="Times New Roman" w:hAnsi="Times New Roman"/>
              </w:rPr>
              <w:t>10,1</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rsidP="007B6E38">
            <w:pPr>
              <w:ind w:firstLine="0"/>
              <w:jc w:val="center"/>
              <w:rPr>
                <w:rFonts w:ascii="Times New Roman" w:hAnsi="Times New Roman"/>
              </w:rPr>
            </w:pPr>
            <w:r w:rsidRPr="00067118">
              <w:rPr>
                <w:rFonts w:ascii="Times New Roman" w:hAnsi="Times New Roman"/>
              </w:rPr>
              <w:t>0</w:t>
            </w:r>
          </w:p>
          <w:p w:rsidR="00331774" w:rsidRPr="00067118" w:rsidRDefault="00331774" w:rsidP="007B6E38">
            <w:pPr>
              <w:ind w:firstLine="0"/>
              <w:rPr>
                <w:rFonts w:ascii="Times New Roman" w:hAnsi="Times New Roman"/>
              </w:rPr>
            </w:pPr>
          </w:p>
        </w:tc>
      </w:tr>
      <w:tr w:rsidR="00331774" w:rsidRPr="00067118" w:rsidTr="0036432F">
        <w:trPr>
          <w:gridAfter w:val="2"/>
          <w:wAfter w:w="263" w:type="dxa"/>
          <w:trHeight w:val="487"/>
        </w:trPr>
        <w:tc>
          <w:tcPr>
            <w:tcW w:w="1094" w:type="dxa"/>
            <w:gridSpan w:val="2"/>
            <w:vMerge w:val="restart"/>
            <w:tcBorders>
              <w:top w:val="single" w:sz="4" w:space="0" w:color="auto"/>
              <w:left w:val="single" w:sz="4" w:space="0" w:color="auto"/>
              <w:right w:val="single" w:sz="4" w:space="0" w:color="auto"/>
            </w:tcBorders>
            <w:hideMark/>
          </w:tcPr>
          <w:p w:rsidR="00331774" w:rsidRPr="00067118" w:rsidRDefault="00FC2C38" w:rsidP="0088132D">
            <w:pPr>
              <w:ind w:firstLine="0"/>
              <w:rPr>
                <w:rFonts w:ascii="Times New Roman" w:hAnsi="Times New Roman"/>
              </w:rPr>
            </w:pPr>
            <w:r>
              <w:rPr>
                <w:rFonts w:ascii="Times New Roman" w:hAnsi="Times New Roman"/>
              </w:rPr>
              <w:t>М</w:t>
            </w:r>
            <w:r w:rsidR="00331774">
              <w:rPr>
                <w:rFonts w:ascii="Times New Roman" w:hAnsi="Times New Roman"/>
              </w:rPr>
              <w:t>ероприятие 1.2.6</w:t>
            </w:r>
          </w:p>
        </w:tc>
        <w:tc>
          <w:tcPr>
            <w:tcW w:w="1781" w:type="dxa"/>
            <w:gridSpan w:val="2"/>
            <w:vMerge w:val="restart"/>
            <w:tcBorders>
              <w:top w:val="single" w:sz="4" w:space="0" w:color="auto"/>
              <w:left w:val="single" w:sz="4" w:space="0" w:color="auto"/>
              <w:right w:val="single" w:sz="4" w:space="0" w:color="auto"/>
            </w:tcBorders>
            <w:hideMark/>
          </w:tcPr>
          <w:p w:rsidR="00331774" w:rsidRPr="00067118" w:rsidRDefault="00331774" w:rsidP="00DC1E1D">
            <w:pPr>
              <w:ind w:firstLine="0"/>
              <w:rPr>
                <w:rFonts w:ascii="Times New Roman" w:hAnsi="Times New Roman"/>
              </w:rPr>
            </w:pPr>
            <w:proofErr w:type="gramStart"/>
            <w:r>
              <w:rPr>
                <w:rFonts w:ascii="Times New Roman" w:hAnsi="Times New Roman"/>
              </w:rPr>
              <w:t>Мероприятие по организации бесплатного питания обучающихся из многодетных семей в муниципальных общеобразовательных организациях</w:t>
            </w:r>
            <w:proofErr w:type="gramEnd"/>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88132D">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42401" w:rsidP="00B50796">
            <w:pPr>
              <w:ind w:firstLine="0"/>
              <w:jc w:val="center"/>
              <w:rPr>
                <w:rFonts w:ascii="Times New Roman" w:hAnsi="Times New Roman"/>
              </w:rPr>
            </w:pPr>
            <w:r>
              <w:rPr>
                <w:rFonts w:ascii="Times New Roman" w:hAnsi="Times New Roman"/>
              </w:rPr>
              <w:t>78,51</w:t>
            </w: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9,67</w:t>
            </w:r>
          </w:p>
        </w:tc>
        <w:tc>
          <w:tcPr>
            <w:tcW w:w="1418" w:type="dxa"/>
            <w:tcBorders>
              <w:top w:val="single" w:sz="4" w:space="0" w:color="auto"/>
              <w:left w:val="single" w:sz="4" w:space="0" w:color="auto"/>
              <w:bottom w:val="single" w:sz="4" w:space="0" w:color="auto"/>
              <w:right w:val="single" w:sz="4" w:space="0" w:color="auto"/>
            </w:tcBorders>
          </w:tcPr>
          <w:p w:rsidR="00331774" w:rsidRPr="00067118" w:rsidRDefault="00342401" w:rsidP="00B50796">
            <w:pPr>
              <w:ind w:firstLine="0"/>
              <w:jc w:val="center"/>
              <w:rPr>
                <w:rFonts w:ascii="Times New Roman" w:hAnsi="Times New Roman"/>
              </w:rPr>
            </w:pPr>
            <w:r>
              <w:rPr>
                <w:rFonts w:ascii="Times New Roman" w:hAnsi="Times New Roman"/>
              </w:rPr>
              <w:t>23,26</w:t>
            </w:r>
          </w:p>
        </w:tc>
        <w:tc>
          <w:tcPr>
            <w:tcW w:w="1197"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22,34</w:t>
            </w: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23,24</w:t>
            </w:r>
          </w:p>
        </w:tc>
        <w:tc>
          <w:tcPr>
            <w:tcW w:w="1275"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pPr>
              <w:ind w:firstLine="0"/>
              <w:rPr>
                <w:rFonts w:ascii="Times New Roman" w:hAnsi="Times New Roman"/>
              </w:rPr>
            </w:pPr>
            <w:r>
              <w:rPr>
                <w:rFonts w:ascii="Times New Roman" w:hAnsi="Times New Roman"/>
              </w:rPr>
              <w:t>0</w:t>
            </w:r>
          </w:p>
        </w:tc>
      </w:tr>
      <w:tr w:rsidR="00331774" w:rsidRPr="00067118" w:rsidTr="0036432F">
        <w:trPr>
          <w:gridAfter w:val="2"/>
          <w:wAfter w:w="263" w:type="dxa"/>
          <w:trHeight w:val="487"/>
        </w:trPr>
        <w:tc>
          <w:tcPr>
            <w:tcW w:w="1094" w:type="dxa"/>
            <w:gridSpan w:val="2"/>
            <w:vMerge/>
            <w:tcBorders>
              <w:left w:val="single" w:sz="4" w:space="0" w:color="auto"/>
              <w:right w:val="single" w:sz="4" w:space="0" w:color="auto"/>
            </w:tcBorders>
            <w:hideMark/>
          </w:tcPr>
          <w:p w:rsidR="00331774" w:rsidRPr="00067118" w:rsidRDefault="00331774"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331774" w:rsidRPr="00067118" w:rsidRDefault="00331774"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31774" w:rsidRPr="00067118" w:rsidRDefault="00331774" w:rsidP="0088132D">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331774" w:rsidRPr="00067118" w:rsidRDefault="00331774" w:rsidP="00B50796">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31774" w:rsidRPr="00067118" w:rsidRDefault="00331774"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331774" w:rsidRPr="00067118" w:rsidRDefault="00331774">
            <w:pPr>
              <w:ind w:firstLine="0"/>
              <w:rPr>
                <w:rFonts w:ascii="Times New Roman" w:hAnsi="Times New Roman"/>
              </w:rPr>
            </w:pPr>
          </w:p>
        </w:tc>
      </w:tr>
      <w:tr w:rsidR="00342401"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342401" w:rsidRPr="00067118" w:rsidRDefault="00342401"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342401" w:rsidRPr="00067118" w:rsidRDefault="00342401"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42401" w:rsidRDefault="00342401" w:rsidP="0088132D">
            <w:pPr>
              <w:ind w:firstLine="0"/>
              <w:rPr>
                <w:rFonts w:ascii="Times New Roman" w:hAnsi="Times New Roman"/>
              </w:rPr>
            </w:pPr>
            <w:r w:rsidRPr="00067118">
              <w:rPr>
                <w:rFonts w:ascii="Times New Roman" w:hAnsi="Times New Roman"/>
              </w:rPr>
              <w:t>Отдел по образованию и молодежной политике</w:t>
            </w:r>
          </w:p>
          <w:p w:rsidR="00342401" w:rsidRPr="00067118" w:rsidRDefault="00342401" w:rsidP="0088132D">
            <w:pPr>
              <w:ind w:firstLine="0"/>
              <w:rPr>
                <w:rFonts w:ascii="Times New Roman" w:hAnsi="Times New Roman"/>
              </w:rPr>
            </w:pPr>
          </w:p>
        </w:tc>
        <w:tc>
          <w:tcPr>
            <w:tcW w:w="1339"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78,51</w:t>
            </w:r>
          </w:p>
        </w:tc>
        <w:tc>
          <w:tcPr>
            <w:tcW w:w="1276"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9,67</w:t>
            </w:r>
          </w:p>
        </w:tc>
        <w:tc>
          <w:tcPr>
            <w:tcW w:w="1418"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23,26</w:t>
            </w:r>
          </w:p>
        </w:tc>
        <w:tc>
          <w:tcPr>
            <w:tcW w:w="1197"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22,34</w:t>
            </w:r>
          </w:p>
        </w:tc>
        <w:tc>
          <w:tcPr>
            <w:tcW w:w="1134"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23,24</w:t>
            </w:r>
          </w:p>
        </w:tc>
        <w:tc>
          <w:tcPr>
            <w:tcW w:w="1275" w:type="dxa"/>
            <w:tcBorders>
              <w:top w:val="single" w:sz="4" w:space="0" w:color="auto"/>
              <w:left w:val="single" w:sz="4" w:space="0" w:color="auto"/>
              <w:bottom w:val="single" w:sz="4" w:space="0" w:color="auto"/>
              <w:right w:val="single" w:sz="4" w:space="0" w:color="auto"/>
            </w:tcBorders>
          </w:tcPr>
          <w:p w:rsidR="00342401" w:rsidRPr="00067118" w:rsidRDefault="00342401"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42401" w:rsidRPr="00067118" w:rsidRDefault="00342401"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42401" w:rsidRPr="00067118" w:rsidRDefault="00342401">
            <w:pPr>
              <w:ind w:firstLine="0"/>
              <w:rPr>
                <w:rFonts w:ascii="Times New Roman" w:hAnsi="Times New Roman"/>
              </w:rPr>
            </w:pPr>
            <w:r>
              <w:rPr>
                <w:rFonts w:ascii="Times New Roman" w:hAnsi="Times New Roman"/>
              </w:rPr>
              <w:t>0</w:t>
            </w:r>
          </w:p>
        </w:tc>
      </w:tr>
      <w:tr w:rsidR="0036432F" w:rsidRPr="00067118" w:rsidTr="0036432F">
        <w:trPr>
          <w:gridAfter w:val="2"/>
          <w:wAfter w:w="263" w:type="dxa"/>
          <w:trHeight w:val="487"/>
        </w:trPr>
        <w:tc>
          <w:tcPr>
            <w:tcW w:w="1094" w:type="dxa"/>
            <w:gridSpan w:val="2"/>
            <w:vMerge w:val="restart"/>
            <w:tcBorders>
              <w:left w:val="single" w:sz="4" w:space="0" w:color="auto"/>
              <w:right w:val="single" w:sz="4" w:space="0" w:color="auto"/>
            </w:tcBorders>
            <w:hideMark/>
          </w:tcPr>
          <w:p w:rsidR="0036432F" w:rsidRPr="00067118" w:rsidRDefault="00FC2C38" w:rsidP="00025D15">
            <w:pPr>
              <w:ind w:firstLine="0"/>
              <w:rPr>
                <w:rFonts w:ascii="Times New Roman" w:hAnsi="Times New Roman"/>
              </w:rPr>
            </w:pPr>
            <w:r>
              <w:rPr>
                <w:rFonts w:ascii="Times New Roman" w:hAnsi="Times New Roman"/>
              </w:rPr>
              <w:t>М</w:t>
            </w:r>
            <w:r w:rsidR="0036432F">
              <w:rPr>
                <w:rFonts w:ascii="Times New Roman" w:hAnsi="Times New Roman"/>
              </w:rPr>
              <w:t>ероприятие 1.2.16</w:t>
            </w:r>
          </w:p>
        </w:tc>
        <w:tc>
          <w:tcPr>
            <w:tcW w:w="1781" w:type="dxa"/>
            <w:gridSpan w:val="2"/>
            <w:vMerge w:val="restart"/>
            <w:tcBorders>
              <w:left w:val="single" w:sz="4" w:space="0" w:color="auto"/>
              <w:right w:val="single" w:sz="4" w:space="0" w:color="auto"/>
            </w:tcBorders>
            <w:hideMark/>
          </w:tcPr>
          <w:p w:rsidR="0036432F" w:rsidRPr="00067118" w:rsidRDefault="0036432F" w:rsidP="00DC1E1D">
            <w:pPr>
              <w:ind w:firstLine="0"/>
              <w:rPr>
                <w:rFonts w:ascii="Times New Roman" w:hAnsi="Times New Roman"/>
              </w:rPr>
            </w:pPr>
            <w:r w:rsidRPr="00AD32B3">
              <w:rPr>
                <w:rFonts w:ascii="Times New Roman" w:hAnsi="Times New Roman"/>
                <w:spacing w:val="2"/>
              </w:rPr>
              <w:t>Мероприятия по развитию сети общеобразовательных организаций Воронежской области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432F" w:rsidRPr="00067118" w:rsidRDefault="0036432F"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36432F" w:rsidRDefault="0036432F" w:rsidP="00025D15">
            <w:pPr>
              <w:ind w:firstLine="0"/>
              <w:jc w:val="center"/>
              <w:rPr>
                <w:rFonts w:ascii="Times New Roman" w:hAnsi="Times New Roman"/>
              </w:rPr>
            </w:pPr>
            <w:r>
              <w:rPr>
                <w:rFonts w:ascii="Times New Roman" w:hAnsi="Times New Roman"/>
              </w:rPr>
              <w:t>3478,28</w:t>
            </w:r>
          </w:p>
        </w:tc>
        <w:tc>
          <w:tcPr>
            <w:tcW w:w="1276"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1224,33</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1281,71</w:t>
            </w:r>
          </w:p>
        </w:tc>
        <w:tc>
          <w:tcPr>
            <w:tcW w:w="1418"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972,24</w:t>
            </w:r>
          </w:p>
        </w:tc>
        <w:tc>
          <w:tcPr>
            <w:tcW w:w="1197"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6432F" w:rsidRDefault="0036432F" w:rsidP="00025D15">
            <w:pPr>
              <w:ind w:firstLine="0"/>
              <w:rPr>
                <w:rFonts w:ascii="Times New Roman" w:hAnsi="Times New Roman"/>
              </w:rPr>
            </w:pPr>
            <w:r>
              <w:rPr>
                <w:rFonts w:ascii="Times New Roman" w:hAnsi="Times New Roman"/>
              </w:rPr>
              <w:t>0</w:t>
            </w:r>
          </w:p>
        </w:tc>
      </w:tr>
      <w:tr w:rsidR="0036432F" w:rsidRPr="00067118" w:rsidTr="0036432F">
        <w:trPr>
          <w:gridAfter w:val="2"/>
          <w:wAfter w:w="263" w:type="dxa"/>
          <w:trHeight w:val="487"/>
        </w:trPr>
        <w:tc>
          <w:tcPr>
            <w:tcW w:w="1094" w:type="dxa"/>
            <w:gridSpan w:val="2"/>
            <w:vMerge/>
            <w:tcBorders>
              <w:left w:val="single" w:sz="4" w:space="0" w:color="auto"/>
              <w:right w:val="single" w:sz="4" w:space="0" w:color="auto"/>
            </w:tcBorders>
            <w:hideMark/>
          </w:tcPr>
          <w:p w:rsidR="0036432F" w:rsidRPr="00067118" w:rsidRDefault="0036432F"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36432F" w:rsidRPr="00067118" w:rsidRDefault="0036432F"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432F" w:rsidRPr="00067118" w:rsidRDefault="0036432F"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36432F" w:rsidRDefault="0036432F"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36432F" w:rsidRDefault="0036432F"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36432F" w:rsidRDefault="0036432F">
            <w:pPr>
              <w:ind w:firstLine="0"/>
              <w:rPr>
                <w:rFonts w:ascii="Times New Roman" w:hAnsi="Times New Roman"/>
              </w:rPr>
            </w:pPr>
          </w:p>
        </w:tc>
      </w:tr>
      <w:tr w:rsidR="0036432F"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36432F" w:rsidRPr="00067118" w:rsidRDefault="0036432F"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36432F" w:rsidRPr="00067118" w:rsidRDefault="0036432F"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6432F" w:rsidRPr="00067118" w:rsidRDefault="0036432F"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6432F" w:rsidRDefault="0036432F" w:rsidP="00D25B1B">
            <w:pPr>
              <w:ind w:firstLine="0"/>
              <w:jc w:val="center"/>
              <w:rPr>
                <w:rFonts w:ascii="Times New Roman" w:hAnsi="Times New Roman"/>
              </w:rPr>
            </w:pPr>
            <w:r>
              <w:rPr>
                <w:rFonts w:ascii="Times New Roman" w:hAnsi="Times New Roman"/>
              </w:rPr>
              <w:t>3478,28</w:t>
            </w:r>
          </w:p>
        </w:tc>
        <w:tc>
          <w:tcPr>
            <w:tcW w:w="1276"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r>
              <w:rPr>
                <w:rFonts w:ascii="Times New Roman" w:hAnsi="Times New Roman"/>
              </w:rPr>
              <w:t>1224,33</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r>
              <w:rPr>
                <w:rFonts w:ascii="Times New Roman" w:hAnsi="Times New Roman"/>
              </w:rPr>
              <w:t>1281,71</w:t>
            </w:r>
          </w:p>
        </w:tc>
        <w:tc>
          <w:tcPr>
            <w:tcW w:w="1418"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r>
              <w:rPr>
                <w:rFonts w:ascii="Times New Roman" w:hAnsi="Times New Roman"/>
              </w:rPr>
              <w:t>972,24</w:t>
            </w:r>
          </w:p>
        </w:tc>
        <w:tc>
          <w:tcPr>
            <w:tcW w:w="1197"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36432F" w:rsidRDefault="0036432F"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36432F" w:rsidRDefault="0036432F"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6432F" w:rsidRDefault="0036432F">
            <w:pPr>
              <w:ind w:firstLine="0"/>
              <w:rPr>
                <w:rFonts w:ascii="Times New Roman" w:hAnsi="Times New Roman"/>
              </w:rPr>
            </w:pPr>
            <w:r>
              <w:rPr>
                <w:rFonts w:ascii="Times New Roman" w:hAnsi="Times New Roman"/>
              </w:rPr>
              <w:t>0</w:t>
            </w:r>
          </w:p>
        </w:tc>
      </w:tr>
      <w:tr w:rsidR="00B06917" w:rsidRPr="00067118" w:rsidTr="00025D15">
        <w:trPr>
          <w:gridAfter w:val="2"/>
          <w:wAfter w:w="263" w:type="dxa"/>
          <w:trHeight w:val="487"/>
        </w:trPr>
        <w:tc>
          <w:tcPr>
            <w:tcW w:w="1094" w:type="dxa"/>
            <w:gridSpan w:val="2"/>
            <w:vMerge w:val="restart"/>
            <w:tcBorders>
              <w:left w:val="single" w:sz="4" w:space="0" w:color="auto"/>
              <w:right w:val="single" w:sz="4" w:space="0" w:color="auto"/>
            </w:tcBorders>
            <w:hideMark/>
          </w:tcPr>
          <w:p w:rsidR="00B06917" w:rsidRPr="00067118" w:rsidRDefault="00FC2C38" w:rsidP="00025D15">
            <w:pPr>
              <w:ind w:firstLine="0"/>
              <w:rPr>
                <w:rFonts w:ascii="Times New Roman" w:hAnsi="Times New Roman"/>
              </w:rPr>
            </w:pPr>
            <w:r>
              <w:rPr>
                <w:rFonts w:ascii="Times New Roman" w:hAnsi="Times New Roman"/>
              </w:rPr>
              <w:t>М</w:t>
            </w:r>
            <w:r w:rsidR="00B06917">
              <w:rPr>
                <w:rFonts w:ascii="Times New Roman" w:hAnsi="Times New Roman"/>
              </w:rPr>
              <w:t>ероприятие 1.2.17</w:t>
            </w:r>
          </w:p>
        </w:tc>
        <w:tc>
          <w:tcPr>
            <w:tcW w:w="1781" w:type="dxa"/>
            <w:gridSpan w:val="2"/>
            <w:vMerge w:val="restart"/>
            <w:tcBorders>
              <w:left w:val="single" w:sz="4" w:space="0" w:color="auto"/>
              <w:right w:val="single" w:sz="4" w:space="0" w:color="auto"/>
            </w:tcBorders>
            <w:hideMark/>
          </w:tcPr>
          <w:p w:rsidR="00B06917" w:rsidRPr="00067118" w:rsidRDefault="00B06917" w:rsidP="00DC1E1D">
            <w:pPr>
              <w:ind w:firstLine="0"/>
              <w:rPr>
                <w:rFonts w:ascii="Times New Roman" w:hAnsi="Times New Roman"/>
              </w:rPr>
            </w:pPr>
            <w:r w:rsidRPr="003A1211">
              <w:rPr>
                <w:rFonts w:ascii="Times New Roman" w:hAnsi="Times New Roman"/>
                <w:spacing w:val="2"/>
              </w:rPr>
              <w:t>Мероприятия на приведение территорий обще образовательных организаций к нормативным требованиям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rsidP="00025D15">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Default="00B06917" w:rsidP="00025D15">
            <w:pPr>
              <w:ind w:firstLine="0"/>
              <w:jc w:val="center"/>
              <w:rPr>
                <w:rFonts w:ascii="Times New Roman" w:hAnsi="Times New Roman"/>
              </w:rPr>
            </w:pPr>
            <w:r>
              <w:rPr>
                <w:rFonts w:ascii="Times New Roman" w:hAnsi="Times New Roman"/>
              </w:rPr>
              <w:t>253,11</w:t>
            </w:r>
          </w:p>
        </w:tc>
        <w:tc>
          <w:tcPr>
            <w:tcW w:w="1276"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171,23</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81,88</w:t>
            </w:r>
          </w:p>
        </w:tc>
        <w:tc>
          <w:tcPr>
            <w:tcW w:w="1197"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025D15">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Default="00B06917" w:rsidP="00025D15">
            <w:pPr>
              <w:ind w:firstLine="0"/>
              <w:rPr>
                <w:rFonts w:ascii="Times New Roman" w:hAnsi="Times New Roman"/>
              </w:rPr>
            </w:pPr>
            <w:r>
              <w:rPr>
                <w:rFonts w:ascii="Times New Roman" w:hAnsi="Times New Roman"/>
              </w:rPr>
              <w:t>0</w:t>
            </w:r>
          </w:p>
        </w:tc>
      </w:tr>
      <w:tr w:rsidR="00B06917" w:rsidRPr="00067118" w:rsidTr="00025D15">
        <w:trPr>
          <w:gridAfter w:val="2"/>
          <w:wAfter w:w="263" w:type="dxa"/>
          <w:trHeight w:val="487"/>
        </w:trPr>
        <w:tc>
          <w:tcPr>
            <w:tcW w:w="1094" w:type="dxa"/>
            <w:gridSpan w:val="2"/>
            <w:vMerge/>
            <w:tcBorders>
              <w:left w:val="single" w:sz="4" w:space="0" w:color="auto"/>
              <w:right w:val="single" w:sz="4" w:space="0" w:color="auto"/>
            </w:tcBorders>
            <w:hideMark/>
          </w:tcPr>
          <w:p w:rsidR="00B06917" w:rsidRPr="00067118" w:rsidRDefault="00B06917" w:rsidP="00DC1E1D">
            <w:pPr>
              <w:ind w:firstLine="0"/>
              <w:rPr>
                <w:rFonts w:ascii="Times New Roman" w:hAnsi="Times New Roman"/>
              </w:rPr>
            </w:pPr>
          </w:p>
        </w:tc>
        <w:tc>
          <w:tcPr>
            <w:tcW w:w="1781" w:type="dxa"/>
            <w:gridSpan w:val="2"/>
            <w:vMerge/>
            <w:tcBorders>
              <w:left w:val="single" w:sz="4" w:space="0" w:color="auto"/>
              <w:right w:val="single" w:sz="4" w:space="0" w:color="auto"/>
            </w:tcBorders>
            <w:hideMark/>
          </w:tcPr>
          <w:p w:rsidR="00B06917" w:rsidRPr="00067118" w:rsidRDefault="00B06917"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rsidP="00025D15">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B06917" w:rsidRDefault="00B06917" w:rsidP="00D25B1B">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Default="00B06917" w:rsidP="00B50796">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B50796">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B06917" w:rsidRDefault="00B06917">
            <w:pPr>
              <w:ind w:firstLine="0"/>
              <w:rPr>
                <w:rFonts w:ascii="Times New Roman" w:hAnsi="Times New Roman"/>
              </w:rPr>
            </w:pPr>
          </w:p>
        </w:tc>
      </w:tr>
      <w:tr w:rsidR="00B06917" w:rsidRPr="00067118" w:rsidTr="0036432F">
        <w:trPr>
          <w:gridAfter w:val="2"/>
          <w:wAfter w:w="263" w:type="dxa"/>
          <w:trHeight w:val="487"/>
        </w:trPr>
        <w:tc>
          <w:tcPr>
            <w:tcW w:w="1094" w:type="dxa"/>
            <w:gridSpan w:val="2"/>
            <w:vMerge/>
            <w:tcBorders>
              <w:left w:val="single" w:sz="4" w:space="0" w:color="auto"/>
              <w:bottom w:val="single" w:sz="4" w:space="0" w:color="auto"/>
              <w:right w:val="single" w:sz="4" w:space="0" w:color="auto"/>
            </w:tcBorders>
            <w:hideMark/>
          </w:tcPr>
          <w:p w:rsidR="00B06917" w:rsidRPr="00067118" w:rsidRDefault="00B06917" w:rsidP="00DC1E1D">
            <w:pPr>
              <w:ind w:firstLine="0"/>
              <w:rPr>
                <w:rFonts w:ascii="Times New Roman" w:hAnsi="Times New Roman"/>
              </w:rPr>
            </w:pPr>
          </w:p>
        </w:tc>
        <w:tc>
          <w:tcPr>
            <w:tcW w:w="1781" w:type="dxa"/>
            <w:gridSpan w:val="2"/>
            <w:vMerge/>
            <w:tcBorders>
              <w:left w:val="single" w:sz="4" w:space="0" w:color="auto"/>
              <w:bottom w:val="single" w:sz="4" w:space="0" w:color="auto"/>
              <w:right w:val="single" w:sz="4" w:space="0" w:color="auto"/>
            </w:tcBorders>
            <w:hideMark/>
          </w:tcPr>
          <w:p w:rsidR="00B06917" w:rsidRPr="00067118" w:rsidRDefault="00B06917" w:rsidP="00DC1E1D">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rsidP="00025D15">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Default="00B06917" w:rsidP="00D25B1B">
            <w:pPr>
              <w:ind w:firstLine="0"/>
              <w:jc w:val="center"/>
              <w:rPr>
                <w:rFonts w:ascii="Times New Roman" w:hAnsi="Times New Roman"/>
              </w:rPr>
            </w:pPr>
            <w:r>
              <w:rPr>
                <w:rFonts w:ascii="Times New Roman" w:hAnsi="Times New Roman"/>
              </w:rPr>
              <w:t>253,11</w:t>
            </w:r>
          </w:p>
        </w:tc>
        <w:tc>
          <w:tcPr>
            <w:tcW w:w="1276"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r>
              <w:rPr>
                <w:rFonts w:ascii="Times New Roman" w:hAnsi="Times New Roman"/>
              </w:rPr>
              <w:t>171,23</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r>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r>
              <w:rPr>
                <w:rFonts w:ascii="Times New Roman" w:hAnsi="Times New Roman"/>
              </w:rPr>
              <w:t>81,88</w:t>
            </w:r>
          </w:p>
        </w:tc>
        <w:tc>
          <w:tcPr>
            <w:tcW w:w="1197"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D25B1B">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Default="00B06917" w:rsidP="00B50796">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Default="00B06917" w:rsidP="00B50796">
            <w:pPr>
              <w:ind w:firstLine="0"/>
              <w:jc w:val="center"/>
              <w:rPr>
                <w:rFonts w:ascii="Times New Roman" w:hAnsi="Times New Roman"/>
              </w:rPr>
            </w:pPr>
            <w:r>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Default="00B06917">
            <w:pPr>
              <w:ind w:firstLine="0"/>
              <w:rPr>
                <w:rFonts w:ascii="Times New Roman" w:hAnsi="Times New Roman"/>
              </w:rPr>
            </w:pPr>
            <w:r>
              <w:rPr>
                <w:rFonts w:ascii="Times New Roman" w:hAnsi="Times New Roman"/>
              </w:rPr>
              <w:t>0</w:t>
            </w:r>
          </w:p>
        </w:tc>
      </w:tr>
      <w:tr w:rsidR="00B06917" w:rsidRPr="00067118" w:rsidTr="0036432F">
        <w:trPr>
          <w:gridAfter w:val="2"/>
          <w:wAfter w:w="263" w:type="dxa"/>
          <w:trHeight w:val="487"/>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rsidP="00DC1E1D">
            <w:pPr>
              <w:ind w:firstLine="0"/>
              <w:rPr>
                <w:rFonts w:ascii="Times New Roman" w:hAnsi="Times New Roman"/>
              </w:rPr>
            </w:pPr>
            <w:r w:rsidRPr="00067118">
              <w:rPr>
                <w:rFonts w:ascii="Times New Roman" w:hAnsi="Times New Roman"/>
              </w:rPr>
              <w:t>Основное мероприятие 1.3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rsidP="00DC1E1D">
            <w:pPr>
              <w:ind w:firstLine="0"/>
              <w:rPr>
                <w:rFonts w:ascii="Times New Roman" w:hAnsi="Times New Roman"/>
              </w:rPr>
            </w:pPr>
            <w:r w:rsidRPr="00067118">
              <w:rPr>
                <w:rFonts w:ascii="Times New Roman" w:hAnsi="Times New Roman"/>
              </w:rPr>
              <w:t>Повышение устойчивости электроснабжения муниципальных учреждений образования</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rsidP="00DC1E1D">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B50796">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5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r>
      <w:tr w:rsidR="00B06917" w:rsidRPr="00067118" w:rsidTr="0036432F">
        <w:trPr>
          <w:gridAfter w:val="2"/>
          <w:wAfter w:w="263" w:type="dxa"/>
          <w:trHeight w:val="3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7B6E38">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9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Основное мероприятие 1.4</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Муниципальная составляющая регионального проекта «Современная школа»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60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Основное мероприятие 1.5</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rPr>
                <w:rFonts w:ascii="Times New Roman" w:hAnsi="Times New Roman"/>
                <w:bCs/>
              </w:rPr>
            </w:pPr>
            <w:r w:rsidRPr="00067118">
              <w:rPr>
                <w:rFonts w:ascii="Times New Roman" w:hAnsi="Times New Roman"/>
                <w:bCs/>
              </w:rPr>
              <w:t>Муниципальная составляющая регионального проекта «Спорт - норма жизни»</w:t>
            </w: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6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525"/>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Основное мероприятие 1.6</w:t>
            </w:r>
          </w:p>
        </w:tc>
        <w:tc>
          <w:tcPr>
            <w:tcW w:w="178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rPr>
                <w:rFonts w:ascii="Times New Roman" w:hAnsi="Times New Roman"/>
                <w:bCs/>
              </w:rPr>
            </w:pPr>
            <w:r w:rsidRPr="00067118">
              <w:rPr>
                <w:rFonts w:ascii="Times New Roman" w:hAnsi="Times New Roman"/>
                <w:bCs/>
              </w:rPr>
              <w:t>Муниципальный проект «Физкультурно-оздоровительный комплекс открытого типа»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93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804"/>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Основное мероприятие 1.7</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bCs/>
              </w:rPr>
            </w:pPr>
            <w:r w:rsidRPr="00067118">
              <w:rPr>
                <w:rFonts w:ascii="Times New Roman" w:hAnsi="Times New Roman"/>
                <w:bCs/>
              </w:rPr>
              <w:t>Муниципальная составляющая регионального проекта «Цифровая образовательная среда»</w:t>
            </w: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7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r>
      <w:tr w:rsidR="00B06917" w:rsidRPr="00067118" w:rsidTr="0036432F">
        <w:trPr>
          <w:gridAfter w:val="2"/>
          <w:wAfter w:w="263" w:type="dxa"/>
          <w:trHeight w:val="96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162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Основное мероприятие 1.8</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bCs/>
              </w:rPr>
              <w:t>Муниципальная составляющая регионального проекта «Успех каждого ребенка» Создание в общеобразовательных организациях, расположенных в сельской местности условий для занятий физической культурой и спортом</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235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2028"/>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33"/>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ПОДПРОГРАММА 3</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rsidP="001B60EA">
            <w:pPr>
              <w:ind w:firstLine="0"/>
              <w:rPr>
                <w:rFonts w:ascii="Times New Roman" w:hAnsi="Times New Roman"/>
              </w:rPr>
            </w:pPr>
            <w:r w:rsidRPr="00067118">
              <w:rPr>
                <w:rFonts w:ascii="Times New Roman" w:hAnsi="Times New Roman"/>
              </w:rPr>
              <w:t> Развитие дополнительного образования детей, выявление и поддержка лиц, проявивших выдающиеся способности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342401" w:rsidP="00887291">
            <w:pPr>
              <w:ind w:firstLine="0"/>
              <w:jc w:val="center"/>
              <w:rPr>
                <w:rFonts w:ascii="Times New Roman" w:hAnsi="Times New Roman"/>
              </w:rPr>
            </w:pPr>
            <w:r>
              <w:rPr>
                <w:rFonts w:ascii="Times New Roman" w:hAnsi="Times New Roman"/>
              </w:rPr>
              <w:t>98641,83</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887291">
            <w:pPr>
              <w:ind w:firstLine="0"/>
              <w:jc w:val="center"/>
              <w:rPr>
                <w:rFonts w:ascii="Times New Roman" w:hAnsi="Times New Roman"/>
              </w:rPr>
            </w:pPr>
            <w:r>
              <w:rPr>
                <w:rFonts w:ascii="Times New Roman" w:hAnsi="Times New Roman"/>
              </w:rPr>
              <w:t>18598,04</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Pr>
                <w:rFonts w:ascii="Times New Roman" w:hAnsi="Times New Roman"/>
              </w:rPr>
              <w:t>18764,66</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Pr>
                <w:rFonts w:ascii="Times New Roman" w:hAnsi="Times New Roman"/>
              </w:rPr>
              <w:t>2</w:t>
            </w:r>
            <w:r w:rsidR="00342401">
              <w:rPr>
                <w:rFonts w:ascii="Times New Roman" w:hAnsi="Times New Roman"/>
              </w:rPr>
              <w:t>2677,20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729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CF4159">
            <w:pPr>
              <w:ind w:firstLine="0"/>
              <w:jc w:val="left"/>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 </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 </w:t>
            </w:r>
          </w:p>
        </w:tc>
      </w:tr>
      <w:tr w:rsidR="00342401"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342401" w:rsidRPr="00067118" w:rsidRDefault="00342401">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342401" w:rsidRPr="00067118" w:rsidRDefault="00342401">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42401" w:rsidRPr="00067118" w:rsidRDefault="00342401">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98641,83</w:t>
            </w:r>
          </w:p>
        </w:tc>
        <w:tc>
          <w:tcPr>
            <w:tcW w:w="1276" w:type="dxa"/>
            <w:tcBorders>
              <w:top w:val="single" w:sz="4" w:space="0" w:color="auto"/>
              <w:left w:val="single" w:sz="4" w:space="0" w:color="auto"/>
              <w:bottom w:val="single" w:sz="4" w:space="0" w:color="auto"/>
              <w:right w:val="single" w:sz="4" w:space="0" w:color="auto"/>
            </w:tcBorders>
          </w:tcPr>
          <w:p w:rsidR="00342401" w:rsidRPr="00067118" w:rsidRDefault="00342401" w:rsidP="00885751">
            <w:pPr>
              <w:ind w:firstLine="0"/>
              <w:jc w:val="center"/>
              <w:rPr>
                <w:rFonts w:ascii="Times New Roman" w:hAnsi="Times New Roman"/>
              </w:rPr>
            </w:pPr>
            <w:r>
              <w:rPr>
                <w:rFonts w:ascii="Times New Roman" w:hAnsi="Times New Roman"/>
              </w:rPr>
              <w:t>18598,04</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18764,66</w:t>
            </w:r>
          </w:p>
        </w:tc>
        <w:tc>
          <w:tcPr>
            <w:tcW w:w="1418"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22677,20</w:t>
            </w:r>
          </w:p>
        </w:tc>
        <w:tc>
          <w:tcPr>
            <w:tcW w:w="1197"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88575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342401" w:rsidRPr="00067118" w:rsidRDefault="00342401"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342401" w:rsidRPr="00067118" w:rsidRDefault="00342401"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342401" w:rsidRPr="00067118" w:rsidRDefault="00342401">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3.1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Развитие инфраструктуры и обновление содержания дополнительного детей</w:t>
            </w:r>
          </w:p>
          <w:p w:rsidR="00B06917" w:rsidRPr="00067118" w:rsidRDefault="00B06917" w:rsidP="00B75F4C">
            <w:pP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Основное мероприятие 3.2</w:t>
            </w: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 Выявление и поддержка одаренных детей и талантливой молодежи </w:t>
            </w:r>
          </w:p>
          <w:p w:rsidR="00B06917" w:rsidRPr="00067118" w:rsidRDefault="00B06917">
            <w:pPr>
              <w:ind w:firstLine="0"/>
              <w:rPr>
                <w:rFonts w:ascii="Times New Roman" w:hAnsi="Times New Roman"/>
              </w:rPr>
            </w:pPr>
            <w:r w:rsidRPr="00067118">
              <w:rPr>
                <w:rFonts w:ascii="Times New Roman" w:hAnsi="Times New Roman"/>
              </w:rPr>
              <w:t> </w:t>
            </w: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Pr>
                <w:rFonts w:ascii="Times New Roman" w:hAnsi="Times New Roman"/>
              </w:rPr>
              <w:t>264,26</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BA20AA">
            <w:pPr>
              <w:ind w:firstLine="0"/>
              <w:jc w:val="center"/>
              <w:rPr>
                <w:rFonts w:ascii="Times New Roman" w:hAnsi="Times New Roman"/>
              </w:rPr>
            </w:pPr>
            <w:r w:rsidRPr="00067118">
              <w:rPr>
                <w:rFonts w:ascii="Times New Roman" w:hAnsi="Times New Roman"/>
              </w:rPr>
              <w:t>100,2</w:t>
            </w: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B0742">
            <w:pPr>
              <w:ind w:firstLine="0"/>
              <w:jc w:val="center"/>
              <w:rPr>
                <w:rFonts w:ascii="Times New Roman" w:hAnsi="Times New Roman"/>
              </w:rPr>
            </w:pPr>
            <w:r>
              <w:rPr>
                <w:rFonts w:ascii="Times New Roman" w:hAnsi="Times New Roman"/>
              </w:rPr>
              <w:t>62,06</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Pr>
                <w:rFonts w:ascii="Times New Roman" w:hAnsi="Times New Roman"/>
              </w:rPr>
              <w:t>102,0</w:t>
            </w: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BA20AA">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E6CEF">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rPr>
            </w:pPr>
            <w:r>
              <w:rPr>
                <w:rFonts w:ascii="Times New Roman" w:hAnsi="Times New Roman"/>
              </w:rPr>
              <w:t>264,26</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sidRPr="00067118">
              <w:rPr>
                <w:rFonts w:ascii="Times New Roman" w:hAnsi="Times New Roman"/>
              </w:rPr>
              <w:t>100,2</w:t>
            </w: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rPr>
            </w:pPr>
            <w:r>
              <w:rPr>
                <w:rFonts w:ascii="Times New Roman" w:hAnsi="Times New Roman"/>
              </w:rPr>
              <w:t>62,06</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rPr>
            </w:pPr>
            <w:r>
              <w:rPr>
                <w:rFonts w:ascii="Times New Roman" w:hAnsi="Times New Roman"/>
              </w:rPr>
              <w:t>102,0</w:t>
            </w: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E6CEF">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3.3 </w:t>
            </w:r>
          </w:p>
        </w:tc>
        <w:tc>
          <w:tcPr>
            <w:tcW w:w="1781"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 Формирование региональной системы конкурсных мероприятий в сфере дополнительного образования, воспитания и развития одаренности детей и молодежи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Pr>
                <w:rFonts w:ascii="Times New Roman" w:hAnsi="Times New Roman"/>
                <w:bCs/>
              </w:rPr>
              <w:t>177,81</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AA1EB2">
            <w:pPr>
              <w:ind w:firstLine="0"/>
              <w:jc w:val="center"/>
              <w:rPr>
                <w:rFonts w:ascii="Times New Roman" w:hAnsi="Times New Roman"/>
                <w:bCs/>
              </w:rPr>
            </w:pPr>
            <w:r w:rsidRPr="00067118">
              <w:rPr>
                <w:rFonts w:ascii="Times New Roman" w:hAnsi="Times New Roman"/>
                <w:bCs/>
              </w:rPr>
              <w:t>58,11</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Pr>
                <w:rFonts w:ascii="Times New Roman" w:hAnsi="Times New Roman"/>
                <w:bCs/>
              </w:rPr>
              <w:t>59,10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Pr>
                <w:rFonts w:ascii="Times New Roman" w:hAnsi="Times New Roman"/>
                <w:bCs/>
              </w:rPr>
              <w:t>60,6</w:t>
            </w:r>
            <w:r w:rsidRPr="00067118">
              <w:rPr>
                <w:rFonts w:ascii="Times New Roman" w:hAnsi="Times New Roman"/>
                <w:bCs/>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AA1EB2">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E6CEF">
            <w:pPr>
              <w:ind w:firstLine="0"/>
              <w:rPr>
                <w:rFonts w:ascii="Times New Roman" w:hAnsi="Times New Roman"/>
                <w:bCs/>
              </w:rPr>
            </w:pPr>
            <w:r w:rsidRPr="00067118">
              <w:rPr>
                <w:rFonts w:ascii="Times New Roman" w:hAnsi="Times New Roman"/>
                <w:bCs/>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bCs/>
              </w:rPr>
            </w:pPr>
          </w:p>
        </w:tc>
        <w:tc>
          <w:tcPr>
            <w:tcW w:w="2063"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bCs/>
              </w:rPr>
            </w:pPr>
          </w:p>
        </w:tc>
      </w:tr>
      <w:tr w:rsidR="00B06917" w:rsidRPr="00067118" w:rsidTr="0036432F">
        <w:trPr>
          <w:gridAfter w:val="2"/>
          <w:wAfter w:w="263" w:type="dxa"/>
          <w:trHeight w:val="447"/>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bCs/>
              </w:rPr>
            </w:pPr>
            <w:r>
              <w:rPr>
                <w:rFonts w:ascii="Times New Roman" w:hAnsi="Times New Roman"/>
                <w:bCs/>
              </w:rPr>
              <w:t>177,81</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bCs/>
              </w:rPr>
            </w:pPr>
            <w:r w:rsidRPr="00067118">
              <w:rPr>
                <w:rFonts w:ascii="Times New Roman" w:hAnsi="Times New Roman"/>
                <w:bCs/>
              </w:rPr>
              <w:t>58,11</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bCs/>
              </w:rPr>
            </w:pPr>
            <w:r>
              <w:rPr>
                <w:rFonts w:ascii="Times New Roman" w:hAnsi="Times New Roman"/>
                <w:bCs/>
              </w:rPr>
              <w:t>59,10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25B1B">
            <w:pPr>
              <w:ind w:firstLine="0"/>
              <w:jc w:val="center"/>
              <w:rPr>
                <w:rFonts w:ascii="Times New Roman" w:hAnsi="Times New Roman"/>
                <w:bCs/>
              </w:rPr>
            </w:pPr>
            <w:r>
              <w:rPr>
                <w:rFonts w:ascii="Times New Roman" w:hAnsi="Times New Roman"/>
                <w:bCs/>
              </w:rPr>
              <w:t>60,6</w:t>
            </w:r>
            <w:r w:rsidRPr="00067118">
              <w:rPr>
                <w:rFonts w:ascii="Times New Roman" w:hAnsi="Times New Roman"/>
                <w:bCs/>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bCs/>
              </w:rPr>
            </w:pPr>
            <w:r w:rsidRPr="00067118">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bCs/>
              </w:rPr>
            </w:pPr>
            <w:r w:rsidRPr="00067118">
              <w:rPr>
                <w:rFonts w:ascii="Times New Roman" w:hAnsi="Times New Roman"/>
                <w:bCs/>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bCs/>
              </w:rPr>
            </w:pPr>
            <w:r w:rsidRPr="00067118">
              <w:rPr>
                <w:rFonts w:ascii="Times New Roman" w:hAnsi="Times New Roman"/>
                <w:bCs/>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E6CEF">
            <w:pPr>
              <w:ind w:firstLine="0"/>
              <w:rPr>
                <w:rFonts w:ascii="Times New Roman" w:hAnsi="Times New Roman"/>
                <w:bCs/>
              </w:rPr>
            </w:pPr>
            <w:r w:rsidRPr="00067118">
              <w:rPr>
                <w:rFonts w:ascii="Times New Roman" w:hAnsi="Times New Roman"/>
                <w:bCs/>
              </w:rPr>
              <w:t>0</w:t>
            </w:r>
          </w:p>
        </w:tc>
      </w:tr>
      <w:tr w:rsidR="00B06917" w:rsidRPr="00067118" w:rsidTr="0036432F">
        <w:trPr>
          <w:gridAfter w:val="2"/>
          <w:wAfter w:w="263" w:type="dxa"/>
          <w:trHeight w:val="426"/>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3.4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pPr>
              <w:ind w:firstLine="0"/>
              <w:rPr>
                <w:rFonts w:ascii="Times New Roman" w:hAnsi="Times New Roman"/>
              </w:rPr>
            </w:pPr>
            <w:r w:rsidRPr="00067118">
              <w:rPr>
                <w:rFonts w:ascii="Times New Roman" w:hAnsi="Times New Roman"/>
              </w:rPr>
              <w:t>Развитие кадрового потенциала системы 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91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rsidP="001E6CEF">
            <w:pPr>
              <w:ind w:firstLine="0"/>
              <w:rPr>
                <w:rFonts w:ascii="Times New Roman" w:hAnsi="Times New Roman"/>
              </w:rPr>
            </w:pPr>
          </w:p>
        </w:tc>
      </w:tr>
      <w:tr w:rsidR="00B06917" w:rsidRPr="00067118" w:rsidTr="0036432F">
        <w:trPr>
          <w:gridAfter w:val="2"/>
          <w:wAfter w:w="263" w:type="dxa"/>
          <w:trHeight w:val="13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54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rsidP="00544012">
            <w:pPr>
              <w:ind w:firstLine="0"/>
              <w:rPr>
                <w:rFonts w:ascii="Times New Roman" w:hAnsi="Times New Roman"/>
              </w:rPr>
            </w:pPr>
            <w:r w:rsidRPr="00067118">
              <w:rPr>
                <w:rFonts w:ascii="Times New Roman" w:hAnsi="Times New Roman"/>
              </w:rPr>
              <w:t xml:space="preserve">Основное мероприятие 3.5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pPr>
              <w:ind w:firstLine="0"/>
              <w:rPr>
                <w:rFonts w:ascii="Times New Roman" w:hAnsi="Times New Roman"/>
              </w:rPr>
            </w:pPr>
            <w:r w:rsidRPr="00067118">
              <w:rPr>
                <w:rFonts w:ascii="Times New Roman" w:hAnsi="Times New Roman"/>
              </w:rPr>
              <w:t>Развитие информационн</w:t>
            </w:r>
            <w:proofErr w:type="gramStart"/>
            <w:r w:rsidRPr="00067118">
              <w:rPr>
                <w:rFonts w:ascii="Times New Roman" w:hAnsi="Times New Roman"/>
              </w:rPr>
              <w:t>о-</w:t>
            </w:r>
            <w:proofErr w:type="gramEnd"/>
            <w:r w:rsidRPr="00067118">
              <w:rPr>
                <w:rFonts w:ascii="Times New Roman" w:hAnsi="Times New Roman"/>
              </w:rPr>
              <w:t xml:space="preserve"> методического обеспечения системы дополнительного образования и развития одаренности детей и молодежи</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jc w:val="center"/>
              <w:rPr>
                <w:rFonts w:ascii="Times New Roman" w:hAnsi="Times New Roman"/>
              </w:rPr>
            </w:pPr>
            <w:r>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jc w:val="center"/>
              <w:rPr>
                <w:rFonts w:ascii="Times New Roman" w:hAnsi="Times New Roman"/>
              </w:rPr>
            </w:pPr>
            <w:r>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100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rsidP="001E6CEF">
            <w:pPr>
              <w:ind w:firstLine="0"/>
              <w:rPr>
                <w:rFonts w:ascii="Times New Roman" w:hAnsi="Times New Roman"/>
              </w:rPr>
            </w:pPr>
          </w:p>
        </w:tc>
      </w:tr>
      <w:tr w:rsidR="00B06917" w:rsidRPr="00067118" w:rsidTr="0036432F">
        <w:trPr>
          <w:gridAfter w:val="2"/>
          <w:wAfter w:w="263" w:type="dxa"/>
          <w:trHeight w:val="187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3.6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pPr>
              <w:ind w:firstLine="0"/>
              <w:rPr>
                <w:rFonts w:ascii="Times New Roman" w:hAnsi="Times New Roman"/>
              </w:rPr>
            </w:pPr>
            <w:r w:rsidRPr="00067118">
              <w:rPr>
                <w:rFonts w:ascii="Times New Roman" w:hAnsi="Times New Roman"/>
              </w:rPr>
              <w:t xml:space="preserve">Обеспечение деятельности учреждений дополнительного образования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342401" w:rsidP="00127E8C">
            <w:pPr>
              <w:ind w:firstLine="0"/>
              <w:jc w:val="center"/>
              <w:rPr>
                <w:rFonts w:ascii="Times New Roman" w:hAnsi="Times New Roman"/>
              </w:rPr>
            </w:pPr>
            <w:r>
              <w:rPr>
                <w:rFonts w:ascii="Times New Roman" w:hAnsi="Times New Roman"/>
              </w:rPr>
              <w:t>98199,76</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127E8C">
            <w:pPr>
              <w:ind w:firstLine="0"/>
              <w:jc w:val="center"/>
              <w:rPr>
                <w:rFonts w:ascii="Times New Roman" w:hAnsi="Times New Roman"/>
              </w:rPr>
            </w:pPr>
            <w:r>
              <w:rPr>
                <w:rFonts w:ascii="Times New Roman" w:hAnsi="Times New Roman"/>
              </w:rPr>
              <w:t>18439,73</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DB0742">
            <w:pPr>
              <w:ind w:firstLine="0"/>
              <w:jc w:val="center"/>
              <w:rPr>
                <w:rFonts w:ascii="Times New Roman" w:hAnsi="Times New Roman"/>
              </w:rPr>
            </w:pPr>
            <w:r>
              <w:rPr>
                <w:rFonts w:ascii="Times New Roman" w:hAnsi="Times New Roman"/>
              </w:rPr>
              <w:t>18643,50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342401" w:rsidP="00127E8C">
            <w:pPr>
              <w:ind w:firstLine="0"/>
              <w:jc w:val="center"/>
              <w:rPr>
                <w:rFonts w:ascii="Times New Roman" w:hAnsi="Times New Roman"/>
              </w:rPr>
            </w:pPr>
            <w:r>
              <w:rPr>
                <w:rFonts w:ascii="Times New Roman" w:hAnsi="Times New Roman"/>
              </w:rPr>
              <w:t>22514,60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27E8C">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27E8C">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27E8C">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27E8C">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1E6CEF">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88132D">
            <w:pPr>
              <w:ind w:firstLine="0"/>
              <w:jc w:val="center"/>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rsidP="0088132D">
            <w:pPr>
              <w:ind w:firstLine="0"/>
              <w:rPr>
                <w:rFonts w:ascii="Times New Roman" w:hAnsi="Times New Roman"/>
              </w:rPr>
            </w:pPr>
          </w:p>
        </w:tc>
      </w:tr>
      <w:tr w:rsidR="007D7927" w:rsidRPr="00067118" w:rsidTr="0036432F">
        <w:trPr>
          <w:gridAfter w:val="2"/>
          <w:wAfter w:w="263" w:type="dxa"/>
          <w:trHeight w:val="389"/>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7D7927" w:rsidRPr="00067118" w:rsidRDefault="007D792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7D7927" w:rsidRPr="00067118" w:rsidRDefault="007D792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D7927" w:rsidRPr="00067118" w:rsidRDefault="007D792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7D7927" w:rsidRPr="00067118" w:rsidRDefault="007D7927" w:rsidP="00885751">
            <w:pPr>
              <w:ind w:firstLine="0"/>
              <w:jc w:val="center"/>
              <w:rPr>
                <w:rFonts w:ascii="Times New Roman" w:hAnsi="Times New Roman"/>
              </w:rPr>
            </w:pPr>
            <w:r>
              <w:rPr>
                <w:rFonts w:ascii="Times New Roman" w:hAnsi="Times New Roman"/>
              </w:rPr>
              <w:t>98199,76</w:t>
            </w:r>
          </w:p>
        </w:tc>
        <w:tc>
          <w:tcPr>
            <w:tcW w:w="1276" w:type="dxa"/>
            <w:tcBorders>
              <w:top w:val="single" w:sz="4" w:space="0" w:color="auto"/>
              <w:left w:val="single" w:sz="4" w:space="0" w:color="auto"/>
              <w:bottom w:val="single" w:sz="4" w:space="0" w:color="auto"/>
              <w:right w:val="single" w:sz="4" w:space="0" w:color="auto"/>
            </w:tcBorders>
          </w:tcPr>
          <w:p w:rsidR="007D7927" w:rsidRPr="00067118" w:rsidRDefault="007D7927" w:rsidP="00885751">
            <w:pPr>
              <w:ind w:firstLine="0"/>
              <w:jc w:val="center"/>
              <w:rPr>
                <w:rFonts w:ascii="Times New Roman" w:hAnsi="Times New Roman"/>
              </w:rPr>
            </w:pPr>
            <w:r>
              <w:rPr>
                <w:rFonts w:ascii="Times New Roman" w:hAnsi="Times New Roman"/>
              </w:rPr>
              <w:t>18439,73</w:t>
            </w:r>
          </w:p>
        </w:tc>
        <w:tc>
          <w:tcPr>
            <w:tcW w:w="1134" w:type="dxa"/>
            <w:tcBorders>
              <w:top w:val="single" w:sz="4" w:space="0" w:color="auto"/>
              <w:left w:val="single" w:sz="4" w:space="0" w:color="auto"/>
              <w:bottom w:val="single" w:sz="4" w:space="0" w:color="auto"/>
              <w:right w:val="single" w:sz="4" w:space="0" w:color="auto"/>
            </w:tcBorders>
            <w:hideMark/>
          </w:tcPr>
          <w:p w:rsidR="007D7927" w:rsidRPr="00067118" w:rsidRDefault="007D7927" w:rsidP="00885751">
            <w:pPr>
              <w:ind w:firstLine="0"/>
              <w:jc w:val="center"/>
              <w:rPr>
                <w:rFonts w:ascii="Times New Roman" w:hAnsi="Times New Roman"/>
              </w:rPr>
            </w:pPr>
            <w:r>
              <w:rPr>
                <w:rFonts w:ascii="Times New Roman" w:hAnsi="Times New Roman"/>
              </w:rPr>
              <w:t>18643,50</w:t>
            </w:r>
          </w:p>
        </w:tc>
        <w:tc>
          <w:tcPr>
            <w:tcW w:w="1418" w:type="dxa"/>
            <w:tcBorders>
              <w:top w:val="single" w:sz="4" w:space="0" w:color="auto"/>
              <w:left w:val="single" w:sz="4" w:space="0" w:color="auto"/>
              <w:bottom w:val="single" w:sz="4" w:space="0" w:color="auto"/>
              <w:right w:val="single" w:sz="4" w:space="0" w:color="auto"/>
            </w:tcBorders>
            <w:hideMark/>
          </w:tcPr>
          <w:p w:rsidR="007D7927" w:rsidRPr="00067118" w:rsidRDefault="007D7927" w:rsidP="00885751">
            <w:pPr>
              <w:ind w:firstLine="0"/>
              <w:jc w:val="center"/>
              <w:rPr>
                <w:rFonts w:ascii="Times New Roman" w:hAnsi="Times New Roman"/>
              </w:rPr>
            </w:pPr>
            <w:r>
              <w:rPr>
                <w:rFonts w:ascii="Times New Roman" w:hAnsi="Times New Roman"/>
              </w:rPr>
              <w:t>22514,60</w:t>
            </w:r>
          </w:p>
        </w:tc>
        <w:tc>
          <w:tcPr>
            <w:tcW w:w="1197" w:type="dxa"/>
            <w:tcBorders>
              <w:top w:val="single" w:sz="4" w:space="0" w:color="auto"/>
              <w:left w:val="single" w:sz="4" w:space="0" w:color="auto"/>
              <w:bottom w:val="single" w:sz="4" w:space="0" w:color="auto"/>
              <w:right w:val="single" w:sz="4" w:space="0" w:color="auto"/>
            </w:tcBorders>
            <w:hideMark/>
          </w:tcPr>
          <w:p w:rsidR="007D7927" w:rsidRPr="00067118" w:rsidRDefault="007D7927" w:rsidP="00885751">
            <w:pPr>
              <w:ind w:firstLine="0"/>
              <w:jc w:val="center"/>
              <w:rPr>
                <w:rFonts w:ascii="Times New Roman" w:hAnsi="Times New Roman"/>
              </w:rPr>
            </w:pPr>
            <w:r>
              <w:rPr>
                <w:rFonts w:ascii="Times New Roman" w:hAnsi="Times New Roman"/>
              </w:rPr>
              <w:t>21189,86</w:t>
            </w:r>
          </w:p>
        </w:tc>
        <w:tc>
          <w:tcPr>
            <w:tcW w:w="1134" w:type="dxa"/>
            <w:tcBorders>
              <w:top w:val="single" w:sz="4" w:space="0" w:color="auto"/>
              <w:left w:val="single" w:sz="4" w:space="0" w:color="auto"/>
              <w:bottom w:val="single" w:sz="4" w:space="0" w:color="auto"/>
              <w:right w:val="single" w:sz="4" w:space="0" w:color="auto"/>
            </w:tcBorders>
            <w:hideMark/>
          </w:tcPr>
          <w:p w:rsidR="007D7927" w:rsidRPr="00067118" w:rsidRDefault="007D7927" w:rsidP="00885751">
            <w:pPr>
              <w:ind w:firstLine="0"/>
              <w:jc w:val="center"/>
              <w:rPr>
                <w:rFonts w:ascii="Times New Roman" w:hAnsi="Times New Roman"/>
              </w:rPr>
            </w:pPr>
            <w:r>
              <w:rPr>
                <w:rFonts w:ascii="Times New Roman" w:hAnsi="Times New Roman"/>
              </w:rPr>
              <w:t>17412,07</w:t>
            </w:r>
          </w:p>
        </w:tc>
        <w:tc>
          <w:tcPr>
            <w:tcW w:w="1275" w:type="dxa"/>
            <w:tcBorders>
              <w:top w:val="single" w:sz="4" w:space="0" w:color="auto"/>
              <w:left w:val="single" w:sz="4" w:space="0" w:color="auto"/>
              <w:bottom w:val="single" w:sz="4" w:space="0" w:color="auto"/>
              <w:right w:val="single" w:sz="4" w:space="0" w:color="auto"/>
            </w:tcBorders>
            <w:hideMark/>
          </w:tcPr>
          <w:p w:rsidR="007D7927" w:rsidRPr="00067118" w:rsidRDefault="007D792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7D7927" w:rsidRPr="00067118" w:rsidRDefault="007D792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7D7927" w:rsidRPr="00067118" w:rsidRDefault="007D7927" w:rsidP="001E6CEF">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20"/>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3.7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pPr>
              <w:ind w:firstLine="0"/>
              <w:rPr>
                <w:rFonts w:ascii="Times New Roman" w:hAnsi="Times New Roman"/>
              </w:rPr>
            </w:pPr>
            <w:r w:rsidRPr="00067118">
              <w:rPr>
                <w:rFonts w:ascii="Times New Roman" w:hAnsi="Times New Roman"/>
              </w:rPr>
              <w:t>Муниципальная составляющая регионального проекта «Успех каждого ребенка»</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6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1544"/>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 xml:space="preserve">ПОДПРОГРАММА 4 </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FFFFFF"/>
            <w:hideMark/>
          </w:tcPr>
          <w:p w:rsidR="00B06917" w:rsidRPr="00067118" w:rsidRDefault="00B06917">
            <w:pPr>
              <w:ind w:firstLine="0"/>
              <w:rPr>
                <w:rFonts w:ascii="Times New Roman" w:hAnsi="Times New Roman"/>
              </w:rPr>
            </w:pPr>
            <w:r w:rsidRPr="00067118">
              <w:rPr>
                <w:rFonts w:ascii="Times New Roman" w:hAnsi="Times New Roman"/>
              </w:rPr>
              <w:t>Развитие сферы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hideMark/>
          </w:tcPr>
          <w:p w:rsidR="00B06917" w:rsidRPr="00067118" w:rsidRDefault="00222EC8" w:rsidP="007114D2">
            <w:pPr>
              <w:ind w:firstLine="0"/>
              <w:jc w:val="center"/>
              <w:rPr>
                <w:rFonts w:ascii="Times New Roman" w:hAnsi="Times New Roman"/>
              </w:rPr>
            </w:pPr>
            <w:r>
              <w:rPr>
                <w:rFonts w:ascii="Times New Roman" w:hAnsi="Times New Roman"/>
              </w:rPr>
              <w:t>576,5</w:t>
            </w:r>
            <w:r w:rsidR="00B06917">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7114D2">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Pr>
                <w:rFonts w:ascii="Times New Roman" w:hAnsi="Times New Roman"/>
              </w:rPr>
              <w:t>1</w:t>
            </w:r>
            <w:r w:rsidR="00222EC8">
              <w:rPr>
                <w:rFonts w:ascii="Times New Roman" w:hAnsi="Times New Roman"/>
              </w:rPr>
              <w:t>49,72</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bottom"/>
            <w:hideMark/>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vAlign w:val="bottom"/>
          </w:tcPr>
          <w:p w:rsidR="00B06917" w:rsidRPr="00067118" w:rsidRDefault="00B06917">
            <w:pPr>
              <w:ind w:firstLine="0"/>
              <w:rPr>
                <w:rFonts w:ascii="Times New Roman" w:hAnsi="Times New Roman"/>
              </w:rPr>
            </w:pPr>
          </w:p>
        </w:tc>
      </w:tr>
      <w:tr w:rsidR="00222EC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222EC8" w:rsidRPr="00067118" w:rsidRDefault="00222EC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222EC8" w:rsidRPr="00067118" w:rsidRDefault="00222EC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22EC8" w:rsidRPr="00067118" w:rsidRDefault="00222EC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576,51</w:t>
            </w:r>
          </w:p>
        </w:tc>
        <w:tc>
          <w:tcPr>
            <w:tcW w:w="1276" w:type="dxa"/>
            <w:tcBorders>
              <w:top w:val="single" w:sz="4" w:space="0" w:color="auto"/>
              <w:left w:val="single" w:sz="4" w:space="0" w:color="auto"/>
              <w:bottom w:val="single" w:sz="4" w:space="0" w:color="auto"/>
              <w:right w:val="single" w:sz="4" w:space="0" w:color="auto"/>
            </w:tcBorders>
          </w:tcPr>
          <w:p w:rsidR="00222EC8" w:rsidRPr="00067118" w:rsidRDefault="00222EC8" w:rsidP="00885751">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149,72</w:t>
            </w:r>
          </w:p>
        </w:tc>
        <w:tc>
          <w:tcPr>
            <w:tcW w:w="1197"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222EC8" w:rsidRPr="00067118" w:rsidRDefault="00222EC8"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22EC8" w:rsidRPr="00067118" w:rsidRDefault="00222EC8"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hideMark/>
          </w:tcPr>
          <w:p w:rsidR="00222EC8" w:rsidRPr="00067118" w:rsidRDefault="00222EC8">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50"/>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4.1 </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Нормативн</w:t>
            </w:r>
            <w:proofErr w:type="gramStart"/>
            <w:r w:rsidRPr="00067118">
              <w:rPr>
                <w:rFonts w:ascii="Times New Roman" w:hAnsi="Times New Roman"/>
              </w:rPr>
              <w:t>о-</w:t>
            </w:r>
            <w:proofErr w:type="gramEnd"/>
            <w:r w:rsidRPr="00067118">
              <w:rPr>
                <w:rFonts w:ascii="Times New Roman" w:hAnsi="Times New Roman"/>
              </w:rPr>
              <w:t xml:space="preserve"> правовое обеспечение организации отдыха и оздоровления детей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7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05"/>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4 .2 </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«Мероприятия по развитию механизмов административной среды</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p>
        </w:tc>
      </w:tr>
      <w:tr w:rsidR="00B06917" w:rsidRPr="00067118" w:rsidTr="0036432F">
        <w:trPr>
          <w:gridAfter w:val="2"/>
          <w:wAfter w:w="263" w:type="dxa"/>
          <w:trHeight w:val="49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54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4.3 </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Организация круглогодичного оздоровления детей и молодежи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222EC8" w:rsidP="002D41AF">
            <w:pPr>
              <w:ind w:firstLine="0"/>
              <w:jc w:val="center"/>
              <w:rPr>
                <w:rFonts w:ascii="Times New Roman" w:hAnsi="Times New Roman"/>
              </w:rPr>
            </w:pPr>
            <w:r>
              <w:rPr>
                <w:rFonts w:ascii="Times New Roman" w:hAnsi="Times New Roman"/>
              </w:rPr>
              <w:t>576,51</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2D41AF">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2D41AF">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222EC8" w:rsidP="002D41AF">
            <w:pPr>
              <w:ind w:firstLine="0"/>
              <w:jc w:val="center"/>
              <w:rPr>
                <w:rFonts w:ascii="Times New Roman" w:hAnsi="Times New Roman"/>
              </w:rPr>
            </w:pPr>
            <w:r>
              <w:rPr>
                <w:rFonts w:ascii="Times New Roman" w:hAnsi="Times New Roman"/>
              </w:rPr>
              <w:t>149,72</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2D41AF">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7114D2">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222EC8"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222EC8" w:rsidRPr="00067118" w:rsidRDefault="00222EC8">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222EC8" w:rsidRPr="00067118" w:rsidRDefault="00222EC8">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222EC8" w:rsidRPr="00067118" w:rsidRDefault="00222EC8">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222EC8" w:rsidRPr="00067118" w:rsidRDefault="00222EC8" w:rsidP="00885751">
            <w:pPr>
              <w:ind w:firstLine="0"/>
              <w:jc w:val="center"/>
              <w:rPr>
                <w:rFonts w:ascii="Times New Roman" w:hAnsi="Times New Roman"/>
              </w:rPr>
            </w:pPr>
            <w:r>
              <w:rPr>
                <w:rFonts w:ascii="Times New Roman" w:hAnsi="Times New Roman"/>
              </w:rPr>
              <w:t>576,51</w:t>
            </w:r>
          </w:p>
        </w:tc>
        <w:tc>
          <w:tcPr>
            <w:tcW w:w="1276" w:type="dxa"/>
            <w:tcBorders>
              <w:top w:val="single" w:sz="4" w:space="0" w:color="auto"/>
              <w:left w:val="single" w:sz="4" w:space="0" w:color="auto"/>
              <w:bottom w:val="single" w:sz="4" w:space="0" w:color="auto"/>
              <w:right w:val="single" w:sz="4" w:space="0" w:color="auto"/>
            </w:tcBorders>
          </w:tcPr>
          <w:p w:rsidR="00222EC8" w:rsidRPr="00067118" w:rsidRDefault="00222EC8" w:rsidP="00885751">
            <w:pPr>
              <w:ind w:firstLine="0"/>
              <w:jc w:val="center"/>
              <w:rPr>
                <w:rFonts w:ascii="Times New Roman" w:hAnsi="Times New Roman"/>
              </w:rPr>
            </w:pPr>
            <w:r w:rsidRPr="00067118">
              <w:rPr>
                <w:rFonts w:ascii="Times New Roman" w:hAnsi="Times New Roman"/>
              </w:rPr>
              <w:t>163,30</w:t>
            </w:r>
          </w:p>
        </w:tc>
        <w:tc>
          <w:tcPr>
            <w:tcW w:w="1134" w:type="dxa"/>
            <w:tcBorders>
              <w:top w:val="single" w:sz="4" w:space="0" w:color="auto"/>
              <w:left w:val="single" w:sz="4" w:space="0" w:color="auto"/>
              <w:bottom w:val="single" w:sz="4" w:space="0" w:color="auto"/>
              <w:right w:val="single" w:sz="4" w:space="0" w:color="auto"/>
            </w:tcBorders>
            <w:noWrap/>
            <w:hideMark/>
          </w:tcPr>
          <w:p w:rsidR="00222EC8" w:rsidRPr="00067118" w:rsidRDefault="00222EC8" w:rsidP="00885751">
            <w:pPr>
              <w:ind w:firstLine="0"/>
              <w:jc w:val="center"/>
              <w:rPr>
                <w:rFonts w:ascii="Times New Roman" w:hAnsi="Times New Roman"/>
              </w:rPr>
            </w:pPr>
            <w:r>
              <w:rPr>
                <w:rFonts w:ascii="Times New Roman" w:hAnsi="Times New Roman"/>
              </w:rPr>
              <w:t>157,92</w:t>
            </w:r>
          </w:p>
        </w:tc>
        <w:tc>
          <w:tcPr>
            <w:tcW w:w="1418"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149,72</w:t>
            </w:r>
          </w:p>
        </w:tc>
        <w:tc>
          <w:tcPr>
            <w:tcW w:w="1197"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51,05</w:t>
            </w:r>
          </w:p>
        </w:tc>
        <w:tc>
          <w:tcPr>
            <w:tcW w:w="1134" w:type="dxa"/>
            <w:tcBorders>
              <w:top w:val="single" w:sz="4" w:space="0" w:color="auto"/>
              <w:left w:val="single" w:sz="4" w:space="0" w:color="auto"/>
              <w:bottom w:val="single" w:sz="4" w:space="0" w:color="auto"/>
              <w:right w:val="single" w:sz="4" w:space="0" w:color="auto"/>
            </w:tcBorders>
            <w:hideMark/>
          </w:tcPr>
          <w:p w:rsidR="00222EC8" w:rsidRPr="00067118" w:rsidRDefault="00222EC8" w:rsidP="00885751">
            <w:pPr>
              <w:ind w:firstLine="0"/>
              <w:jc w:val="center"/>
              <w:rPr>
                <w:rFonts w:ascii="Times New Roman" w:hAnsi="Times New Roman"/>
              </w:rPr>
            </w:pPr>
            <w:r>
              <w:rPr>
                <w:rFonts w:ascii="Times New Roman" w:hAnsi="Times New Roman"/>
              </w:rPr>
              <w:t>54,52</w:t>
            </w:r>
          </w:p>
        </w:tc>
        <w:tc>
          <w:tcPr>
            <w:tcW w:w="1275" w:type="dxa"/>
            <w:tcBorders>
              <w:top w:val="single" w:sz="4" w:space="0" w:color="auto"/>
              <w:left w:val="single" w:sz="4" w:space="0" w:color="auto"/>
              <w:bottom w:val="single" w:sz="4" w:space="0" w:color="auto"/>
              <w:right w:val="single" w:sz="4" w:space="0" w:color="auto"/>
            </w:tcBorders>
            <w:hideMark/>
          </w:tcPr>
          <w:p w:rsidR="00222EC8" w:rsidRPr="00067118" w:rsidRDefault="00222EC8"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222EC8" w:rsidRPr="00067118" w:rsidRDefault="00222EC8"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222EC8" w:rsidRPr="00067118" w:rsidRDefault="00222EC8">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06"/>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ПОДПРОГРАММА 5</w:t>
            </w:r>
          </w:p>
        </w:tc>
        <w:tc>
          <w:tcPr>
            <w:tcW w:w="178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6917" w:rsidRPr="00067118" w:rsidRDefault="00B06917">
            <w:pPr>
              <w:ind w:firstLine="0"/>
              <w:rPr>
                <w:rFonts w:ascii="Times New Roman" w:hAnsi="Times New Roman"/>
                <w:highlight w:val="yellow"/>
              </w:rPr>
            </w:pPr>
            <w:r w:rsidRPr="00067118">
              <w:rPr>
                <w:rFonts w:ascii="Times New Roman" w:hAnsi="Times New Roman"/>
              </w:rPr>
              <w:t>Укрепление единства российской нации и гармонизация межнациональных отношений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73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6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Отдел по образованию и молодежной политике </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04"/>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Основное мероприятие 5.1</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154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21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Подпрограмма 6</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Реализация мероприятий в сфере молодежной политики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60638E">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60638E">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AF3E3B">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60638E">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60638E">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60638E">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60638E">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60638E">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736"/>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D25B1B">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D25B1B">
            <w:pPr>
              <w:ind w:firstLine="0"/>
              <w:jc w:val="center"/>
              <w:rPr>
                <w:rFonts w:ascii="Times New Roman" w:hAnsi="Times New Roman"/>
              </w:rPr>
            </w:pPr>
            <w:r w:rsidRPr="00067118">
              <w:rPr>
                <w:rFonts w:ascii="Times New Roman" w:hAnsi="Times New Roman"/>
              </w:rPr>
              <w:t>25</w:t>
            </w:r>
            <w:r>
              <w:rPr>
                <w:rFonts w:ascii="Times New Roman" w:hAnsi="Times New Roman"/>
              </w:rPr>
              <w:t>0,06</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w:t>
            </w:r>
            <w:r w:rsidRPr="00067118">
              <w:rPr>
                <w:rFonts w:ascii="Times New Roman" w:hAnsi="Times New Roman"/>
              </w:rPr>
              <w:t>0</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2263"/>
        </w:trPr>
        <w:tc>
          <w:tcPr>
            <w:tcW w:w="1094" w:type="dxa"/>
            <w:gridSpan w:val="2"/>
            <w:vMerge w:val="restart"/>
            <w:tcBorders>
              <w:top w:val="nil"/>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6.1. </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nil"/>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«Социальная активность» Вовлечение молодежи в социальную практику и обеспечение поддержки научной, творческой и предпринимательской активности молодежи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2D41AF">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2D41AF">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2D41AF">
            <w:pPr>
              <w:ind w:firstLine="0"/>
              <w:jc w:val="center"/>
              <w:rPr>
                <w:rFonts w:ascii="Times New Roman" w:hAnsi="Times New Roman"/>
              </w:rPr>
            </w:pPr>
            <w:r>
              <w:rPr>
                <w:rFonts w:ascii="Times New Roman" w:hAnsi="Times New Roman"/>
              </w:rPr>
              <w:t>250,06</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1361"/>
        </w:trPr>
        <w:tc>
          <w:tcPr>
            <w:tcW w:w="1094" w:type="dxa"/>
            <w:gridSpan w:val="2"/>
            <w:vMerge/>
            <w:tcBorders>
              <w:top w:val="nil"/>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B06917" w:rsidRPr="00067118" w:rsidTr="0036432F">
        <w:trPr>
          <w:gridAfter w:val="2"/>
          <w:wAfter w:w="263" w:type="dxa"/>
          <w:trHeight w:val="1745"/>
        </w:trPr>
        <w:tc>
          <w:tcPr>
            <w:tcW w:w="1094" w:type="dxa"/>
            <w:gridSpan w:val="2"/>
            <w:vMerge/>
            <w:tcBorders>
              <w:top w:val="nil"/>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nil"/>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3335FA">
            <w:pPr>
              <w:ind w:firstLine="0"/>
              <w:jc w:val="center"/>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D25B1B">
            <w:pPr>
              <w:ind w:firstLine="0"/>
              <w:jc w:val="center"/>
              <w:rPr>
                <w:rFonts w:ascii="Times New Roman" w:hAnsi="Times New Roman"/>
              </w:rPr>
            </w:pPr>
            <w:r>
              <w:rPr>
                <w:rFonts w:ascii="Times New Roman" w:hAnsi="Times New Roman"/>
              </w:rPr>
              <w:t>767,29</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sidRPr="00067118">
              <w:rPr>
                <w:rFonts w:ascii="Times New Roman" w:hAnsi="Times New Roman"/>
              </w:rPr>
              <w:t>227,23</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D25B1B">
            <w:pPr>
              <w:ind w:firstLine="0"/>
              <w:jc w:val="center"/>
              <w:rPr>
                <w:rFonts w:ascii="Times New Roman" w:hAnsi="Times New Roman"/>
              </w:rPr>
            </w:pPr>
            <w:r>
              <w:rPr>
                <w:rFonts w:ascii="Times New Roman" w:hAnsi="Times New Roman"/>
              </w:rPr>
              <w:t>250,06</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25</w:t>
            </w:r>
            <w:r w:rsidRPr="00067118">
              <w:rPr>
                <w:rFonts w:ascii="Times New Roman" w:hAnsi="Times New Roman"/>
              </w:rPr>
              <w:t>0</w:t>
            </w:r>
            <w:r>
              <w:rPr>
                <w:rFonts w:ascii="Times New Roman" w:hAnsi="Times New Roman"/>
              </w:rPr>
              <w:t>,00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D25B1B">
            <w:pPr>
              <w:ind w:firstLine="0"/>
              <w:jc w:val="center"/>
              <w:rPr>
                <w:rFonts w:ascii="Times New Roman" w:hAnsi="Times New Roman"/>
              </w:rPr>
            </w:pPr>
            <w:r>
              <w:rPr>
                <w:rFonts w:ascii="Times New Roman" w:hAnsi="Times New Roman"/>
              </w:rPr>
              <w:t>20,0</w:t>
            </w: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513"/>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6.2. </w:t>
            </w:r>
          </w:p>
          <w:p w:rsidR="00B06917" w:rsidRPr="00067118" w:rsidRDefault="00B06917">
            <w:pPr>
              <w:ind w:firstLine="0"/>
              <w:rPr>
                <w:rFonts w:ascii="Times New Roman" w:hAnsi="Times New Roman"/>
              </w:rPr>
            </w:pP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hideMark/>
          </w:tcPr>
          <w:p w:rsidR="00B06917" w:rsidRPr="00067118" w:rsidRDefault="00B06917" w:rsidP="009F7F11">
            <w:pPr>
              <w:ind w:firstLine="0"/>
              <w:jc w:val="center"/>
              <w:rPr>
                <w:rFonts w:ascii="Times New Roman" w:hAnsi="Times New Roman"/>
              </w:rPr>
            </w:pPr>
            <w:r w:rsidRPr="00067118">
              <w:rPr>
                <w:rFonts w:ascii="Times New Roman" w:hAnsi="Times New Roman"/>
              </w:rPr>
              <w:t>Патриотическое воспитание граждан РФ</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99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p>
        </w:tc>
      </w:tr>
      <w:tr w:rsidR="00B06917" w:rsidRPr="00067118" w:rsidTr="0036432F">
        <w:trPr>
          <w:gridAfter w:val="2"/>
          <w:wAfter w:w="263" w:type="dxa"/>
          <w:trHeight w:val="136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477"/>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r w:rsidRPr="00067118">
              <w:rPr>
                <w:rFonts w:ascii="Times New Roman" w:hAnsi="Times New Roman"/>
              </w:rPr>
              <w:t xml:space="preserve">Основное мероприятие 6.3. </w:t>
            </w:r>
          </w:p>
          <w:p w:rsidR="00B06917" w:rsidRPr="00067118" w:rsidRDefault="00B06917">
            <w:pPr>
              <w:ind w:firstLine="0"/>
              <w:rPr>
                <w:rFonts w:ascii="Times New Roman" w:hAnsi="Times New Roman"/>
              </w:rPr>
            </w:pP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rsidP="009D16BB">
            <w:pPr>
              <w:ind w:firstLine="0"/>
              <w:rPr>
                <w:rFonts w:ascii="Times New Roman" w:hAnsi="Times New Roman"/>
              </w:rPr>
            </w:pPr>
            <w:r w:rsidRPr="00067118">
              <w:rPr>
                <w:rFonts w:ascii="Times New Roman" w:hAnsi="Times New Roman"/>
              </w:rPr>
              <w:t xml:space="preserve">Поддержка молодежных инициатив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900"/>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p>
        </w:tc>
      </w:tr>
      <w:tr w:rsidR="00B06917" w:rsidRPr="00067118" w:rsidTr="0036432F">
        <w:trPr>
          <w:gridAfter w:val="2"/>
          <w:wAfter w:w="263" w:type="dxa"/>
          <w:trHeight w:val="885"/>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77"/>
        </w:trPr>
        <w:tc>
          <w:tcPr>
            <w:tcW w:w="1094" w:type="dxa"/>
            <w:gridSpan w:val="2"/>
            <w:vMerge w:val="restart"/>
            <w:tcBorders>
              <w:top w:val="single" w:sz="4" w:space="0" w:color="auto"/>
              <w:left w:val="single" w:sz="4" w:space="0" w:color="auto"/>
              <w:right w:val="single" w:sz="4" w:space="0" w:color="auto"/>
            </w:tcBorders>
            <w:vAlign w:val="bottom"/>
            <w:hideMark/>
          </w:tcPr>
          <w:p w:rsidR="00B06917" w:rsidRPr="00067118" w:rsidRDefault="00B06917" w:rsidP="00687283">
            <w:pPr>
              <w:ind w:firstLine="0"/>
              <w:rPr>
                <w:rFonts w:ascii="Times New Roman" w:hAnsi="Times New Roman"/>
              </w:rPr>
            </w:pPr>
            <w:r w:rsidRPr="00067118">
              <w:rPr>
                <w:rFonts w:ascii="Times New Roman" w:hAnsi="Times New Roman"/>
              </w:rPr>
              <w:t xml:space="preserve">Основное мероприятие 6.4. </w:t>
            </w:r>
          </w:p>
          <w:p w:rsidR="00B06917" w:rsidRPr="00067118" w:rsidRDefault="00B06917" w:rsidP="00687283">
            <w:pPr>
              <w:ind w:firstLine="0"/>
              <w:rPr>
                <w:rFonts w:ascii="Times New Roman" w:hAnsi="Times New Roman"/>
              </w:rPr>
            </w:pPr>
          </w:p>
        </w:tc>
        <w:tc>
          <w:tcPr>
            <w:tcW w:w="1781" w:type="dxa"/>
            <w:gridSpan w:val="2"/>
            <w:vMerge w:val="restart"/>
            <w:tcBorders>
              <w:top w:val="single" w:sz="4" w:space="0" w:color="auto"/>
              <w:left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r w:rsidRPr="00067118">
              <w:rPr>
                <w:rFonts w:ascii="Times New Roman" w:hAnsi="Times New Roman"/>
              </w:rPr>
              <w:t>Развитие системы поддержки молодежи («Молодежь России»)</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rsidP="00687283">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rsidP="00687283">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885"/>
        </w:trPr>
        <w:tc>
          <w:tcPr>
            <w:tcW w:w="1094" w:type="dxa"/>
            <w:gridSpan w:val="2"/>
            <w:vMerge/>
            <w:tcBorders>
              <w:left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left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rsidP="00687283">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rsidP="00687283">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rsidP="00687283">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687283">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rsidP="00687283">
            <w:pPr>
              <w:ind w:firstLine="0"/>
              <w:rPr>
                <w:rFonts w:ascii="Times New Roman" w:hAnsi="Times New Roman"/>
              </w:rPr>
            </w:pPr>
          </w:p>
        </w:tc>
      </w:tr>
      <w:tr w:rsidR="00B06917" w:rsidRPr="00067118" w:rsidTr="0036432F">
        <w:trPr>
          <w:gridAfter w:val="2"/>
          <w:wAfter w:w="263" w:type="dxa"/>
          <w:trHeight w:val="885"/>
        </w:trPr>
        <w:tc>
          <w:tcPr>
            <w:tcW w:w="1094" w:type="dxa"/>
            <w:gridSpan w:val="2"/>
            <w:vMerge/>
            <w:tcBorders>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rsidP="00687283">
            <w:pPr>
              <w:ind w:firstLine="0"/>
              <w:rPr>
                <w:rFonts w:ascii="Times New Roman" w:hAnsi="Times New Roman"/>
              </w:rPr>
            </w:pPr>
            <w:r w:rsidRPr="00067118">
              <w:rPr>
                <w:rFonts w:ascii="Times New Roman" w:hAnsi="Times New Roman"/>
              </w:rPr>
              <w:t>Отдел по образованию и молодежной политике</w:t>
            </w:r>
          </w:p>
        </w:tc>
        <w:tc>
          <w:tcPr>
            <w:tcW w:w="1339"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noWrap/>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tcPr>
          <w:p w:rsidR="00B06917" w:rsidRPr="00067118" w:rsidRDefault="00B06917" w:rsidP="00687283">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 xml:space="preserve"> ПОДПРОГРАММА 7</w:t>
            </w:r>
          </w:p>
        </w:tc>
        <w:tc>
          <w:tcPr>
            <w:tcW w:w="178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Обеспечение деятельности отдела по образованию и молодежной политике администрации Петропавловского муниципального района</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всего</w:t>
            </w:r>
          </w:p>
        </w:tc>
        <w:tc>
          <w:tcPr>
            <w:tcW w:w="1339"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33367">
            <w:pPr>
              <w:ind w:firstLine="0"/>
              <w:jc w:val="center"/>
              <w:rPr>
                <w:rFonts w:ascii="Times New Roman" w:hAnsi="Times New Roman"/>
              </w:rPr>
            </w:pPr>
            <w:r>
              <w:rPr>
                <w:rFonts w:ascii="Times New Roman" w:hAnsi="Times New Roman"/>
              </w:rPr>
              <w:t>5</w:t>
            </w:r>
            <w:r w:rsidR="00046BEE">
              <w:rPr>
                <w:rFonts w:ascii="Times New Roman" w:hAnsi="Times New Roman"/>
              </w:rPr>
              <w:t>7115,64</w:t>
            </w: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rsidP="00533367">
            <w:pPr>
              <w:ind w:firstLine="0"/>
              <w:jc w:val="center"/>
              <w:rPr>
                <w:rFonts w:ascii="Times New Roman" w:hAnsi="Times New Roman"/>
              </w:rPr>
            </w:pPr>
            <w:r w:rsidRPr="00067118">
              <w:rPr>
                <w:rFonts w:ascii="Times New Roman" w:hAnsi="Times New Roman"/>
              </w:rPr>
              <w:t>9261,29</w:t>
            </w:r>
          </w:p>
        </w:tc>
        <w:tc>
          <w:tcPr>
            <w:tcW w:w="1134"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rsidP="00533367">
            <w:pPr>
              <w:ind w:firstLine="0"/>
              <w:jc w:val="center"/>
              <w:rPr>
                <w:rFonts w:ascii="Times New Roman" w:hAnsi="Times New Roman"/>
              </w:rPr>
            </w:pPr>
            <w:r>
              <w:rPr>
                <w:rFonts w:ascii="Times New Roman" w:hAnsi="Times New Roman"/>
              </w:rPr>
              <w:t>10241,72</w:t>
            </w:r>
          </w:p>
        </w:tc>
        <w:tc>
          <w:tcPr>
            <w:tcW w:w="1418" w:type="dxa"/>
            <w:tcBorders>
              <w:top w:val="single" w:sz="4" w:space="0" w:color="auto"/>
              <w:left w:val="single" w:sz="4" w:space="0" w:color="auto"/>
              <w:bottom w:val="single" w:sz="4" w:space="0" w:color="auto"/>
              <w:right w:val="single" w:sz="4" w:space="0" w:color="auto"/>
            </w:tcBorders>
            <w:hideMark/>
          </w:tcPr>
          <w:p w:rsidR="00046BEE" w:rsidRPr="00067118" w:rsidRDefault="00046BEE" w:rsidP="00046BEE">
            <w:pPr>
              <w:ind w:firstLine="0"/>
              <w:jc w:val="center"/>
              <w:rPr>
                <w:rFonts w:ascii="Times New Roman" w:hAnsi="Times New Roman"/>
              </w:rPr>
            </w:pPr>
            <w:r>
              <w:rPr>
                <w:rFonts w:ascii="Times New Roman" w:hAnsi="Times New Roman"/>
              </w:rPr>
              <w:t>16418,43</w:t>
            </w:r>
          </w:p>
        </w:tc>
        <w:tc>
          <w:tcPr>
            <w:tcW w:w="1197"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33367">
            <w:pPr>
              <w:ind w:firstLine="0"/>
              <w:jc w:val="center"/>
              <w:rPr>
                <w:rFonts w:ascii="Times New Roman" w:hAnsi="Times New Roman"/>
              </w:rPr>
            </w:pPr>
            <w:r>
              <w:rPr>
                <w:rFonts w:ascii="Times New Roman" w:hAnsi="Times New Roman"/>
              </w:rPr>
              <w:t>8579,80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33367">
            <w:pPr>
              <w:ind w:firstLine="0"/>
              <w:jc w:val="center"/>
              <w:rPr>
                <w:rFonts w:ascii="Times New Roman" w:hAnsi="Times New Roman"/>
              </w:rPr>
            </w:pPr>
            <w:r>
              <w:rPr>
                <w:rFonts w:ascii="Times New Roman" w:hAnsi="Times New Roman"/>
              </w:rPr>
              <w:t>12614,40</w:t>
            </w:r>
          </w:p>
        </w:tc>
        <w:tc>
          <w:tcPr>
            <w:tcW w:w="1275"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33367">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B06917" w:rsidRPr="00067118" w:rsidRDefault="00B06917" w:rsidP="00533367">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B06917" w:rsidRPr="00067118" w:rsidRDefault="00B06917">
            <w:pPr>
              <w:ind w:firstLine="0"/>
              <w:rPr>
                <w:rFonts w:ascii="Times New Roman" w:hAnsi="Times New Roman"/>
              </w:rPr>
            </w:pPr>
            <w:r w:rsidRPr="00067118">
              <w:rPr>
                <w:rFonts w:ascii="Times New Roman" w:hAnsi="Times New Roman"/>
              </w:rPr>
              <w:t>0</w:t>
            </w:r>
          </w:p>
        </w:tc>
      </w:tr>
      <w:tr w:rsidR="00B06917"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B06917" w:rsidRPr="00067118" w:rsidRDefault="00B06917">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B06917" w:rsidRPr="00067118" w:rsidRDefault="00B06917">
            <w:pPr>
              <w:ind w:firstLine="0"/>
              <w:rPr>
                <w:rFonts w:ascii="Times New Roman" w:hAnsi="Times New Roman"/>
              </w:rPr>
            </w:pPr>
            <w:r w:rsidRPr="00067118">
              <w:rPr>
                <w:rFonts w:ascii="Times New Roman" w:hAnsi="Times New Roman"/>
              </w:rPr>
              <w:t>в том числе по ГРБС:</w:t>
            </w:r>
          </w:p>
        </w:tc>
        <w:tc>
          <w:tcPr>
            <w:tcW w:w="1339"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97"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B06917" w:rsidRPr="00067118" w:rsidRDefault="00B06917">
            <w:pPr>
              <w:ind w:firstLine="0"/>
              <w:rPr>
                <w:rFonts w:ascii="Times New Roman" w:hAnsi="Times New Roman"/>
              </w:rPr>
            </w:pPr>
          </w:p>
        </w:tc>
        <w:tc>
          <w:tcPr>
            <w:tcW w:w="2063" w:type="dxa"/>
            <w:tcBorders>
              <w:top w:val="single" w:sz="4" w:space="0" w:color="auto"/>
              <w:left w:val="single" w:sz="4" w:space="0" w:color="auto"/>
              <w:bottom w:val="single" w:sz="4" w:space="0" w:color="auto"/>
              <w:right w:val="single" w:sz="4" w:space="0" w:color="auto"/>
            </w:tcBorders>
            <w:noWrap/>
            <w:vAlign w:val="bottom"/>
          </w:tcPr>
          <w:p w:rsidR="00B06917" w:rsidRPr="00067118" w:rsidRDefault="00B06917">
            <w:pPr>
              <w:ind w:firstLine="0"/>
              <w:rPr>
                <w:rFonts w:ascii="Times New Roman" w:hAnsi="Times New Roman"/>
              </w:rPr>
            </w:pPr>
          </w:p>
        </w:tc>
      </w:tr>
      <w:tr w:rsidR="00046BEE" w:rsidRPr="00067118" w:rsidTr="0036432F">
        <w:trPr>
          <w:gridAfter w:val="2"/>
          <w:wAfter w:w="263" w:type="dxa"/>
          <w:trHeight w:val="381"/>
        </w:trPr>
        <w:tc>
          <w:tcPr>
            <w:tcW w:w="1094" w:type="dxa"/>
            <w:gridSpan w:val="2"/>
            <w:vMerge/>
            <w:tcBorders>
              <w:top w:val="single" w:sz="4" w:space="0" w:color="auto"/>
              <w:left w:val="single" w:sz="4" w:space="0" w:color="auto"/>
              <w:bottom w:val="single" w:sz="4" w:space="0" w:color="auto"/>
              <w:right w:val="single" w:sz="4" w:space="0" w:color="auto"/>
            </w:tcBorders>
            <w:vAlign w:val="center"/>
            <w:hideMark/>
          </w:tcPr>
          <w:p w:rsidR="00046BEE" w:rsidRPr="00067118" w:rsidRDefault="00046BEE">
            <w:pPr>
              <w:ind w:firstLine="0"/>
              <w:jc w:val="left"/>
              <w:rPr>
                <w:rFonts w:ascii="Times New Roman" w:hAnsi="Times New Roman"/>
              </w:rPr>
            </w:pPr>
          </w:p>
        </w:tc>
        <w:tc>
          <w:tcPr>
            <w:tcW w:w="1781" w:type="dxa"/>
            <w:gridSpan w:val="2"/>
            <w:vMerge/>
            <w:tcBorders>
              <w:top w:val="single" w:sz="4" w:space="0" w:color="auto"/>
              <w:left w:val="single" w:sz="4" w:space="0" w:color="auto"/>
              <w:bottom w:val="single" w:sz="4" w:space="0" w:color="auto"/>
              <w:right w:val="single" w:sz="4" w:space="0" w:color="auto"/>
            </w:tcBorders>
            <w:vAlign w:val="center"/>
            <w:hideMark/>
          </w:tcPr>
          <w:p w:rsidR="00046BEE" w:rsidRPr="00067118" w:rsidRDefault="00046BEE">
            <w:pPr>
              <w:ind w:firstLine="0"/>
              <w:jc w:val="left"/>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046BEE" w:rsidRPr="00067118" w:rsidRDefault="00046BEE">
            <w:pPr>
              <w:ind w:firstLine="0"/>
              <w:rPr>
                <w:rFonts w:ascii="Times New Roman" w:hAnsi="Times New Roman"/>
              </w:rPr>
            </w:pPr>
            <w:r w:rsidRPr="00067118">
              <w:rPr>
                <w:rFonts w:ascii="Times New Roman" w:hAnsi="Times New Roman"/>
              </w:rPr>
              <w:t>Отдел по образованию</w:t>
            </w:r>
          </w:p>
        </w:tc>
        <w:tc>
          <w:tcPr>
            <w:tcW w:w="1339" w:type="dxa"/>
            <w:tcBorders>
              <w:top w:val="single" w:sz="4" w:space="0" w:color="auto"/>
              <w:left w:val="single" w:sz="4" w:space="0" w:color="auto"/>
              <w:bottom w:val="single" w:sz="4" w:space="0" w:color="auto"/>
              <w:right w:val="single" w:sz="4" w:space="0" w:color="auto"/>
            </w:tcBorders>
            <w:noWrap/>
            <w:hideMark/>
          </w:tcPr>
          <w:p w:rsidR="00046BEE" w:rsidRPr="00067118" w:rsidRDefault="00046BEE" w:rsidP="00885751">
            <w:pPr>
              <w:ind w:firstLine="0"/>
              <w:jc w:val="center"/>
              <w:rPr>
                <w:rFonts w:ascii="Times New Roman" w:hAnsi="Times New Roman"/>
              </w:rPr>
            </w:pPr>
            <w:r>
              <w:rPr>
                <w:rFonts w:ascii="Times New Roman" w:hAnsi="Times New Roman"/>
              </w:rPr>
              <w:t>57115,64</w:t>
            </w:r>
          </w:p>
        </w:tc>
        <w:tc>
          <w:tcPr>
            <w:tcW w:w="1276" w:type="dxa"/>
            <w:tcBorders>
              <w:top w:val="single" w:sz="4" w:space="0" w:color="auto"/>
              <w:left w:val="single" w:sz="4" w:space="0" w:color="auto"/>
              <w:bottom w:val="single" w:sz="4" w:space="0" w:color="auto"/>
              <w:right w:val="single" w:sz="4" w:space="0" w:color="auto"/>
            </w:tcBorders>
          </w:tcPr>
          <w:p w:rsidR="00046BEE" w:rsidRPr="00067118" w:rsidRDefault="00046BEE" w:rsidP="00885751">
            <w:pPr>
              <w:ind w:firstLine="0"/>
              <w:jc w:val="center"/>
              <w:rPr>
                <w:rFonts w:ascii="Times New Roman" w:hAnsi="Times New Roman"/>
              </w:rPr>
            </w:pPr>
            <w:r w:rsidRPr="00067118">
              <w:rPr>
                <w:rFonts w:ascii="Times New Roman" w:hAnsi="Times New Roman"/>
              </w:rPr>
              <w:t>9261,29</w:t>
            </w:r>
          </w:p>
        </w:tc>
        <w:tc>
          <w:tcPr>
            <w:tcW w:w="1134" w:type="dxa"/>
            <w:tcBorders>
              <w:top w:val="single" w:sz="4" w:space="0" w:color="auto"/>
              <w:left w:val="single" w:sz="4" w:space="0" w:color="auto"/>
              <w:bottom w:val="single" w:sz="4" w:space="0" w:color="auto"/>
              <w:right w:val="single" w:sz="4" w:space="0" w:color="auto"/>
            </w:tcBorders>
            <w:noWrap/>
            <w:hideMark/>
          </w:tcPr>
          <w:p w:rsidR="00046BEE" w:rsidRPr="00067118" w:rsidRDefault="00046BEE" w:rsidP="00885751">
            <w:pPr>
              <w:ind w:firstLine="0"/>
              <w:jc w:val="center"/>
              <w:rPr>
                <w:rFonts w:ascii="Times New Roman" w:hAnsi="Times New Roman"/>
              </w:rPr>
            </w:pPr>
            <w:r>
              <w:rPr>
                <w:rFonts w:ascii="Times New Roman" w:hAnsi="Times New Roman"/>
              </w:rPr>
              <w:t>10241,72</w:t>
            </w:r>
          </w:p>
        </w:tc>
        <w:tc>
          <w:tcPr>
            <w:tcW w:w="1418" w:type="dxa"/>
            <w:tcBorders>
              <w:top w:val="single" w:sz="4" w:space="0" w:color="auto"/>
              <w:left w:val="single" w:sz="4" w:space="0" w:color="auto"/>
              <w:bottom w:val="single" w:sz="4" w:space="0" w:color="auto"/>
              <w:right w:val="single" w:sz="4" w:space="0" w:color="auto"/>
            </w:tcBorders>
            <w:hideMark/>
          </w:tcPr>
          <w:p w:rsidR="00046BEE" w:rsidRPr="00067118" w:rsidRDefault="00046BEE" w:rsidP="00885751">
            <w:pPr>
              <w:ind w:firstLine="0"/>
              <w:jc w:val="center"/>
              <w:rPr>
                <w:rFonts w:ascii="Times New Roman" w:hAnsi="Times New Roman"/>
              </w:rPr>
            </w:pPr>
            <w:r>
              <w:rPr>
                <w:rFonts w:ascii="Times New Roman" w:hAnsi="Times New Roman"/>
              </w:rPr>
              <w:t>16418,43</w:t>
            </w:r>
          </w:p>
        </w:tc>
        <w:tc>
          <w:tcPr>
            <w:tcW w:w="1197" w:type="dxa"/>
            <w:tcBorders>
              <w:top w:val="single" w:sz="4" w:space="0" w:color="auto"/>
              <w:left w:val="single" w:sz="4" w:space="0" w:color="auto"/>
              <w:bottom w:val="single" w:sz="4" w:space="0" w:color="auto"/>
              <w:right w:val="single" w:sz="4" w:space="0" w:color="auto"/>
            </w:tcBorders>
            <w:hideMark/>
          </w:tcPr>
          <w:p w:rsidR="00046BEE" w:rsidRPr="00067118" w:rsidRDefault="00046BEE" w:rsidP="00885751">
            <w:pPr>
              <w:ind w:firstLine="0"/>
              <w:jc w:val="center"/>
              <w:rPr>
                <w:rFonts w:ascii="Times New Roman" w:hAnsi="Times New Roman"/>
              </w:rPr>
            </w:pPr>
            <w:r>
              <w:rPr>
                <w:rFonts w:ascii="Times New Roman" w:hAnsi="Times New Roman"/>
              </w:rPr>
              <w:t>8579,80</w:t>
            </w:r>
          </w:p>
        </w:tc>
        <w:tc>
          <w:tcPr>
            <w:tcW w:w="1134" w:type="dxa"/>
            <w:tcBorders>
              <w:top w:val="single" w:sz="4" w:space="0" w:color="auto"/>
              <w:left w:val="single" w:sz="4" w:space="0" w:color="auto"/>
              <w:bottom w:val="single" w:sz="4" w:space="0" w:color="auto"/>
              <w:right w:val="single" w:sz="4" w:space="0" w:color="auto"/>
            </w:tcBorders>
            <w:hideMark/>
          </w:tcPr>
          <w:p w:rsidR="00046BEE" w:rsidRPr="00067118" w:rsidRDefault="00046BEE" w:rsidP="00885751">
            <w:pPr>
              <w:ind w:firstLine="0"/>
              <w:jc w:val="center"/>
              <w:rPr>
                <w:rFonts w:ascii="Times New Roman" w:hAnsi="Times New Roman"/>
              </w:rPr>
            </w:pPr>
            <w:r>
              <w:rPr>
                <w:rFonts w:ascii="Times New Roman" w:hAnsi="Times New Roman"/>
              </w:rPr>
              <w:t>12614,40</w:t>
            </w:r>
          </w:p>
        </w:tc>
        <w:tc>
          <w:tcPr>
            <w:tcW w:w="1275" w:type="dxa"/>
            <w:tcBorders>
              <w:top w:val="single" w:sz="4" w:space="0" w:color="auto"/>
              <w:left w:val="single" w:sz="4" w:space="0" w:color="auto"/>
              <w:bottom w:val="single" w:sz="4" w:space="0" w:color="auto"/>
              <w:right w:val="single" w:sz="4" w:space="0" w:color="auto"/>
            </w:tcBorders>
            <w:hideMark/>
          </w:tcPr>
          <w:p w:rsidR="00046BEE" w:rsidRPr="00067118" w:rsidRDefault="00046BEE" w:rsidP="005403F1">
            <w:pPr>
              <w:ind w:firstLine="0"/>
              <w:jc w:val="center"/>
              <w:rPr>
                <w:rFonts w:ascii="Times New Roman" w:hAnsi="Times New Roman"/>
              </w:rPr>
            </w:pPr>
            <w:r w:rsidRPr="00067118">
              <w:rPr>
                <w:rFonts w:ascii="Times New Roman" w:hAnsi="Times New Roman"/>
              </w:rPr>
              <w:t>0</w:t>
            </w:r>
          </w:p>
        </w:tc>
        <w:tc>
          <w:tcPr>
            <w:tcW w:w="1134" w:type="dxa"/>
            <w:tcBorders>
              <w:top w:val="single" w:sz="4" w:space="0" w:color="auto"/>
              <w:left w:val="single" w:sz="4" w:space="0" w:color="auto"/>
              <w:bottom w:val="single" w:sz="4" w:space="0" w:color="auto"/>
              <w:right w:val="single" w:sz="4" w:space="0" w:color="auto"/>
            </w:tcBorders>
            <w:hideMark/>
          </w:tcPr>
          <w:p w:rsidR="00046BEE" w:rsidRPr="00067118" w:rsidRDefault="00046BEE" w:rsidP="005403F1">
            <w:pPr>
              <w:ind w:firstLine="0"/>
              <w:jc w:val="center"/>
              <w:rPr>
                <w:rFonts w:ascii="Times New Roman" w:hAnsi="Times New Roman"/>
              </w:rPr>
            </w:pPr>
            <w:r w:rsidRPr="00067118">
              <w:rPr>
                <w:rFonts w:ascii="Times New Roman" w:hAnsi="Times New Roman"/>
              </w:rPr>
              <w:t>0</w:t>
            </w:r>
          </w:p>
        </w:tc>
        <w:tc>
          <w:tcPr>
            <w:tcW w:w="2063" w:type="dxa"/>
            <w:tcBorders>
              <w:top w:val="single" w:sz="4" w:space="0" w:color="auto"/>
              <w:left w:val="single" w:sz="4" w:space="0" w:color="auto"/>
              <w:bottom w:val="single" w:sz="4" w:space="0" w:color="auto"/>
              <w:right w:val="single" w:sz="4" w:space="0" w:color="auto"/>
            </w:tcBorders>
            <w:noWrap/>
            <w:hideMark/>
          </w:tcPr>
          <w:p w:rsidR="00046BEE" w:rsidRPr="00067118" w:rsidRDefault="00046BEE">
            <w:pPr>
              <w:ind w:firstLine="0"/>
              <w:rPr>
                <w:rFonts w:ascii="Times New Roman" w:hAnsi="Times New Roman"/>
              </w:rPr>
            </w:pPr>
            <w:r w:rsidRPr="00067118">
              <w:rPr>
                <w:rFonts w:ascii="Times New Roman" w:hAnsi="Times New Roman"/>
              </w:rPr>
              <w:t>0</w:t>
            </w:r>
          </w:p>
        </w:tc>
      </w:tr>
      <w:tr w:rsidR="00B06917" w:rsidRPr="00640689" w:rsidTr="0036432F">
        <w:trPr>
          <w:gridBefore w:val="1"/>
          <w:gridAfter w:val="1"/>
          <w:wBefore w:w="614" w:type="dxa"/>
          <w:wAfter w:w="74" w:type="dxa"/>
          <w:trHeight w:val="1126"/>
        </w:trPr>
        <w:tc>
          <w:tcPr>
            <w:tcW w:w="1276" w:type="dxa"/>
            <w:gridSpan w:val="2"/>
          </w:tcPr>
          <w:p w:rsidR="00B06917" w:rsidRPr="00640689" w:rsidRDefault="00B06917">
            <w:pPr>
              <w:ind w:firstLine="0"/>
              <w:rPr>
                <w:rFonts w:cs="Arial"/>
              </w:rPr>
            </w:pPr>
          </w:p>
        </w:tc>
        <w:tc>
          <w:tcPr>
            <w:tcW w:w="6009" w:type="dxa"/>
            <w:gridSpan w:val="5"/>
            <w:vAlign w:val="bottom"/>
          </w:tcPr>
          <w:p w:rsidR="00B06917" w:rsidRPr="00640689" w:rsidRDefault="00B06917">
            <w:pPr>
              <w:ind w:firstLine="0"/>
              <w:rPr>
                <w:rFonts w:cs="Arial"/>
              </w:rPr>
            </w:pPr>
            <w:r w:rsidRPr="00640689">
              <w:rPr>
                <w:rFonts w:cs="Arial"/>
              </w:rPr>
              <w:br w:type="page"/>
            </w:r>
          </w:p>
          <w:p w:rsidR="00B06917" w:rsidRPr="00640689" w:rsidRDefault="00B06917">
            <w:pPr>
              <w:ind w:firstLine="0"/>
              <w:rPr>
                <w:rFonts w:cs="Arial"/>
              </w:rPr>
            </w:pPr>
          </w:p>
        </w:tc>
        <w:tc>
          <w:tcPr>
            <w:tcW w:w="8410" w:type="dxa"/>
            <w:gridSpan w:val="7"/>
          </w:tcPr>
          <w:p w:rsidR="00B06917" w:rsidRPr="00640689" w:rsidRDefault="00B06917">
            <w:pPr>
              <w:ind w:firstLine="0"/>
              <w:rPr>
                <w:rFonts w:cs="Arial"/>
              </w:rPr>
            </w:pPr>
          </w:p>
        </w:tc>
      </w:tr>
    </w:tbl>
    <w:p w:rsidR="000B11E9" w:rsidRPr="00267ECF" w:rsidRDefault="000B11E9" w:rsidP="000B11E9">
      <w:pPr>
        <w:ind w:firstLine="0"/>
        <w:jc w:val="right"/>
        <w:rPr>
          <w:rFonts w:ascii="Times New Roman" w:hAnsi="Times New Roman"/>
        </w:rPr>
      </w:pPr>
      <w:r w:rsidRPr="00267ECF">
        <w:rPr>
          <w:rFonts w:ascii="Times New Roman" w:hAnsi="Times New Roman"/>
        </w:rPr>
        <w:t>Приложение № 3</w:t>
      </w:r>
    </w:p>
    <w:p w:rsidR="000B11E9" w:rsidRPr="00267ECF" w:rsidRDefault="000B11E9" w:rsidP="000B11E9">
      <w:pPr>
        <w:ind w:firstLine="0"/>
        <w:jc w:val="right"/>
        <w:rPr>
          <w:rFonts w:ascii="Times New Roman" w:hAnsi="Times New Roman"/>
        </w:rPr>
      </w:pPr>
      <w:r w:rsidRPr="00267ECF">
        <w:rPr>
          <w:rFonts w:ascii="Times New Roman" w:hAnsi="Times New Roman"/>
        </w:rPr>
        <w:t xml:space="preserve"> к муниципальной программе </w:t>
      </w:r>
    </w:p>
    <w:p w:rsidR="000B11E9" w:rsidRPr="00267ECF" w:rsidRDefault="000B11E9" w:rsidP="000B11E9">
      <w:pPr>
        <w:ind w:firstLine="0"/>
        <w:jc w:val="right"/>
        <w:rPr>
          <w:rFonts w:ascii="Times New Roman" w:hAnsi="Times New Roman"/>
        </w:rPr>
      </w:pPr>
      <w:r w:rsidRPr="00267ECF">
        <w:rPr>
          <w:rFonts w:ascii="Times New Roman" w:hAnsi="Times New Roman"/>
        </w:rPr>
        <w:t>«Развитие образования» Петропавловского</w:t>
      </w:r>
    </w:p>
    <w:p w:rsidR="00D342C8" w:rsidRPr="00267ECF" w:rsidRDefault="000B11E9" w:rsidP="005403F1">
      <w:pPr>
        <w:ind w:firstLine="0"/>
        <w:jc w:val="right"/>
        <w:rPr>
          <w:rFonts w:ascii="Times New Roman" w:hAnsi="Times New Roman"/>
        </w:rPr>
      </w:pPr>
      <w:r w:rsidRPr="00267ECF">
        <w:rPr>
          <w:rFonts w:ascii="Times New Roman" w:hAnsi="Times New Roman"/>
        </w:rPr>
        <w:t>муниципального района</w:t>
      </w:r>
      <w:r w:rsidR="00640689" w:rsidRPr="00267ECF">
        <w:rPr>
          <w:rFonts w:ascii="Times New Roman" w:hAnsi="Times New Roman"/>
        </w:rPr>
        <w:t xml:space="preserve"> </w:t>
      </w:r>
    </w:p>
    <w:tbl>
      <w:tblPr>
        <w:tblW w:w="14993" w:type="dxa"/>
        <w:tblInd w:w="-1" w:type="dxa"/>
        <w:tblLayout w:type="fixed"/>
        <w:tblLook w:val="00A0" w:firstRow="1" w:lastRow="0" w:firstColumn="1" w:lastColumn="0" w:noHBand="0" w:noVBand="0"/>
      </w:tblPr>
      <w:tblGrid>
        <w:gridCol w:w="107"/>
        <w:gridCol w:w="5110"/>
        <w:gridCol w:w="9776"/>
      </w:tblGrid>
      <w:tr w:rsidR="00F66402" w:rsidRPr="00267ECF" w:rsidTr="00A63CAA">
        <w:trPr>
          <w:trHeight w:val="1126"/>
        </w:trPr>
        <w:tc>
          <w:tcPr>
            <w:tcW w:w="5217" w:type="dxa"/>
            <w:gridSpan w:val="2"/>
            <w:vAlign w:val="bottom"/>
          </w:tcPr>
          <w:p w:rsidR="00F66402" w:rsidRPr="00267ECF" w:rsidRDefault="00F66402" w:rsidP="00F66402">
            <w:pPr>
              <w:ind w:firstLine="0"/>
              <w:rPr>
                <w:rFonts w:ascii="Times New Roman" w:hAnsi="Times New Roman"/>
                <w:color w:val="000000"/>
              </w:rPr>
            </w:pPr>
            <w:r w:rsidRPr="00267ECF">
              <w:rPr>
                <w:rFonts w:ascii="Times New Roman" w:hAnsi="Times New Roman"/>
                <w:color w:val="000000"/>
              </w:rPr>
              <w:br w:type="page"/>
            </w:r>
          </w:p>
        </w:tc>
        <w:tc>
          <w:tcPr>
            <w:tcW w:w="9776" w:type="dxa"/>
          </w:tcPr>
          <w:p w:rsidR="00F66402" w:rsidRPr="00267ECF" w:rsidRDefault="00F66402" w:rsidP="00F66402">
            <w:pPr>
              <w:ind w:firstLine="0"/>
              <w:rPr>
                <w:rFonts w:ascii="Times New Roman" w:hAnsi="Times New Roman"/>
                <w:color w:val="000000"/>
              </w:rPr>
            </w:pPr>
          </w:p>
        </w:tc>
      </w:tr>
      <w:tr w:rsidR="00F66402" w:rsidRPr="00267ECF" w:rsidTr="002E6B42">
        <w:trPr>
          <w:gridBefore w:val="1"/>
          <w:wBefore w:w="107" w:type="dxa"/>
          <w:trHeight w:val="1905"/>
        </w:trPr>
        <w:tc>
          <w:tcPr>
            <w:tcW w:w="14886" w:type="dxa"/>
            <w:gridSpan w:val="2"/>
            <w:vAlign w:val="center"/>
          </w:tcPr>
          <w:p w:rsidR="00F66402" w:rsidRPr="00267ECF" w:rsidRDefault="00F66402" w:rsidP="002E6B42">
            <w:pPr>
              <w:ind w:firstLine="0"/>
              <w:jc w:val="center"/>
              <w:rPr>
                <w:rFonts w:ascii="Times New Roman" w:hAnsi="Times New Roman"/>
                <w:color w:val="000000"/>
              </w:rPr>
            </w:pPr>
            <w:r w:rsidRPr="00267ECF">
              <w:rPr>
                <w:rFonts w:ascii="Times New Roman" w:hAnsi="Times New Roman"/>
                <w:color w:val="000000"/>
              </w:rPr>
              <w:t>Финансовое обеспечение и прогнозная (справочная) оценка расходов федерального, областного бюджета и бюджета Петропавловского муниципального района, бюджетов внебюджетных фондов, юридических и физических лиц на реализацию муниципальной программы Петропавловского муниципального района «Развитие образования» на 20</w:t>
            </w:r>
            <w:r w:rsidR="005403F1" w:rsidRPr="00267ECF">
              <w:rPr>
                <w:rFonts w:ascii="Times New Roman" w:hAnsi="Times New Roman"/>
                <w:color w:val="000000"/>
              </w:rPr>
              <w:t>24</w:t>
            </w:r>
            <w:r w:rsidRPr="00267ECF">
              <w:rPr>
                <w:rFonts w:ascii="Times New Roman" w:hAnsi="Times New Roman"/>
                <w:color w:val="000000"/>
              </w:rPr>
              <w:t>-20</w:t>
            </w:r>
            <w:r w:rsidR="005403F1" w:rsidRPr="00267ECF">
              <w:rPr>
                <w:rFonts w:ascii="Times New Roman" w:hAnsi="Times New Roman"/>
                <w:color w:val="000000"/>
              </w:rPr>
              <w:t>30</w:t>
            </w:r>
            <w:r w:rsidRPr="00267ECF">
              <w:rPr>
                <w:rFonts w:ascii="Times New Roman" w:hAnsi="Times New Roman"/>
                <w:color w:val="000000"/>
              </w:rPr>
              <w:t xml:space="preserve"> годы Петропавловского муниципального района Воронежской области»</w:t>
            </w:r>
          </w:p>
          <w:tbl>
            <w:tblPr>
              <w:tblpPr w:leftFromText="180" w:rightFromText="180" w:vertAnchor="text" w:horzAnchor="page" w:tblpX="1" w:tblpY="-3758"/>
              <w:tblOverlap w:val="never"/>
              <w:tblW w:w="17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1277"/>
              <w:gridCol w:w="1006"/>
              <w:gridCol w:w="1404"/>
              <w:gridCol w:w="1418"/>
              <w:gridCol w:w="1275"/>
              <w:gridCol w:w="1276"/>
              <w:gridCol w:w="1276"/>
              <w:gridCol w:w="1276"/>
              <w:gridCol w:w="1087"/>
              <w:gridCol w:w="1093"/>
              <w:gridCol w:w="24"/>
              <w:gridCol w:w="1397"/>
              <w:gridCol w:w="1276"/>
              <w:gridCol w:w="1276"/>
            </w:tblGrid>
            <w:tr w:rsidR="003D3B88" w:rsidRPr="00267ECF" w:rsidTr="007F55DB">
              <w:trPr>
                <w:gridAfter w:val="2"/>
                <w:wAfter w:w="2552" w:type="dxa"/>
                <w:trHeight w:val="48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Статус</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 xml:space="preserve">Наименование государственной программы, подпрограммы, </w:t>
                  </w:r>
                  <w:r w:rsidRPr="00267ECF">
                    <w:rPr>
                      <w:rFonts w:ascii="Times New Roman" w:hAnsi="Times New Roman"/>
                    </w:rPr>
                    <w:br/>
                    <w:t>основного мероприятия</w:t>
                  </w:r>
                </w:p>
              </w:tc>
              <w:tc>
                <w:tcPr>
                  <w:tcW w:w="100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Источники ресурсного обеспечения</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p>
              </w:tc>
              <w:tc>
                <w:tcPr>
                  <w:tcW w:w="10122" w:type="dxa"/>
                  <w:gridSpan w:val="9"/>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Оценка расходов по годам реализации государственной программы, тыс. руб.</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3D3B88"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3D3B88" w:rsidRPr="00267ECF" w:rsidRDefault="003D3B88" w:rsidP="002E6B42">
                  <w:pPr>
                    <w:ind w:firstLine="0"/>
                    <w:jc w:val="center"/>
                    <w:rPr>
                      <w:rFonts w:ascii="Times New Roman" w:hAnsi="Times New Roman"/>
                    </w:rPr>
                  </w:pPr>
                </w:p>
              </w:tc>
              <w:tc>
                <w:tcPr>
                  <w:tcW w:w="1404"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3D3B88" w:rsidRPr="00267ECF" w:rsidRDefault="003D3B88" w:rsidP="002E6B42">
                  <w:pPr>
                    <w:ind w:firstLine="0"/>
                    <w:jc w:val="center"/>
                    <w:rPr>
                      <w:rFonts w:ascii="Times New Roman" w:hAnsi="Times New Roman"/>
                    </w:rPr>
                  </w:pPr>
                  <w:r w:rsidRPr="00267ECF">
                    <w:rPr>
                      <w:rFonts w:ascii="Times New Roman" w:hAnsi="Times New Roman"/>
                    </w:rPr>
                    <w:t>Всего</w:t>
                  </w:r>
                </w:p>
              </w:tc>
              <w:tc>
                <w:tcPr>
                  <w:tcW w:w="10122" w:type="dxa"/>
                  <w:gridSpan w:val="9"/>
                  <w:tcBorders>
                    <w:top w:val="single" w:sz="4" w:space="0" w:color="auto"/>
                    <w:left w:val="single" w:sz="4" w:space="0" w:color="auto"/>
                    <w:bottom w:val="single" w:sz="4" w:space="0" w:color="auto"/>
                    <w:right w:val="single" w:sz="4" w:space="0" w:color="auto"/>
                  </w:tcBorders>
                  <w:shd w:val="clear" w:color="auto" w:fill="FFFFFF"/>
                </w:tcPr>
                <w:p w:rsidR="003D3B88" w:rsidRPr="00267ECF" w:rsidRDefault="003D3B88" w:rsidP="002E6B42">
                  <w:pPr>
                    <w:ind w:firstLine="0"/>
                    <w:jc w:val="center"/>
                    <w:rPr>
                      <w:rFonts w:ascii="Times New Roman" w:hAnsi="Times New Roman"/>
                    </w:rPr>
                  </w:pPr>
                  <w:r w:rsidRPr="00267ECF">
                    <w:rPr>
                      <w:rFonts w:ascii="Times New Roman" w:hAnsi="Times New Roman"/>
                    </w:rPr>
                    <w:t>в том числе по годам реализации</w:t>
                  </w: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p w:rsidR="003D3B88" w:rsidRPr="00267ECF" w:rsidRDefault="003D3B88" w:rsidP="002E6B42">
                  <w:pPr>
                    <w:ind w:firstLine="0"/>
                    <w:jc w:val="center"/>
                    <w:rPr>
                      <w:rFonts w:ascii="Times New Roman" w:hAnsi="Times New Roman"/>
                    </w:rPr>
                  </w:pPr>
                </w:p>
              </w:tc>
            </w:tr>
            <w:tr w:rsidR="00267ECF" w:rsidRPr="00267ECF" w:rsidTr="007F55DB">
              <w:trPr>
                <w:gridAfter w:val="2"/>
                <w:wAfter w:w="2552" w:type="dxa"/>
                <w:trHeight w:val="18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0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267ECF" w:rsidRPr="00267ECF" w:rsidRDefault="00267ECF" w:rsidP="002E6B42">
                  <w:pPr>
                    <w:ind w:firstLine="0"/>
                    <w:jc w:val="center"/>
                    <w:rPr>
                      <w:rFonts w:ascii="Times New Roman" w:hAnsi="Times New Roman"/>
                    </w:rPr>
                  </w:pPr>
                  <w:r w:rsidRPr="00267ECF">
                    <w:rPr>
                      <w:rFonts w:ascii="Times New Roman" w:hAnsi="Times New Roman"/>
                    </w:rPr>
                    <w:t>2023</w:t>
                  </w:r>
                </w:p>
                <w:p w:rsidR="00267ECF" w:rsidRPr="00267ECF" w:rsidRDefault="00267ECF" w:rsidP="002E6B42">
                  <w:pPr>
                    <w:ind w:firstLine="0"/>
                    <w:jc w:val="center"/>
                    <w:rPr>
                      <w:rFonts w:ascii="Times New Roman" w:hAnsi="Times New Roman"/>
                    </w:rPr>
                  </w:pPr>
                  <w:r w:rsidRPr="00267ECF">
                    <w:rPr>
                      <w:rFonts w:ascii="Times New Roman" w:hAnsi="Times New Roman"/>
                    </w:rPr>
                    <w:t>(первый год реализации)</w:t>
                  </w:r>
                </w:p>
              </w:tc>
              <w:tc>
                <w:tcPr>
                  <w:tcW w:w="1275"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2024 (второй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2025 (третий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2026 (четвертый год реализации)</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2027 (пятый год реализации)</w:t>
                  </w:r>
                </w:p>
              </w:tc>
              <w:tc>
                <w:tcPr>
                  <w:tcW w:w="1087"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2028 (шестой год реализации)</w:t>
                  </w:r>
                </w:p>
              </w:tc>
              <w:tc>
                <w:tcPr>
                  <w:tcW w:w="1093" w:type="dxa"/>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2029 (седьмой год реализации)</w:t>
                  </w:r>
                </w:p>
              </w:tc>
              <w:tc>
                <w:tcPr>
                  <w:tcW w:w="1421"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67ECF" w:rsidRPr="00267ECF" w:rsidRDefault="00267ECF" w:rsidP="002E6B42">
                  <w:pPr>
                    <w:ind w:firstLine="0"/>
                    <w:jc w:val="center"/>
                    <w:rPr>
                      <w:rFonts w:ascii="Times New Roman" w:hAnsi="Times New Roman"/>
                    </w:rPr>
                  </w:pPr>
                  <w:r w:rsidRPr="00267ECF">
                    <w:rPr>
                      <w:rFonts w:ascii="Times New Roman" w:hAnsi="Times New Roman"/>
                    </w:rPr>
                    <w:t>2030 (год реализации)</w:t>
                  </w:r>
                </w:p>
              </w:tc>
            </w:tr>
            <w:tr w:rsidR="00267ECF" w:rsidRPr="00267ECF" w:rsidTr="007F55DB">
              <w:trPr>
                <w:gridAfter w:val="2"/>
                <w:wAfter w:w="2552" w:type="dxa"/>
                <w:trHeight w:val="375"/>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2</w:t>
                  </w:r>
                </w:p>
              </w:tc>
              <w:tc>
                <w:tcPr>
                  <w:tcW w:w="1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3</w:t>
                  </w:r>
                </w:p>
              </w:tc>
              <w:tc>
                <w:tcPr>
                  <w:tcW w:w="14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5</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9</w:t>
                  </w:r>
                </w:p>
              </w:tc>
              <w:tc>
                <w:tcPr>
                  <w:tcW w:w="108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10</w:t>
                  </w:r>
                </w:p>
              </w:tc>
              <w:tc>
                <w:tcPr>
                  <w:tcW w:w="10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11</w:t>
                  </w:r>
                </w:p>
              </w:tc>
              <w:tc>
                <w:tcPr>
                  <w:tcW w:w="142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12</w:t>
                  </w:r>
                </w:p>
              </w:tc>
            </w:tr>
            <w:tr w:rsidR="00267ECF"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МУНИЦИПАЛЬНАЯ ПРОГРАММА</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1614532,05</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B5375" w:rsidP="002E6B42">
                  <w:pPr>
                    <w:ind w:firstLine="0"/>
                    <w:jc w:val="center"/>
                    <w:rPr>
                      <w:rFonts w:ascii="Times New Roman" w:hAnsi="Times New Roman"/>
                      <w:bCs/>
                    </w:rPr>
                  </w:pPr>
                  <w:r>
                    <w:rPr>
                      <w:rFonts w:ascii="Times New Roman" w:hAnsi="Times New Roman"/>
                      <w:bCs/>
                    </w:rPr>
                    <w:t>299152,79</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314343,83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342804,25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324</w:t>
                  </w:r>
                  <w:r w:rsidR="004A31E6">
                    <w:rPr>
                      <w:rFonts w:ascii="Times New Roman" w:hAnsi="Times New Roman"/>
                      <w:bCs/>
                    </w:rPr>
                    <w:t>885,10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333346,08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117488,41</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16080,41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23280,12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26138,84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26039,54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25949,50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1155989,87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205688,27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219718,12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227992,74</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243686,03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258904,71</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341053,78</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A31E6" w:rsidP="002E6B42">
                  <w:pPr>
                    <w:ind w:firstLine="0"/>
                    <w:jc w:val="center"/>
                    <w:rPr>
                      <w:rFonts w:ascii="Times New Roman" w:hAnsi="Times New Roman"/>
                      <w:bCs/>
                    </w:rPr>
                  </w:pPr>
                  <w:r>
                    <w:rPr>
                      <w:rFonts w:ascii="Times New Roman" w:hAnsi="Times New Roman"/>
                      <w:bCs/>
                    </w:rPr>
                    <w:t>77384,11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71345,59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88672,68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55159,53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7F55DB" w:rsidP="002E6B42">
                  <w:pPr>
                    <w:ind w:firstLine="0"/>
                    <w:jc w:val="center"/>
                    <w:rPr>
                      <w:rFonts w:ascii="Times New Roman" w:hAnsi="Times New Roman"/>
                      <w:bCs/>
                    </w:rPr>
                  </w:pPr>
                  <w:r>
                    <w:rPr>
                      <w:rFonts w:ascii="Times New Roman" w:hAnsi="Times New Roman"/>
                      <w:bCs/>
                    </w:rPr>
                    <w:t>48491,87</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13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8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 xml:space="preserve">юридические лица </w:t>
                  </w:r>
                  <w:r w:rsidRPr="00267ECF">
                    <w:rPr>
                      <w:rFonts w:ascii="Times New Roman" w:hAnsi="Times New Roman"/>
                      <w:vertAlign w:val="superscript"/>
                    </w:rPr>
                    <w:t>1</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ПОДПРОГРАММА 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и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1393298,64</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4A31E6" w:rsidP="002E6B42">
                  <w:pPr>
                    <w:ind w:firstLine="0"/>
                    <w:jc w:val="center"/>
                    <w:rPr>
                      <w:rFonts w:ascii="Times New Roman" w:hAnsi="Times New Roman"/>
                      <w:bCs/>
                    </w:rPr>
                  </w:pPr>
                  <w:r>
                    <w:rPr>
                      <w:rFonts w:ascii="Times New Roman" w:hAnsi="Times New Roman"/>
                      <w:bCs/>
                    </w:rPr>
                    <w:t>252837,63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272002,98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292427,33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284121,12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291909,58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bCs/>
                    </w:rPr>
                  </w:pPr>
                  <w:r>
                    <w:rPr>
                      <w:rFonts w:ascii="Times New Roman" w:hAnsi="Times New Roman"/>
                      <w:bCs/>
                    </w:rPr>
                    <w:t>99832,63</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2E6B42">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22327,80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22184,90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22042,1</w:t>
                  </w:r>
                  <w:r w:rsidR="00267ECF"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1115832,12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196847,36</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209968,56</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rPr>
                  </w:pPr>
                  <w:r>
                    <w:rPr>
                      <w:rFonts w:ascii="Times New Roman" w:hAnsi="Times New Roman"/>
                    </w:rPr>
                    <w:t>220922,20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236</w:t>
                  </w:r>
                  <w:r w:rsidR="004A31E6">
                    <w:rPr>
                      <w:rFonts w:ascii="Times New Roman" w:hAnsi="Times New Roman"/>
                    </w:rPr>
                    <w:t>617,40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685329">
                  <w:pPr>
                    <w:ind w:firstLine="0"/>
                    <w:rPr>
                      <w:rFonts w:ascii="Times New Roman" w:hAnsi="Times New Roman"/>
                    </w:rPr>
                  </w:pPr>
                  <w:r>
                    <w:rPr>
                      <w:rFonts w:ascii="Times New Roman" w:hAnsi="Times New Roman"/>
                    </w:rPr>
                    <w:t>25</w:t>
                  </w:r>
                  <w:r w:rsidR="004A31E6">
                    <w:rPr>
                      <w:rFonts w:ascii="Times New Roman" w:hAnsi="Times New Roman"/>
                    </w:rPr>
                    <w:t>1476,60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bCs/>
                    </w:rPr>
                  </w:pPr>
                  <w:r>
                    <w:rPr>
                      <w:rFonts w:ascii="Times New Roman" w:hAnsi="Times New Roman"/>
                      <w:bCs/>
                    </w:rPr>
                    <w:t>177633,89</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A10FB8" w:rsidP="002E6B42">
                  <w:pPr>
                    <w:ind w:firstLine="0"/>
                    <w:jc w:val="center"/>
                    <w:rPr>
                      <w:rFonts w:ascii="Times New Roman" w:hAnsi="Times New Roman"/>
                    </w:rPr>
                  </w:pPr>
                  <w:r>
                    <w:rPr>
                      <w:rFonts w:ascii="Times New Roman" w:hAnsi="Times New Roman"/>
                    </w:rPr>
                    <w:t>42815,63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B56ED5" w:rsidP="00685329">
                  <w:pPr>
                    <w:ind w:firstLine="0"/>
                    <w:jc w:val="center"/>
                    <w:rPr>
                      <w:rFonts w:ascii="Times New Roman" w:hAnsi="Times New Roman"/>
                    </w:rPr>
                  </w:pPr>
                  <w:r>
                    <w:rPr>
                      <w:rFonts w:ascii="Times New Roman" w:hAnsi="Times New Roman"/>
                    </w:rPr>
                    <w:t>41</w:t>
                  </w:r>
                  <w:r w:rsidR="00685329">
                    <w:rPr>
                      <w:rFonts w:ascii="Times New Roman" w:hAnsi="Times New Roman"/>
                    </w:rPr>
                    <w:t>931,23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4A31E6" w:rsidP="002E6B42">
                  <w:pPr>
                    <w:ind w:firstLine="0"/>
                    <w:jc w:val="center"/>
                    <w:rPr>
                      <w:rFonts w:ascii="Times New Roman" w:hAnsi="Times New Roman"/>
                    </w:rPr>
                  </w:pPr>
                  <w:r>
                    <w:rPr>
                      <w:rFonts w:ascii="Times New Roman" w:hAnsi="Times New Roman"/>
                    </w:rPr>
                    <w:t>49177,33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25318,82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85329" w:rsidP="002E6B42">
                  <w:pPr>
                    <w:ind w:firstLine="0"/>
                    <w:jc w:val="center"/>
                    <w:rPr>
                      <w:rFonts w:ascii="Times New Roman" w:hAnsi="Times New Roman"/>
                    </w:rPr>
                  </w:pPr>
                  <w:r>
                    <w:rPr>
                      <w:rFonts w:ascii="Times New Roman" w:hAnsi="Times New Roman"/>
                    </w:rPr>
                    <w:t>18390,88</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360"/>
              </w:trPr>
              <w:tc>
                <w:tcPr>
                  <w:tcW w:w="98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267ECF" w:rsidRPr="00267ECF" w:rsidRDefault="00267ECF" w:rsidP="002E6B4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Основное мероприятие 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Развитие дошкольного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24</w:t>
                  </w:r>
                  <w:r w:rsidR="00885751">
                    <w:rPr>
                      <w:rFonts w:ascii="Times New Roman" w:hAnsi="Times New Roman"/>
                      <w:bCs/>
                    </w:rPr>
                    <w:t>6229,47</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bCs/>
                    </w:rPr>
                  </w:pPr>
                  <w:r>
                    <w:rPr>
                      <w:rFonts w:ascii="Times New Roman" w:hAnsi="Times New Roman"/>
                      <w:bCs/>
                    </w:rPr>
                    <w:t>40140,17</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52053,67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885751" w:rsidRPr="00267ECF" w:rsidRDefault="00885751" w:rsidP="00885751">
                  <w:pPr>
                    <w:ind w:firstLine="0"/>
                    <w:jc w:val="center"/>
                    <w:rPr>
                      <w:rFonts w:ascii="Times New Roman" w:hAnsi="Times New Roman"/>
                      <w:bCs/>
                    </w:rPr>
                  </w:pPr>
                  <w:r>
                    <w:rPr>
                      <w:rFonts w:ascii="Times New Roman" w:hAnsi="Times New Roman"/>
                      <w:bCs/>
                    </w:rPr>
                    <w:t>50130,83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59480,80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bCs/>
                    </w:rPr>
                  </w:pPr>
                  <w:r>
                    <w:rPr>
                      <w:rFonts w:ascii="Times New Roman" w:hAnsi="Times New Roman"/>
                      <w:bCs/>
                    </w:rPr>
                    <w:t>44424,0</w:t>
                  </w:r>
                  <w:r w:rsidR="00267ECF"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044EB" w:rsidP="002E6B42">
                  <w:pPr>
                    <w:ind w:firstLine="0"/>
                    <w:jc w:val="center"/>
                    <w:rPr>
                      <w:rFonts w:ascii="Times New Roman" w:hAnsi="Times New Roman"/>
                      <w:bCs/>
                    </w:rPr>
                  </w:pPr>
                  <w:r>
                    <w:rPr>
                      <w:rFonts w:ascii="Times New Roman" w:hAnsi="Times New Roman"/>
                      <w:bCs/>
                    </w:rPr>
                    <w:t>162829,42</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rPr>
                  </w:pPr>
                  <w:r w:rsidRPr="00267ECF">
                    <w:rPr>
                      <w:rFonts w:ascii="Times New Roman" w:hAnsi="Times New Roman"/>
                    </w:rPr>
                    <w:t>25105,64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34226,58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044EB" w:rsidP="002E6B42">
                  <w:pPr>
                    <w:ind w:firstLine="0"/>
                    <w:jc w:val="center"/>
                    <w:rPr>
                      <w:rFonts w:ascii="Times New Roman" w:hAnsi="Times New Roman"/>
                    </w:rPr>
                  </w:pPr>
                  <w:r>
                    <w:rPr>
                      <w:rFonts w:ascii="Times New Roman" w:hAnsi="Times New Roman"/>
                    </w:rPr>
                    <w:t>29073,90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43885,80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3E6BD7">
                  <w:pPr>
                    <w:ind w:firstLine="0"/>
                    <w:jc w:val="center"/>
                    <w:rPr>
                      <w:rFonts w:ascii="Times New Roman" w:hAnsi="Times New Roman"/>
                    </w:rPr>
                  </w:pPr>
                  <w:r>
                    <w:rPr>
                      <w:rFonts w:ascii="Times New Roman" w:hAnsi="Times New Roman"/>
                    </w:rPr>
                    <w:t>30537,50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6044EB" w:rsidP="002E6B42">
                  <w:pPr>
                    <w:ind w:firstLine="0"/>
                    <w:jc w:val="center"/>
                    <w:rPr>
                      <w:rFonts w:ascii="Times New Roman" w:hAnsi="Times New Roman"/>
                      <w:bCs/>
                    </w:rPr>
                  </w:pPr>
                  <w:r>
                    <w:rPr>
                      <w:rFonts w:ascii="Times New Roman" w:hAnsi="Times New Roman"/>
                      <w:bCs/>
                    </w:rPr>
                    <w:t>83</w:t>
                  </w:r>
                  <w:r w:rsidR="00AE4773">
                    <w:rPr>
                      <w:rFonts w:ascii="Times New Roman" w:hAnsi="Times New Roman"/>
                      <w:bCs/>
                    </w:rPr>
                    <w:t>400,05</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FA0E4C" w:rsidP="002E6B42">
                  <w:pPr>
                    <w:ind w:firstLine="0"/>
                    <w:jc w:val="center"/>
                    <w:rPr>
                      <w:rFonts w:ascii="Times New Roman" w:hAnsi="Times New Roman"/>
                    </w:rPr>
                  </w:pPr>
                  <w:r>
                    <w:rPr>
                      <w:rFonts w:ascii="Times New Roman" w:hAnsi="Times New Roman"/>
                    </w:rPr>
                    <w:t>15034,53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17827,09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AE4773" w:rsidP="002E6B42">
                  <w:pPr>
                    <w:ind w:firstLine="0"/>
                    <w:jc w:val="center"/>
                    <w:rPr>
                      <w:rFonts w:ascii="Times New Roman" w:hAnsi="Times New Roman"/>
                    </w:rPr>
                  </w:pPr>
                  <w:r>
                    <w:rPr>
                      <w:rFonts w:ascii="Times New Roman" w:hAnsi="Times New Roman"/>
                    </w:rPr>
                    <w:t>21056,93</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15595,00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3E6BD7" w:rsidP="002E6B42">
                  <w:pPr>
                    <w:ind w:firstLine="0"/>
                    <w:jc w:val="center"/>
                    <w:rPr>
                      <w:rFonts w:ascii="Times New Roman" w:hAnsi="Times New Roman"/>
                    </w:rPr>
                  </w:pPr>
                  <w:r>
                    <w:rPr>
                      <w:rFonts w:ascii="Times New Roman" w:hAnsi="Times New Roman"/>
                    </w:rPr>
                    <w:t>13886,50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0</w:t>
                  </w:r>
                </w:p>
              </w:tc>
            </w:tr>
            <w:tr w:rsidR="00267ECF"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bCs/>
                    </w:rPr>
                    <w:t>0</w:t>
                  </w: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01E0" w:rsidRDefault="003D01E0" w:rsidP="002E6B42">
                  <w:pPr>
                    <w:ind w:firstLine="0"/>
                    <w:jc w:val="center"/>
                    <w:rPr>
                      <w:rFonts w:ascii="Times New Roman" w:hAnsi="Times New Roman"/>
                    </w:rPr>
                  </w:pPr>
                </w:p>
                <w:p w:rsidR="00267ECF" w:rsidRPr="00267ECF" w:rsidRDefault="002B313F"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267EC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267ECF" w:rsidRPr="00267ECF" w:rsidRDefault="00267ECF" w:rsidP="002E6B42">
                  <w:pPr>
                    <w:ind w:firstLine="0"/>
                    <w:jc w:val="center"/>
                    <w:rPr>
                      <w:rFonts w:ascii="Times New Roman" w:hAnsi="Times New Roman"/>
                      <w:bCs/>
                    </w:rPr>
                  </w:pPr>
                </w:p>
                <w:p w:rsidR="00267ECF" w:rsidRPr="00267ECF" w:rsidRDefault="003D01E0" w:rsidP="002E6B42">
                  <w:pPr>
                    <w:ind w:firstLine="0"/>
                    <w:jc w:val="center"/>
                    <w:rPr>
                      <w:rFonts w:ascii="Times New Roman" w:hAnsi="Times New Roman"/>
                    </w:rPr>
                  </w:pPr>
                  <w:r>
                    <w:rPr>
                      <w:rFonts w:ascii="Times New Roman" w:hAnsi="Times New Roman"/>
                    </w:rPr>
                    <w:t>0</w:t>
                  </w:r>
                </w:p>
                <w:p w:rsidR="00267ECF" w:rsidRPr="00267ECF" w:rsidRDefault="00267ECF" w:rsidP="002E6B42">
                  <w:pPr>
                    <w:ind w:firstLine="0"/>
                    <w:jc w:val="center"/>
                    <w:rPr>
                      <w:rFonts w:ascii="Times New Roman" w:hAnsi="Times New Roman"/>
                    </w:rPr>
                  </w:pPr>
                </w:p>
              </w:tc>
            </w:tr>
            <w:tr w:rsidR="007E2495" w:rsidRPr="00267ECF" w:rsidTr="00787E8D">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7E2495" w:rsidRPr="00156002" w:rsidRDefault="009F77C6" w:rsidP="007E2495">
                  <w:pPr>
                    <w:ind w:firstLine="0"/>
                    <w:jc w:val="center"/>
                    <w:rPr>
                      <w:rFonts w:ascii="Times New Roman" w:hAnsi="Times New Roman"/>
                      <w:bCs/>
                    </w:rPr>
                  </w:pPr>
                  <w:r>
                    <w:rPr>
                      <w:rFonts w:ascii="Times New Roman" w:hAnsi="Times New Roman"/>
                      <w:bCs/>
                    </w:rPr>
                    <w:t>М</w:t>
                  </w:r>
                  <w:r w:rsidR="007E2495" w:rsidRPr="00156002">
                    <w:rPr>
                      <w:rFonts w:ascii="Times New Roman" w:hAnsi="Times New Roman"/>
                      <w:bCs/>
                    </w:rPr>
                    <w:t>ероприятие 1.1.2</w:t>
                  </w:r>
                </w:p>
              </w:tc>
              <w:tc>
                <w:tcPr>
                  <w:tcW w:w="1277" w:type="dxa"/>
                  <w:vMerge w:val="restart"/>
                  <w:tcBorders>
                    <w:top w:val="single" w:sz="4" w:space="0" w:color="auto"/>
                    <w:left w:val="single" w:sz="4" w:space="0" w:color="auto"/>
                    <w:right w:val="single" w:sz="4" w:space="0" w:color="auto"/>
                  </w:tcBorders>
                  <w:vAlign w:val="center"/>
                  <w:hideMark/>
                </w:tcPr>
                <w:p w:rsidR="007E2495" w:rsidRPr="00156002" w:rsidRDefault="00943DCA" w:rsidP="007E2495">
                  <w:pPr>
                    <w:ind w:firstLine="0"/>
                    <w:jc w:val="left"/>
                    <w:rPr>
                      <w:rFonts w:ascii="Times New Roman" w:hAnsi="Times New Roman"/>
                    </w:rPr>
                  </w:pPr>
                  <w:r>
                    <w:rPr>
                      <w:rFonts w:ascii="Times New Roman" w:hAnsi="Times New Roman"/>
                    </w:rPr>
                    <w:t>Предоставление субвенции</w:t>
                  </w:r>
                  <w:r w:rsidR="007E2495" w:rsidRPr="00156002">
                    <w:rPr>
                      <w:rFonts w:ascii="Times New Roman" w:hAnsi="Times New Roman"/>
                    </w:rPr>
                    <w:t xml:space="preserve">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общеобразовательную программу дошкольного образования.</w:t>
                  </w:r>
                </w:p>
                <w:p w:rsidR="007E2495" w:rsidRPr="00156002" w:rsidRDefault="007E2495" w:rsidP="007E2495">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508,60</w:t>
                  </w:r>
                </w:p>
              </w:tc>
              <w:tc>
                <w:tcPr>
                  <w:tcW w:w="1418" w:type="dxa"/>
                  <w:tcBorders>
                    <w:top w:val="single" w:sz="4" w:space="0" w:color="auto"/>
                    <w:left w:val="single" w:sz="4" w:space="0" w:color="auto"/>
                    <w:bottom w:val="single" w:sz="4" w:space="0" w:color="auto"/>
                    <w:right w:val="single" w:sz="4" w:space="0" w:color="auto"/>
                  </w:tcBorders>
                  <w:vAlign w:val="center"/>
                </w:tcPr>
                <w:p w:rsidR="007E2495" w:rsidRPr="00267ECF" w:rsidRDefault="007E2495" w:rsidP="007E2495">
                  <w:pPr>
                    <w:ind w:firstLine="0"/>
                    <w:jc w:val="center"/>
                    <w:rPr>
                      <w:rFonts w:ascii="Times New Roman" w:hAnsi="Times New Roman"/>
                      <w:bCs/>
                    </w:rPr>
                  </w:pPr>
                  <w:r>
                    <w:rPr>
                      <w:rFonts w:ascii="Times New Roman" w:hAnsi="Times New Roman"/>
                      <w:bCs/>
                    </w:rPr>
                    <w:t>67,30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32,50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131,00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136,20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141,60</w:t>
                  </w:r>
                </w:p>
              </w:tc>
              <w:tc>
                <w:tcPr>
                  <w:tcW w:w="1087"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7E2495" w:rsidRPr="00267ECF" w:rsidRDefault="007E2495" w:rsidP="007E2495">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E2495" w:rsidP="00C15F64">
                  <w:pPr>
                    <w:ind w:firstLine="0"/>
                    <w:jc w:val="center"/>
                    <w:rPr>
                      <w:rFonts w:ascii="Times New Roman" w:hAnsi="Times New Roman"/>
                      <w:bCs/>
                    </w:rPr>
                  </w:pPr>
                  <w:r>
                    <w:rPr>
                      <w:rFonts w:ascii="Times New Roman" w:hAnsi="Times New Roman"/>
                      <w:bCs/>
                    </w:rPr>
                    <w:t>508,60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7E2495" w:rsidP="00C15F64">
                  <w:pPr>
                    <w:ind w:firstLine="0"/>
                    <w:jc w:val="center"/>
                    <w:rPr>
                      <w:rFonts w:ascii="Times New Roman" w:hAnsi="Times New Roman"/>
                      <w:bCs/>
                    </w:rPr>
                  </w:pPr>
                  <w:r>
                    <w:rPr>
                      <w:rFonts w:ascii="Times New Roman" w:hAnsi="Times New Roman"/>
                      <w:bCs/>
                    </w:rPr>
                    <w:t>67,30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32,50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131,00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136,20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141,60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val="restart"/>
                  <w:tcBorders>
                    <w:left w:val="single" w:sz="4" w:space="0" w:color="auto"/>
                    <w:right w:val="single" w:sz="4" w:space="0" w:color="auto"/>
                  </w:tcBorders>
                  <w:vAlign w:val="center"/>
                  <w:hideMark/>
                </w:tcPr>
                <w:p w:rsidR="00C15F64" w:rsidRPr="00156002" w:rsidRDefault="009F77C6" w:rsidP="00C15F64">
                  <w:pPr>
                    <w:ind w:firstLine="0"/>
                    <w:jc w:val="center"/>
                    <w:rPr>
                      <w:rFonts w:ascii="Times New Roman" w:hAnsi="Times New Roman"/>
                      <w:bCs/>
                    </w:rPr>
                  </w:pPr>
                  <w:r>
                    <w:rPr>
                      <w:rFonts w:ascii="Times New Roman" w:hAnsi="Times New Roman"/>
                      <w:bCs/>
                    </w:rPr>
                    <w:t>М</w:t>
                  </w:r>
                  <w:r w:rsidR="00C15F64" w:rsidRPr="00156002">
                    <w:rPr>
                      <w:rFonts w:ascii="Times New Roman" w:hAnsi="Times New Roman"/>
                      <w:bCs/>
                    </w:rPr>
                    <w:t>ероприятие 1.1.</w:t>
                  </w:r>
                  <w:r w:rsidR="00C15F64">
                    <w:rPr>
                      <w:rFonts w:ascii="Times New Roman" w:hAnsi="Times New Roman"/>
                      <w:bCs/>
                    </w:rPr>
                    <w:t>3</w:t>
                  </w:r>
                </w:p>
              </w:tc>
              <w:tc>
                <w:tcPr>
                  <w:tcW w:w="1277" w:type="dxa"/>
                  <w:vMerge w:val="restart"/>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r w:rsidRPr="00156002">
                    <w:rPr>
                      <w:rFonts w:ascii="Times New Roman" w:hAnsi="Times New Roman"/>
                      <w:spacing w:val="2"/>
                    </w:rPr>
                    <w:t>Мероприятия по развитию сети дошкольных образовательных организаций Воронежской области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100,76</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100,76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50,00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A640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A6404" w:rsidP="00C15F64">
                  <w:pPr>
                    <w:ind w:firstLine="0"/>
                    <w:jc w:val="center"/>
                    <w:rPr>
                      <w:rFonts w:ascii="Times New Roman" w:hAnsi="Times New Roman"/>
                      <w:bCs/>
                    </w:rPr>
                  </w:pPr>
                  <w:r>
                    <w:rPr>
                      <w:rFonts w:ascii="Times New Roman" w:hAnsi="Times New Roman"/>
                      <w:bCs/>
                    </w:rPr>
                    <w:t>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50,76</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CA6404"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A6404" w:rsidP="00C15F64">
                  <w:pPr>
                    <w:ind w:firstLine="0"/>
                    <w:jc w:val="center"/>
                    <w:rPr>
                      <w:rFonts w:ascii="Times New Roman" w:hAnsi="Times New Roman"/>
                      <w:bCs/>
                    </w:rPr>
                  </w:pPr>
                  <w:r>
                    <w:rPr>
                      <w:rFonts w:ascii="Times New Roman" w:hAnsi="Times New Roman"/>
                      <w:bCs/>
                    </w:rPr>
                    <w:t>50,76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8A2EB6"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D623F5"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val="restart"/>
                  <w:tcBorders>
                    <w:left w:val="single" w:sz="4" w:space="0" w:color="auto"/>
                    <w:right w:val="single" w:sz="4" w:space="0" w:color="auto"/>
                  </w:tcBorders>
                  <w:vAlign w:val="center"/>
                  <w:hideMark/>
                </w:tcPr>
                <w:p w:rsidR="00C15F64" w:rsidRPr="00156002" w:rsidRDefault="009F77C6" w:rsidP="009F77C6">
                  <w:pPr>
                    <w:ind w:firstLine="0"/>
                    <w:jc w:val="center"/>
                    <w:rPr>
                      <w:rFonts w:ascii="Times New Roman" w:hAnsi="Times New Roman"/>
                      <w:bCs/>
                    </w:rPr>
                  </w:pPr>
                  <w:r>
                    <w:rPr>
                      <w:rFonts w:ascii="Times New Roman" w:hAnsi="Times New Roman"/>
                      <w:bCs/>
                    </w:rPr>
                    <w:t>М</w:t>
                  </w:r>
                  <w:r w:rsidR="00C15F64" w:rsidRPr="00156002">
                    <w:rPr>
                      <w:rFonts w:ascii="Times New Roman" w:hAnsi="Times New Roman"/>
                      <w:bCs/>
                    </w:rPr>
                    <w:t>ероприятие 1.1.</w:t>
                  </w:r>
                  <w:r w:rsidR="00C15F64">
                    <w:rPr>
                      <w:rFonts w:ascii="Times New Roman" w:hAnsi="Times New Roman"/>
                      <w:bCs/>
                    </w:rPr>
                    <w:t>4</w:t>
                  </w:r>
                </w:p>
              </w:tc>
              <w:tc>
                <w:tcPr>
                  <w:tcW w:w="1277" w:type="dxa"/>
                  <w:vMerge w:val="restart"/>
                  <w:tcBorders>
                    <w:left w:val="single" w:sz="4" w:space="0" w:color="auto"/>
                    <w:right w:val="single" w:sz="4" w:space="0" w:color="auto"/>
                  </w:tcBorders>
                  <w:vAlign w:val="center"/>
                  <w:hideMark/>
                </w:tcPr>
                <w:p w:rsidR="00C15F64" w:rsidRPr="003A1211" w:rsidRDefault="00C15F64" w:rsidP="00C15F64">
                  <w:pPr>
                    <w:ind w:firstLine="0"/>
                    <w:jc w:val="center"/>
                    <w:rPr>
                      <w:rFonts w:ascii="Times New Roman" w:hAnsi="Times New Roman"/>
                      <w:bCs/>
                    </w:rPr>
                  </w:pPr>
                  <w:r w:rsidRPr="003A1211">
                    <w:rPr>
                      <w:rFonts w:ascii="Times New Roman" w:hAnsi="Times New Roman"/>
                      <w:spacing w:val="2"/>
                    </w:rPr>
                    <w:t>Мероприятия на приведение территорий дошкольных образовательных организаций к нормативным требованиям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5426,05</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4960,81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465,24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3A1211"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5344,20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4886,40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457,80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81,85</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74,41</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787E8D"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C15F64"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C15F64" w:rsidRPr="00156002" w:rsidRDefault="00C15F64" w:rsidP="00C15F64">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C15F64" w:rsidP="00C15F64">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C15F64" w:rsidRPr="00267ECF" w:rsidRDefault="006B139F" w:rsidP="00C15F64">
                  <w:pPr>
                    <w:ind w:firstLine="0"/>
                    <w:jc w:val="center"/>
                    <w:rPr>
                      <w:rFonts w:ascii="Times New Roman" w:hAnsi="Times New Roman"/>
                      <w:bCs/>
                    </w:rPr>
                  </w:pPr>
                  <w:r>
                    <w:rPr>
                      <w:rFonts w:ascii="Times New Roman" w:hAnsi="Times New Roman"/>
                      <w:bCs/>
                    </w:rPr>
                    <w:t>0</w:t>
                  </w:r>
                </w:p>
              </w:tc>
            </w:tr>
            <w:tr w:rsidR="006B139F" w:rsidRPr="00267ECF" w:rsidTr="00787E8D">
              <w:trPr>
                <w:gridAfter w:val="2"/>
                <w:wAfter w:w="2552" w:type="dxa"/>
                <w:trHeight w:val="750"/>
              </w:trPr>
              <w:tc>
                <w:tcPr>
                  <w:tcW w:w="986" w:type="dxa"/>
                  <w:vMerge/>
                  <w:tcBorders>
                    <w:left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Основное мероприятие 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Развитие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11</w:t>
                  </w:r>
                  <w:r w:rsidR="00D04FCD">
                    <w:rPr>
                      <w:rFonts w:ascii="Times New Roman" w:hAnsi="Times New Roman"/>
                      <w:bCs/>
                    </w:rPr>
                    <w:t>47069,17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D04FCD" w:rsidP="006B139F">
                  <w:pPr>
                    <w:ind w:firstLine="0"/>
                    <w:jc w:val="center"/>
                    <w:rPr>
                      <w:rFonts w:ascii="Times New Roman" w:hAnsi="Times New Roman"/>
                      <w:bCs/>
                    </w:rPr>
                  </w:pPr>
                  <w:r>
                    <w:rPr>
                      <w:rFonts w:ascii="Times New Roman" w:hAnsi="Times New Roman"/>
                      <w:bCs/>
                    </w:rPr>
                    <w:t>212697,46</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219949,31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04FCD" w:rsidP="00D04FCD">
                  <w:pPr>
                    <w:ind w:firstLine="0"/>
                    <w:rPr>
                      <w:rFonts w:ascii="Times New Roman" w:hAnsi="Times New Roman"/>
                      <w:bCs/>
                    </w:rPr>
                  </w:pPr>
                  <w:r>
                    <w:rPr>
                      <w:rFonts w:ascii="Times New Roman" w:hAnsi="Times New Roman"/>
                      <w:bCs/>
                    </w:rPr>
                    <w:t>242296,50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224</w:t>
                  </w:r>
                  <w:r w:rsidR="00D04FCD">
                    <w:rPr>
                      <w:rFonts w:ascii="Times New Roman" w:hAnsi="Times New Roman"/>
                      <w:bCs/>
                    </w:rPr>
                    <w:t>640,32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24</w:t>
                  </w:r>
                  <w:r w:rsidR="00D04FCD">
                    <w:rPr>
                      <w:rFonts w:ascii="Times New Roman" w:hAnsi="Times New Roman"/>
                      <w:bCs/>
                    </w:rPr>
                    <w:t>7485,58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99832,63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13174,64</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20103,19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22327,80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22184,90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22042,10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w:t>
                  </w:r>
                  <w:r w:rsidR="00D04FCD">
                    <w:rPr>
                      <w:rFonts w:ascii="Times New Roman" w:hAnsi="Times New Roman"/>
                      <w:bCs/>
                    </w:rPr>
                    <w:t>53002,70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171741,72</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175741,98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04FCD" w:rsidP="006B139F">
                  <w:pPr>
                    <w:ind w:firstLine="0"/>
                    <w:jc w:val="center"/>
                    <w:rPr>
                      <w:rFonts w:ascii="Times New Roman" w:hAnsi="Times New Roman"/>
                    </w:rPr>
                  </w:pPr>
                  <w:r>
                    <w:rPr>
                      <w:rFonts w:ascii="Times New Roman" w:hAnsi="Times New Roman"/>
                    </w:rPr>
                    <w:t>191848,30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192</w:t>
                  </w:r>
                  <w:r w:rsidR="00D04FCD">
                    <w:rPr>
                      <w:rFonts w:ascii="Times New Roman" w:hAnsi="Times New Roman"/>
                    </w:rPr>
                    <w:t>731,60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D04FCD" w:rsidP="006B139F">
                  <w:pPr>
                    <w:ind w:firstLine="0"/>
                    <w:jc w:val="center"/>
                    <w:rPr>
                      <w:rFonts w:ascii="Times New Roman" w:hAnsi="Times New Roman"/>
                    </w:rPr>
                  </w:pPr>
                  <w:r>
                    <w:rPr>
                      <w:rFonts w:ascii="Times New Roman" w:hAnsi="Times New Roman"/>
                    </w:rPr>
                    <w:t>220939,10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w:t>
                  </w:r>
                  <w:r w:rsidR="00044565">
                    <w:rPr>
                      <w:rFonts w:ascii="Times New Roman" w:hAnsi="Times New Roman"/>
                      <w:bCs/>
                    </w:rPr>
                    <w:t>4233,84</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27781,10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24104,14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2</w:t>
                  </w:r>
                  <w:r w:rsidR="00044565">
                    <w:rPr>
                      <w:rFonts w:ascii="Times New Roman" w:hAnsi="Times New Roman"/>
                    </w:rPr>
                    <w:t>8120,40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9723,82</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Pr>
                      <w:rFonts w:ascii="Times New Roman" w:hAnsi="Times New Roman"/>
                    </w:rPr>
                    <w:t>4504,38</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Default="006B139F" w:rsidP="006B139F">
                  <w:pPr>
                    <w:ind w:firstLine="0"/>
                    <w:jc w:val="center"/>
                    <w:rPr>
                      <w:rFonts w:ascii="Times New Roman" w:hAnsi="Times New Roman"/>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Default="006B139F" w:rsidP="006B139F">
                  <w:pPr>
                    <w:ind w:firstLine="0"/>
                    <w:jc w:val="center"/>
                    <w:rPr>
                      <w:rFonts w:ascii="Times New Roman" w:hAnsi="Times New Roman"/>
                      <w:bCs/>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p w:rsidR="006B139F" w:rsidRPr="00267ECF" w:rsidRDefault="006B139F" w:rsidP="006B139F">
                  <w:pPr>
                    <w:ind w:firstLine="0"/>
                    <w:jc w:val="center"/>
                    <w:rPr>
                      <w:rFonts w:ascii="Times New Roman" w:hAnsi="Times New Roman"/>
                    </w:rPr>
                  </w:pPr>
                  <w:r>
                    <w:rPr>
                      <w:rFonts w:ascii="Times New Roman" w:hAnsi="Times New Roman"/>
                    </w:rPr>
                    <w:t>0</w:t>
                  </w:r>
                </w:p>
                <w:p w:rsidR="006B139F" w:rsidRPr="00267ECF" w:rsidRDefault="006B139F" w:rsidP="006B139F">
                  <w:pPr>
                    <w:ind w:firstLine="0"/>
                    <w:jc w:val="center"/>
                    <w:rPr>
                      <w:rFonts w:ascii="Times New Roman" w:hAnsi="Times New Roman"/>
                    </w:rPr>
                  </w:pPr>
                </w:p>
              </w:tc>
            </w:tr>
            <w:tr w:rsidR="006B139F" w:rsidRPr="00267ECF" w:rsidTr="007F55DB">
              <w:trPr>
                <w:gridAfter w:val="2"/>
                <w:wAfter w:w="2552" w:type="dxa"/>
                <w:trHeight w:val="30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9F77C6" w:rsidP="006B139F">
                  <w:pPr>
                    <w:ind w:firstLine="0"/>
                    <w:jc w:val="center"/>
                    <w:rPr>
                      <w:rFonts w:ascii="Times New Roman" w:hAnsi="Times New Roman"/>
                      <w:bCs/>
                    </w:rPr>
                  </w:pPr>
                  <w:r>
                    <w:rPr>
                      <w:rFonts w:ascii="Times New Roman" w:hAnsi="Times New Roman"/>
                      <w:bCs/>
                    </w:rPr>
                    <w:t>М</w:t>
                  </w:r>
                  <w:r w:rsidR="006B139F" w:rsidRPr="00156002">
                    <w:rPr>
                      <w:rFonts w:ascii="Times New Roman" w:hAnsi="Times New Roman"/>
                      <w:bCs/>
                    </w:rPr>
                    <w:t>ероприятие 1.2.4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left"/>
                    <w:rPr>
                      <w:rFonts w:ascii="Times New Roman" w:hAnsi="Times New Roman"/>
                      <w:bCs/>
                    </w:rPr>
                  </w:pPr>
                  <w:r w:rsidRPr="00156002">
                    <w:rPr>
                      <w:rFonts w:ascii="Times New Roman" w:hAnsi="Times New Roman"/>
                      <w:bCs/>
                    </w:rPr>
                    <w:t>Капитальный ремонт</w:t>
                  </w:r>
                </w:p>
                <w:p w:rsidR="006B139F" w:rsidRPr="00156002" w:rsidRDefault="006B139F" w:rsidP="006B139F">
                  <w:pPr>
                    <w:ind w:firstLine="0"/>
                    <w:jc w:val="left"/>
                    <w:rPr>
                      <w:rFonts w:ascii="Times New Roman" w:hAnsi="Times New Roman"/>
                      <w:bCs/>
                    </w:rPr>
                  </w:pPr>
                  <w:r w:rsidRPr="00156002">
                    <w:rPr>
                      <w:rFonts w:ascii="Times New Roman" w:hAnsi="Times New Roman"/>
                      <w:bCs/>
                    </w:rPr>
                    <w:t>общеобразовательных организаций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r w:rsidRPr="00156002">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44321,46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12318,62</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1522,84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15240,00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15240,00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3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156002" w:rsidRDefault="006B139F" w:rsidP="006B139F">
                  <w:pPr>
                    <w:ind w:firstLine="0"/>
                    <w:jc w:val="center"/>
                    <w:rPr>
                      <w:rFonts w:ascii="Times New Roman" w:hAnsi="Times New Roman"/>
                    </w:rPr>
                  </w:pPr>
                  <w:r w:rsidRPr="00156002">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37500,00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6000,0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1500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15000,00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15000,00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6821,46</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6318,62</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22,84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240,00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Pr>
                      <w:rFonts w:ascii="Times New Roman" w:hAnsi="Times New Roman"/>
                    </w:rPr>
                    <w:t>240,00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0</w:t>
                  </w:r>
                </w:p>
              </w:tc>
            </w:tr>
            <w:tr w:rsidR="006B139F"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7F55DB">
              <w:trPr>
                <w:gridAfter w:val="2"/>
                <w:wAfter w:w="2552" w:type="dxa"/>
                <w:trHeight w:val="40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rPr>
                  </w:pPr>
                  <w:r w:rsidRPr="00267ECF">
                    <w:rPr>
                      <w:rFonts w:ascii="Times New Roman" w:hAnsi="Times New Roman"/>
                      <w:bCs/>
                    </w:rPr>
                    <w:t>0</w:t>
                  </w:r>
                </w:p>
              </w:tc>
            </w:tr>
            <w:tr w:rsidR="006B139F" w:rsidRPr="00267ECF" w:rsidTr="007F55DB">
              <w:trPr>
                <w:gridAfter w:val="2"/>
                <w:wAfter w:w="2552" w:type="dxa"/>
                <w:trHeight w:val="351"/>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ероприятие 1.2.5</w:t>
                  </w:r>
                </w:p>
              </w:tc>
              <w:tc>
                <w:tcPr>
                  <w:tcW w:w="1277" w:type="dxa"/>
                  <w:vMerge w:val="restart"/>
                  <w:tcBorders>
                    <w:top w:val="single" w:sz="4" w:space="0" w:color="auto"/>
                    <w:left w:val="single" w:sz="4" w:space="0" w:color="auto"/>
                    <w:bottom w:val="single" w:sz="4" w:space="0" w:color="auto"/>
                    <w:right w:val="single" w:sz="4" w:space="0" w:color="auto"/>
                  </w:tcBorders>
                  <w:hideMark/>
                </w:tcPr>
                <w:p w:rsidR="006B139F" w:rsidRPr="00267ECF" w:rsidRDefault="006B139F" w:rsidP="006B139F">
                  <w:pPr>
                    <w:ind w:firstLine="0"/>
                    <w:jc w:val="left"/>
                    <w:rPr>
                      <w:rFonts w:ascii="Times New Roman" w:hAnsi="Times New Roman"/>
                    </w:rPr>
                  </w:pPr>
                  <w:r w:rsidRPr="00267ECF">
                    <w:rPr>
                      <w:rFonts w:ascii="Times New Roman" w:hAnsi="Times New Roman"/>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(одноразовое горячее питание обучающихся 1-4 классов)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23579,97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4516,08</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4751,81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4769,22</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4770,66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4772,20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2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19673,63</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3878,34</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4080,79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4047,70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3904,80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3762,00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3867,27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631,36</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664,31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714,30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857,20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1000,10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18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39,07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6,38</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6,71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7,22</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8,66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10,10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30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35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48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486"/>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ероприятие 1.2.6</w:t>
                  </w:r>
                </w:p>
              </w:tc>
              <w:tc>
                <w:tcPr>
                  <w:tcW w:w="1277" w:type="dxa"/>
                  <w:vMerge w:val="restart"/>
                  <w:tcBorders>
                    <w:top w:val="single" w:sz="4" w:space="0" w:color="auto"/>
                    <w:left w:val="single" w:sz="4" w:space="0" w:color="auto"/>
                    <w:right w:val="single" w:sz="4" w:space="0" w:color="auto"/>
                  </w:tcBorders>
                  <w:hideMark/>
                </w:tcPr>
                <w:p w:rsidR="006B139F" w:rsidRPr="00067118" w:rsidRDefault="006B139F" w:rsidP="006B139F">
                  <w:pPr>
                    <w:ind w:firstLine="0"/>
                    <w:rPr>
                      <w:rFonts w:ascii="Times New Roman" w:hAnsi="Times New Roman"/>
                    </w:rPr>
                  </w:pPr>
                  <w:proofErr w:type="gramStart"/>
                  <w:r>
                    <w:rPr>
                      <w:rFonts w:ascii="Times New Roman" w:hAnsi="Times New Roman"/>
                    </w:rPr>
                    <w:t>Мероприятие по организации бесплатного питания обучающихся из многодетных семей в муниципальных общеобразовательных организациях</w:t>
                  </w:r>
                  <w:proofErr w:type="gramEnd"/>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w:t>
                  </w:r>
                  <w:r w:rsidR="0071742E">
                    <w:rPr>
                      <w:rFonts w:ascii="Times New Roman" w:hAnsi="Times New Roman"/>
                      <w:bCs/>
                    </w:rPr>
                    <w:t>851,61</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966,97</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71742E" w:rsidP="006B139F">
                  <w:pPr>
                    <w:ind w:firstLine="0"/>
                    <w:jc w:val="center"/>
                    <w:rPr>
                      <w:rFonts w:ascii="Times New Roman" w:hAnsi="Times New Roman"/>
                      <w:bCs/>
                    </w:rPr>
                  </w:pPr>
                  <w:r>
                    <w:rPr>
                      <w:rFonts w:ascii="Times New Roman" w:hAnsi="Times New Roman"/>
                      <w:bCs/>
                    </w:rPr>
                    <w:t>2325,76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2234,74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2324,14</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w:t>
                  </w:r>
                  <w:r w:rsidR="0071742E">
                    <w:rPr>
                      <w:rFonts w:ascii="Times New Roman" w:hAnsi="Times New Roman"/>
                      <w:bCs/>
                    </w:rPr>
                    <w:t>773,10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957,30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w:t>
                  </w:r>
                  <w:r w:rsidR="0071742E">
                    <w:rPr>
                      <w:rFonts w:ascii="Times New Roman" w:hAnsi="Times New Roman"/>
                      <w:bCs/>
                    </w:rPr>
                    <w:t>302,50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2212,40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2300,90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7</w:t>
                  </w:r>
                  <w:r w:rsidR="0071742E">
                    <w:rPr>
                      <w:rFonts w:ascii="Times New Roman" w:hAnsi="Times New Roman"/>
                      <w:bCs/>
                    </w:rPr>
                    <w:t>8,51</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9,67</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w:t>
                  </w:r>
                  <w:r w:rsidR="0071742E">
                    <w:rPr>
                      <w:rFonts w:ascii="Times New Roman" w:hAnsi="Times New Roman"/>
                      <w:bCs/>
                    </w:rPr>
                    <w:t>3,26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22,34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23,24</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486"/>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218"/>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Pr>
                      <w:rFonts w:ascii="Times New Roman" w:hAnsi="Times New Roman"/>
                      <w:bCs/>
                    </w:rPr>
                    <w:t>ероприятие 1.2.7</w:t>
                  </w:r>
                </w:p>
              </w:tc>
              <w:tc>
                <w:tcPr>
                  <w:tcW w:w="1277" w:type="dxa"/>
                  <w:vMerge w:val="restart"/>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left"/>
                    <w:rPr>
                      <w:rFonts w:ascii="Times New Roman" w:hAnsi="Times New Roman"/>
                      <w:bCs/>
                    </w:rPr>
                  </w:pPr>
                  <w:r>
                    <w:rPr>
                      <w:rFonts w:ascii="Times New Roman" w:hAnsi="Times New Roman"/>
                    </w:rPr>
                    <w:t xml:space="preserve">Региональный проект «Педагоги и наставники» </w:t>
                  </w:r>
                  <w:r w:rsidRPr="00267ECF">
                    <w:rPr>
                      <w:rFonts w:ascii="Times New Roman" w:hAnsi="Times New Roman"/>
                    </w:rPr>
                    <w:t xml:space="preserve">Ежемесячное денежное вознаграждение за классное руководство педагогическим работникам </w:t>
                  </w:r>
                  <w:r>
                    <w:rPr>
                      <w:rFonts w:ascii="Times New Roman" w:hAnsi="Times New Roman"/>
                    </w:rPr>
                    <w:t xml:space="preserve">государственных и </w:t>
                  </w:r>
                  <w:r w:rsidRPr="00267ECF">
                    <w:rPr>
                      <w:rFonts w:ascii="Times New Roman" w:hAnsi="Times New Roman"/>
                    </w:rPr>
                    <w:t>муниципальных образовательных организаций, реализующих образовательные программы начального общего</w:t>
                  </w:r>
                  <w:r>
                    <w:rPr>
                      <w:rFonts w:ascii="Times New Roman" w:hAnsi="Times New Roman"/>
                    </w:rPr>
                    <w:t xml:space="preserve"> образования</w:t>
                  </w:r>
                  <w:r w:rsidRPr="00267ECF">
                    <w:rPr>
                      <w:rFonts w:ascii="Times New Roman" w:hAnsi="Times New Roman"/>
                    </w:rPr>
                    <w:t xml:space="preserve">, </w:t>
                  </w:r>
                  <w:r>
                    <w:rPr>
                      <w:rFonts w:ascii="Times New Roman" w:hAnsi="Times New Roman"/>
                    </w:rPr>
                    <w:t xml:space="preserve">образовательные программы </w:t>
                  </w:r>
                  <w:r w:rsidRPr="00267ECF">
                    <w:rPr>
                      <w:rFonts w:ascii="Times New Roman" w:hAnsi="Times New Roman"/>
                    </w:rPr>
                    <w:t>основного общего образования</w:t>
                  </w:r>
                  <w:r>
                    <w:rPr>
                      <w:rFonts w:ascii="Times New Roman" w:hAnsi="Times New Roman"/>
                    </w:rPr>
                    <w:t>, образовательные программы среднего общего образования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80159,00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16022,40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218"/>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80159,00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9296,30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16022,40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18280,10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184"/>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134"/>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268"/>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117"/>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0</w:t>
                  </w:r>
                </w:p>
              </w:tc>
            </w:tr>
            <w:tr w:rsidR="006B139F"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Pr>
                      <w:rFonts w:ascii="Times New Roman" w:hAnsi="Times New Roman"/>
                      <w:bCs/>
                    </w:rPr>
                    <w:t>ероприятие 1.2.8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left"/>
                    <w:rPr>
                      <w:rFonts w:ascii="Times New Roman" w:hAnsi="Times New Roman"/>
                      <w:bCs/>
                    </w:rPr>
                  </w:pPr>
                  <w:r w:rsidRPr="00267ECF">
                    <w:rPr>
                      <w:rFonts w:ascii="Times New Roman" w:hAnsi="Times New Roman"/>
                      <w:bCs/>
                    </w:rPr>
                    <w:t>Региональный проект «</w:t>
                  </w:r>
                  <w:r>
                    <w:rPr>
                      <w:rFonts w:ascii="Times New Roman" w:hAnsi="Times New Roman"/>
                      <w:bCs/>
                    </w:rPr>
                    <w:t>Педагоги и наставники</w:t>
                  </w:r>
                  <w:r w:rsidRPr="00267ECF">
                    <w:rPr>
                      <w:rFonts w:ascii="Times New Roman" w:hAnsi="Times New Roman"/>
                      <w:bCs/>
                    </w:rPr>
                    <w:t>»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14827,5</w:t>
                  </w:r>
                  <w:r w:rsidR="00D33722">
                    <w:rPr>
                      <w:rFonts w:ascii="Times New Roman" w:hAnsi="Times New Roman"/>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2965,07</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2922,91</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2932,24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2976,73</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3030,57</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14530,9</w:t>
                  </w:r>
                  <w:r w:rsidR="00D33722">
                    <w:rPr>
                      <w:rFonts w:ascii="Times New Roman" w:hAnsi="Times New Roman"/>
                      <w:bCs/>
                    </w:rPr>
                    <w:t>7</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2905,77</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2864,45</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2873,</w:t>
                  </w:r>
                  <w:r w:rsidR="00D33722">
                    <w:rPr>
                      <w:rFonts w:ascii="Times New Roman" w:hAnsi="Times New Roman"/>
                      <w:bCs/>
                    </w:rPr>
                    <w:t>59</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2917,20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2969,96</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296,54</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59,30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58,46</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58,64</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59,53</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Pr>
                      <w:rFonts w:ascii="Times New Roman" w:hAnsi="Times New Roman"/>
                      <w:bCs/>
                    </w:rPr>
                    <w:t>60,61</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ероприятие 1.2.</w:t>
                  </w:r>
                  <w:r w:rsidR="006B139F">
                    <w:rPr>
                      <w:rFonts w:ascii="Times New Roman" w:hAnsi="Times New Roman"/>
                      <w:bCs/>
                    </w:rPr>
                    <w:t>9</w:t>
                  </w:r>
                </w:p>
              </w:tc>
              <w:tc>
                <w:tcPr>
                  <w:tcW w:w="1277" w:type="dxa"/>
                  <w:vMerge w:val="restart"/>
                  <w:tcBorders>
                    <w:top w:val="single" w:sz="4" w:space="0" w:color="auto"/>
                    <w:left w:val="single" w:sz="4" w:space="0" w:color="auto"/>
                    <w:right w:val="single" w:sz="4" w:space="0" w:color="auto"/>
                  </w:tcBorders>
                  <w:vAlign w:val="center"/>
                  <w:hideMark/>
                </w:tcPr>
                <w:p w:rsidR="006B139F" w:rsidRPr="00267ECF" w:rsidRDefault="006B139F" w:rsidP="006B139F">
                  <w:pPr>
                    <w:ind w:firstLine="0"/>
                    <w:rPr>
                      <w:rFonts w:ascii="Times New Roman" w:hAnsi="Times New Roman"/>
                      <w:bCs/>
                    </w:rPr>
                  </w:pPr>
                  <w:r w:rsidRPr="00267ECF">
                    <w:rPr>
                      <w:rFonts w:ascii="Times New Roman" w:hAnsi="Times New Roman"/>
                      <w:bCs/>
                    </w:rPr>
                    <w:t>Региональный проект «</w:t>
                  </w:r>
                  <w:r>
                    <w:rPr>
                      <w:rFonts w:ascii="Times New Roman" w:hAnsi="Times New Roman"/>
                      <w:bCs/>
                    </w:rPr>
                    <w:t>Педагоги и наставники</w:t>
                  </w:r>
                  <w:r w:rsidRPr="00267ECF">
                    <w:rPr>
                      <w:rFonts w:ascii="Times New Roman" w:hAnsi="Times New Roman"/>
                      <w:bCs/>
                    </w:rPr>
                    <w:t xml:space="preserve">» </w:t>
                  </w:r>
                  <w:r>
                    <w:rPr>
                      <w:rFonts w:ascii="Times New Roman" w:hAnsi="Times New Roman"/>
                      <w:bCs/>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3124,80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3124,80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312,48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Pr>
                      <w:rFonts w:ascii="Times New Roman" w:hAnsi="Times New Roman"/>
                      <w:bCs/>
                    </w:rPr>
                    <w:t>937,44</w:t>
                  </w:r>
                </w:p>
              </w:tc>
              <w:tc>
                <w:tcPr>
                  <w:tcW w:w="1087"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F55DB">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0</w:t>
                  </w:r>
                </w:p>
              </w:tc>
            </w:tr>
            <w:tr w:rsidR="006B139F" w:rsidRPr="00267ECF" w:rsidTr="00787E8D">
              <w:trPr>
                <w:gridAfter w:val="2"/>
                <w:wAfter w:w="2552" w:type="dxa"/>
                <w:trHeight w:val="720"/>
              </w:trPr>
              <w:tc>
                <w:tcPr>
                  <w:tcW w:w="986" w:type="dxa"/>
                  <w:vMerge w:val="restart"/>
                  <w:tcBorders>
                    <w:left w:val="single" w:sz="4" w:space="0" w:color="auto"/>
                    <w:right w:val="single" w:sz="4" w:space="0" w:color="auto"/>
                  </w:tcBorders>
                  <w:vAlign w:val="center"/>
                  <w:hideMark/>
                </w:tcPr>
                <w:p w:rsidR="006B139F" w:rsidRPr="00267ECF" w:rsidRDefault="009F77C6" w:rsidP="006B139F">
                  <w:pPr>
                    <w:ind w:firstLine="0"/>
                    <w:jc w:val="center"/>
                    <w:rPr>
                      <w:rFonts w:ascii="Times New Roman" w:hAnsi="Times New Roman"/>
                      <w:bCs/>
                    </w:rPr>
                  </w:pPr>
                  <w:r>
                    <w:rPr>
                      <w:rFonts w:ascii="Times New Roman" w:hAnsi="Times New Roman"/>
                      <w:bCs/>
                    </w:rPr>
                    <w:t>М</w:t>
                  </w:r>
                  <w:r w:rsidR="006B139F" w:rsidRPr="00267ECF">
                    <w:rPr>
                      <w:rFonts w:ascii="Times New Roman" w:hAnsi="Times New Roman"/>
                      <w:bCs/>
                    </w:rPr>
                    <w:t>ероприятие 1.2.</w:t>
                  </w:r>
                  <w:r w:rsidR="006B139F">
                    <w:rPr>
                      <w:rFonts w:ascii="Times New Roman" w:hAnsi="Times New Roman"/>
                      <w:bCs/>
                    </w:rPr>
                    <w:t>16</w:t>
                  </w:r>
                </w:p>
              </w:tc>
              <w:tc>
                <w:tcPr>
                  <w:tcW w:w="1277" w:type="dxa"/>
                  <w:vMerge w:val="restart"/>
                  <w:tcBorders>
                    <w:left w:val="single" w:sz="4" w:space="0" w:color="auto"/>
                    <w:right w:val="single" w:sz="4" w:space="0" w:color="auto"/>
                  </w:tcBorders>
                  <w:vAlign w:val="center"/>
                  <w:hideMark/>
                </w:tcPr>
                <w:p w:rsidR="006B139F" w:rsidRPr="00AD32B3" w:rsidRDefault="006B139F" w:rsidP="006B139F">
                  <w:pPr>
                    <w:ind w:firstLine="0"/>
                    <w:jc w:val="center"/>
                    <w:rPr>
                      <w:rFonts w:ascii="Times New Roman" w:hAnsi="Times New Roman"/>
                      <w:bCs/>
                    </w:rPr>
                  </w:pPr>
                  <w:r w:rsidRPr="00AD32B3">
                    <w:rPr>
                      <w:rFonts w:ascii="Times New Roman" w:hAnsi="Times New Roman"/>
                      <w:spacing w:val="2"/>
                    </w:rPr>
                    <w:t>Мероприятия по развитию сети общеобразовательных организаций Воронежской области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6864,28</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2436,33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2518,71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1909,24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3386,00</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1212,00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1237,00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937,0</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6B139F"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6B139F" w:rsidP="006B139F">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3478,28</w:t>
                  </w:r>
                </w:p>
              </w:tc>
              <w:tc>
                <w:tcPr>
                  <w:tcW w:w="1418" w:type="dxa"/>
                  <w:tcBorders>
                    <w:top w:val="single" w:sz="4" w:space="0" w:color="auto"/>
                    <w:left w:val="single" w:sz="4" w:space="0" w:color="auto"/>
                    <w:bottom w:val="single" w:sz="4" w:space="0" w:color="auto"/>
                    <w:right w:val="single" w:sz="4" w:space="0" w:color="auto"/>
                  </w:tcBorders>
                  <w:vAlign w:val="center"/>
                </w:tcPr>
                <w:p w:rsidR="006B139F" w:rsidRPr="00267ECF" w:rsidRDefault="002F2D66" w:rsidP="006B139F">
                  <w:pPr>
                    <w:ind w:firstLine="0"/>
                    <w:jc w:val="center"/>
                    <w:rPr>
                      <w:rFonts w:ascii="Times New Roman" w:hAnsi="Times New Roman"/>
                      <w:bCs/>
                    </w:rPr>
                  </w:pPr>
                  <w:r>
                    <w:rPr>
                      <w:rFonts w:ascii="Times New Roman" w:hAnsi="Times New Roman"/>
                      <w:bCs/>
                    </w:rPr>
                    <w:t>1224,33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1281,71</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972,24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6B139F" w:rsidRPr="00267ECF" w:rsidRDefault="002F2D66" w:rsidP="006B139F">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7F55DB">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val="restart"/>
                  <w:tcBorders>
                    <w:left w:val="single" w:sz="4" w:space="0" w:color="auto"/>
                    <w:right w:val="single" w:sz="4" w:space="0" w:color="auto"/>
                  </w:tcBorders>
                  <w:vAlign w:val="center"/>
                  <w:hideMark/>
                </w:tcPr>
                <w:p w:rsidR="002F2D66" w:rsidRPr="00267ECF" w:rsidRDefault="009F77C6" w:rsidP="002F2D66">
                  <w:pPr>
                    <w:ind w:firstLine="0"/>
                    <w:jc w:val="center"/>
                    <w:rPr>
                      <w:rFonts w:ascii="Times New Roman" w:hAnsi="Times New Roman"/>
                      <w:bCs/>
                    </w:rPr>
                  </w:pPr>
                  <w:r>
                    <w:rPr>
                      <w:rFonts w:ascii="Times New Roman" w:hAnsi="Times New Roman"/>
                      <w:bCs/>
                    </w:rPr>
                    <w:t>М</w:t>
                  </w:r>
                  <w:r w:rsidR="002F2D66" w:rsidRPr="00267ECF">
                    <w:rPr>
                      <w:rFonts w:ascii="Times New Roman" w:hAnsi="Times New Roman"/>
                      <w:bCs/>
                    </w:rPr>
                    <w:t>ероприятие 1.2.</w:t>
                  </w:r>
                  <w:r w:rsidR="002F2D66">
                    <w:rPr>
                      <w:rFonts w:ascii="Times New Roman" w:hAnsi="Times New Roman"/>
                      <w:bCs/>
                    </w:rPr>
                    <w:t>17</w:t>
                  </w:r>
                </w:p>
              </w:tc>
              <w:tc>
                <w:tcPr>
                  <w:tcW w:w="1277" w:type="dxa"/>
                  <w:vMerge w:val="restart"/>
                  <w:tcBorders>
                    <w:left w:val="single" w:sz="4" w:space="0" w:color="auto"/>
                    <w:right w:val="single" w:sz="4" w:space="0" w:color="auto"/>
                  </w:tcBorders>
                  <w:vAlign w:val="center"/>
                  <w:hideMark/>
                </w:tcPr>
                <w:p w:rsidR="002F2D66" w:rsidRPr="003A1211" w:rsidRDefault="002F2D66" w:rsidP="002F2D66">
                  <w:pPr>
                    <w:ind w:firstLine="0"/>
                    <w:jc w:val="left"/>
                    <w:rPr>
                      <w:rFonts w:ascii="Times New Roman" w:hAnsi="Times New Roman"/>
                      <w:bCs/>
                    </w:rPr>
                  </w:pPr>
                  <w:r w:rsidRPr="003A1211">
                    <w:rPr>
                      <w:rFonts w:ascii="Times New Roman" w:hAnsi="Times New Roman"/>
                      <w:spacing w:val="2"/>
                    </w:rPr>
                    <w:t>Мероприятия на приведение территорий обще образовательных организаций к нормативным требованиям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18288,71</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103797" w:rsidP="002F2D66">
                  <w:pPr>
                    <w:ind w:firstLine="0"/>
                    <w:jc w:val="center"/>
                    <w:rPr>
                      <w:rFonts w:ascii="Times New Roman" w:hAnsi="Times New Roman"/>
                      <w:bCs/>
                    </w:rPr>
                  </w:pPr>
                  <w:r>
                    <w:rPr>
                      <w:rFonts w:ascii="Times New Roman" w:hAnsi="Times New Roman"/>
                      <w:bCs/>
                    </w:rPr>
                    <w:t>13171,23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5117,48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18035,6</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13000,00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5035,60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2F2D66"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2F2D66" w:rsidP="002F2D66">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103797" w:rsidP="002F2D66">
                  <w:pPr>
                    <w:ind w:firstLine="0"/>
                    <w:jc w:val="center"/>
                    <w:rPr>
                      <w:rFonts w:ascii="Times New Roman" w:hAnsi="Times New Roman"/>
                      <w:bCs/>
                    </w:rPr>
                  </w:pPr>
                  <w:r>
                    <w:rPr>
                      <w:rFonts w:ascii="Times New Roman" w:hAnsi="Times New Roman"/>
                      <w:bCs/>
                    </w:rPr>
                    <w:t>253,11</w:t>
                  </w:r>
                </w:p>
              </w:tc>
              <w:tc>
                <w:tcPr>
                  <w:tcW w:w="1418" w:type="dxa"/>
                  <w:tcBorders>
                    <w:top w:val="single" w:sz="4" w:space="0" w:color="auto"/>
                    <w:left w:val="single" w:sz="4" w:space="0" w:color="auto"/>
                    <w:bottom w:val="single" w:sz="4" w:space="0" w:color="auto"/>
                    <w:right w:val="single" w:sz="4" w:space="0" w:color="auto"/>
                  </w:tcBorders>
                  <w:vAlign w:val="center"/>
                </w:tcPr>
                <w:p w:rsidR="002F2D66" w:rsidRPr="00267ECF" w:rsidRDefault="00AE20F8" w:rsidP="002F2D66">
                  <w:pPr>
                    <w:ind w:firstLine="0"/>
                    <w:jc w:val="center"/>
                    <w:rPr>
                      <w:rFonts w:ascii="Times New Roman" w:hAnsi="Times New Roman"/>
                      <w:bCs/>
                    </w:rPr>
                  </w:pPr>
                  <w:r>
                    <w:rPr>
                      <w:rFonts w:ascii="Times New Roman" w:hAnsi="Times New Roman"/>
                      <w:bCs/>
                    </w:rPr>
                    <w:t>171,23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81,88</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2F2D66" w:rsidRPr="00267ECF" w:rsidRDefault="00AE20F8" w:rsidP="002F2D66">
                  <w:pPr>
                    <w:ind w:firstLine="0"/>
                    <w:jc w:val="center"/>
                    <w:rPr>
                      <w:rFonts w:ascii="Times New Roman" w:hAnsi="Times New Roman"/>
                      <w:bCs/>
                    </w:rPr>
                  </w:pPr>
                  <w:r>
                    <w:rPr>
                      <w:rFonts w:ascii="Times New Roman" w:hAnsi="Times New Roman"/>
                      <w:bCs/>
                    </w:rPr>
                    <w:t>0</w:t>
                  </w:r>
                </w:p>
              </w:tc>
            </w:tr>
            <w:tr w:rsidR="00AE20F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AE20F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AE20F8" w:rsidRPr="00267ECF" w:rsidTr="007F55DB">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AE20F8" w:rsidRPr="00267ECF" w:rsidRDefault="00AE20F8" w:rsidP="00AE20F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val="restart"/>
                  <w:tcBorders>
                    <w:left w:val="single" w:sz="4" w:space="0" w:color="auto"/>
                    <w:right w:val="single" w:sz="4" w:space="0" w:color="auto"/>
                  </w:tcBorders>
                  <w:vAlign w:val="center"/>
                  <w:hideMark/>
                </w:tcPr>
                <w:p w:rsidR="003D2088" w:rsidRPr="00267ECF" w:rsidRDefault="009F77C6" w:rsidP="003D2088">
                  <w:pPr>
                    <w:ind w:firstLine="0"/>
                    <w:jc w:val="center"/>
                    <w:rPr>
                      <w:rFonts w:ascii="Times New Roman" w:hAnsi="Times New Roman"/>
                      <w:bCs/>
                    </w:rPr>
                  </w:pPr>
                  <w:r>
                    <w:rPr>
                      <w:rFonts w:ascii="Times New Roman" w:hAnsi="Times New Roman"/>
                      <w:bCs/>
                    </w:rPr>
                    <w:t>М</w:t>
                  </w:r>
                  <w:r w:rsidR="003D2088" w:rsidRPr="00267ECF">
                    <w:rPr>
                      <w:rFonts w:ascii="Times New Roman" w:hAnsi="Times New Roman"/>
                      <w:bCs/>
                    </w:rPr>
                    <w:t>ероприятие 1.2.</w:t>
                  </w:r>
                  <w:r w:rsidR="003D2088">
                    <w:rPr>
                      <w:rFonts w:ascii="Times New Roman" w:hAnsi="Times New Roman"/>
                      <w:bCs/>
                    </w:rPr>
                    <w:t>18</w:t>
                  </w:r>
                </w:p>
              </w:tc>
              <w:tc>
                <w:tcPr>
                  <w:tcW w:w="1277" w:type="dxa"/>
                  <w:vMerge w:val="restart"/>
                  <w:tcBorders>
                    <w:left w:val="single" w:sz="4" w:space="0" w:color="auto"/>
                    <w:right w:val="single" w:sz="4" w:space="0" w:color="auto"/>
                  </w:tcBorders>
                  <w:vAlign w:val="center"/>
                  <w:hideMark/>
                </w:tcPr>
                <w:p w:rsidR="003D2088" w:rsidRPr="00522A35" w:rsidRDefault="003D2088" w:rsidP="003D2088">
                  <w:pPr>
                    <w:ind w:firstLine="0"/>
                    <w:jc w:val="center"/>
                    <w:rPr>
                      <w:rFonts w:ascii="Times New Roman" w:hAnsi="Times New Roman"/>
                      <w:bCs/>
                    </w:rPr>
                  </w:pPr>
                  <w:r w:rsidRPr="00522A35">
                    <w:rPr>
                      <w:rFonts w:ascii="Times New Roman" w:hAnsi="Times New Roman"/>
                    </w:rPr>
                    <w:t>Организация временного трудоустройства несовершеннолетних граждан в возрасте от 14 до 18 лет в свободное от учебы время</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641,4</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641,4</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213,8</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87E8D">
              <w:trPr>
                <w:gridAfter w:val="2"/>
                <w:wAfter w:w="2552" w:type="dxa"/>
                <w:trHeight w:val="72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F55DB">
              <w:trPr>
                <w:gridAfter w:val="2"/>
                <w:wAfter w:w="2552" w:type="dxa"/>
                <w:trHeight w:val="720"/>
              </w:trPr>
              <w:tc>
                <w:tcPr>
                  <w:tcW w:w="986"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87"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093"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421" w:type="dxa"/>
                  <w:gridSpan w:val="2"/>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0</w:t>
                  </w:r>
                </w:p>
              </w:tc>
            </w:tr>
            <w:tr w:rsidR="003D2088" w:rsidRPr="00267ECF" w:rsidTr="007F55DB">
              <w:trPr>
                <w:gridAfter w:val="2"/>
                <w:wAfter w:w="2552" w:type="dxa"/>
                <w:trHeight w:val="1036"/>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Повышение устойчивости электроснабжения муниципальных учреждений образования</w:t>
                  </w:r>
                </w:p>
              </w:tc>
              <w:tc>
                <w:tcPr>
                  <w:tcW w:w="1006" w:type="dxa"/>
                  <w:tcBorders>
                    <w:top w:val="single" w:sz="4" w:space="0" w:color="auto"/>
                    <w:left w:val="single" w:sz="4" w:space="0" w:color="auto"/>
                    <w:right w:val="single" w:sz="4" w:space="0" w:color="auto"/>
                  </w:tcBorders>
                  <w:vAlign w:val="center"/>
                  <w:hideMark/>
                </w:tcPr>
                <w:p w:rsidR="003D2088" w:rsidRPr="00267ECF" w:rsidRDefault="003D2088" w:rsidP="003D2088">
                  <w:pPr>
                    <w:ind w:firstLine="0"/>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right w:val="single" w:sz="4" w:space="0" w:color="auto"/>
                  </w:tcBorders>
                  <w:vAlign w:val="center"/>
                </w:tcPr>
                <w:p w:rsidR="003D2088" w:rsidRPr="00267ECF" w:rsidRDefault="003D2088" w:rsidP="003D2088">
                  <w:pP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276"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087"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093" w:type="dxa"/>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c>
                <w:tcPr>
                  <w:tcW w:w="1421" w:type="dxa"/>
                  <w:gridSpan w:val="2"/>
                  <w:tcBorders>
                    <w:left w:val="single" w:sz="4" w:space="0" w:color="auto"/>
                    <w:right w:val="single" w:sz="4" w:space="0" w:color="auto"/>
                  </w:tcBorders>
                  <w:vAlign w:val="center"/>
                  <w:hideMark/>
                </w:tcPr>
                <w:p w:rsidR="003D2088" w:rsidRPr="00267ECF" w:rsidRDefault="003D2088" w:rsidP="003D2088">
                  <w:pP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22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left"/>
                    <w:rPr>
                      <w:rFonts w:ascii="Times New Roman" w:hAnsi="Times New Roman"/>
                      <w:bCs/>
                    </w:rPr>
                  </w:pPr>
                </w:p>
                <w:p w:rsidR="003D2088" w:rsidRDefault="003D2088" w:rsidP="003D2088">
                  <w:pPr>
                    <w:ind w:firstLine="0"/>
                    <w:jc w:val="left"/>
                    <w:rPr>
                      <w:rFonts w:ascii="Times New Roman" w:hAnsi="Times New Roman"/>
                      <w:bCs/>
                    </w:rPr>
                  </w:pPr>
                </w:p>
                <w:p w:rsidR="003D2088" w:rsidRPr="00267ECF" w:rsidRDefault="003D2088" w:rsidP="003D2088">
                  <w:pPr>
                    <w:ind w:firstLine="0"/>
                    <w:jc w:val="left"/>
                    <w:rPr>
                      <w:rFonts w:ascii="Times New Roman" w:hAnsi="Times New Roman"/>
                      <w:bCs/>
                    </w:rPr>
                  </w:pPr>
                  <w:r w:rsidRPr="00267ECF">
                    <w:rPr>
                      <w:rFonts w:ascii="Times New Roman" w:hAnsi="Times New Roman"/>
                      <w:bCs/>
                    </w:rPr>
                    <w:t>«</w:t>
                  </w:r>
                  <w:r w:rsidRPr="00267ECF">
                    <w:rPr>
                      <w:rFonts w:ascii="Times New Roman" w:hAnsi="Times New Roman"/>
                    </w:rPr>
                    <w:t>Муниципальная составляющая регионального проекта «Современная школа»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E6B42" w:rsidRDefault="003D2088" w:rsidP="003D2088">
                  <w:pPr>
                    <w:ind w:firstLine="0"/>
                    <w:jc w:val="center"/>
                    <w:rPr>
                      <w:rFonts w:ascii="Times New Roman" w:hAnsi="Times New Roman"/>
                    </w:rPr>
                  </w:pPr>
                  <w:r>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14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 xml:space="preserve">Муниципальная составляющая регионального проекта «Спорт </w:t>
                  </w:r>
                  <w:proofErr w:type="gramStart"/>
                  <w:r w:rsidRPr="00267ECF">
                    <w:rPr>
                      <w:rFonts w:ascii="Times New Roman" w:hAnsi="Times New Roman"/>
                      <w:bCs/>
                    </w:rPr>
                    <w:t>-н</w:t>
                  </w:r>
                  <w:proofErr w:type="gramEnd"/>
                  <w:r w:rsidRPr="00267ECF">
                    <w:rPr>
                      <w:rFonts w:ascii="Times New Roman" w:hAnsi="Times New Roman"/>
                      <w:bCs/>
                    </w:rPr>
                    <w:t>орма жизни»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r>
                    <w:rPr>
                      <w:rFonts w:ascii="Times New Roman" w:hAnsi="Times New Roman"/>
                      <w:bCs/>
                    </w:rPr>
                    <w:t>0</w:t>
                  </w:r>
                </w:p>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49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Муниципальный проект «Физкультурно-оздоровительный комплекс открытого типа»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3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r>
                    <w:rPr>
                      <w:rFonts w:ascii="Times New Roman" w:hAnsi="Times New Roman"/>
                      <w:bCs/>
                    </w:rPr>
                    <w:t>0</w:t>
                  </w:r>
                </w:p>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9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3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«Цифровая образовательная среда»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561"/>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66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2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Основное мероприятие 1.8.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Муниципальная составляющая регионального проекта «Успех каждого ребенка»</w:t>
                  </w:r>
                </w:p>
                <w:p w:rsidR="003D2088" w:rsidRPr="00267ECF" w:rsidRDefault="003D2088" w:rsidP="003D2088">
                  <w:pPr>
                    <w:ind w:firstLine="0"/>
                    <w:jc w:val="left"/>
                    <w:rPr>
                      <w:rFonts w:ascii="Times New Roman" w:hAnsi="Times New Roman"/>
                    </w:rPr>
                  </w:pPr>
                  <w:r w:rsidRPr="00267ECF">
                    <w:rPr>
                      <w:rFonts w:ascii="Times New Roman" w:hAnsi="Times New Roman"/>
                    </w:rPr>
                    <w:t>Создание в общеобразовательных организациях, расположенных в сельской местности условий для занятий физической культурой и спортом.</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11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7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Социализация детей-сирот и детей, нуждающихся в особой заботе государства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33722" w:rsidP="003D2088">
                  <w:pPr>
                    <w:ind w:firstLine="0"/>
                    <w:jc w:val="center"/>
                    <w:rPr>
                      <w:rFonts w:ascii="Times New Roman" w:hAnsi="Times New Roman"/>
                      <w:bCs/>
                    </w:rPr>
                  </w:pPr>
                  <w:r>
                    <w:rPr>
                      <w:rFonts w:ascii="Times New Roman" w:hAnsi="Times New Roman"/>
                      <w:bCs/>
                    </w:rPr>
                    <w:t>19159,90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3022,9</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33722" w:rsidP="003D2088">
                  <w:pPr>
                    <w:ind w:firstLine="0"/>
                    <w:jc w:val="center"/>
                    <w:rPr>
                      <w:rFonts w:ascii="Times New Roman" w:hAnsi="Times New Roman"/>
                      <w:bCs/>
                    </w:rPr>
                  </w:pPr>
                  <w:r>
                    <w:rPr>
                      <w:rFonts w:ascii="Times New Roman" w:hAnsi="Times New Roman"/>
                      <w:bCs/>
                    </w:rPr>
                    <w:t>4115,00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4057,00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4219,0</w:t>
                  </w: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D25B1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w:t>
                  </w:r>
                  <w:r w:rsidR="00D33722">
                    <w:rPr>
                      <w:rFonts w:ascii="Times New Roman" w:hAnsi="Times New Roman"/>
                      <w:bCs/>
                    </w:rPr>
                    <w:t>9159,90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3022,90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3746,00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33722" w:rsidP="003D2088">
                  <w:pPr>
                    <w:ind w:firstLine="0"/>
                    <w:jc w:val="center"/>
                    <w:rPr>
                      <w:rFonts w:ascii="Times New Roman" w:hAnsi="Times New Roman"/>
                      <w:bCs/>
                    </w:rPr>
                  </w:pPr>
                  <w:r>
                    <w:rPr>
                      <w:rFonts w:ascii="Times New Roman" w:hAnsi="Times New Roman"/>
                      <w:bCs/>
                    </w:rPr>
                    <w:t>4115,00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4057,00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4219,0</w:t>
                  </w: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Default="003D2088" w:rsidP="003D2088">
                  <w:pPr>
                    <w:ind w:firstLine="0"/>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809"/>
              </w:trPr>
              <w:tc>
                <w:tcPr>
                  <w:tcW w:w="98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bC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Финансовое обеспечение служб, осуществляющих подготовку лиц, желающих принять на воспитание в свою семью ребенка, оставшегося без попечения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Реализация адаптивной модели обучения, воспитания и реабилитации детей с расстройствами аутистического спектра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единовременного пособия при всех формах устройства детей, лишенных родительского попечения,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патронатной семье на содержание патронатных семей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приемной семье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1458,83</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141,83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308</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32</w:t>
                  </w:r>
                  <w:r>
                    <w:rPr>
                      <w:rFonts w:ascii="Times New Roman" w:hAnsi="Times New Roman"/>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33</w:t>
                  </w:r>
                  <w:r>
                    <w:rPr>
                      <w:rFonts w:ascii="Times New Roman" w:hAnsi="Times New Roman"/>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350,00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1458,83</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Default="003D2088" w:rsidP="003D2088">
                  <w:pPr>
                    <w:ind w:firstLine="0"/>
                    <w:jc w:val="center"/>
                    <w:rPr>
                      <w:rFonts w:ascii="Times New Roman" w:hAnsi="Times New Roman"/>
                    </w:rPr>
                  </w:pPr>
                </w:p>
                <w:p w:rsidR="003D2088" w:rsidRDefault="003D2088" w:rsidP="003D2088">
                  <w:pPr>
                    <w:ind w:firstLine="0"/>
                    <w:jc w:val="center"/>
                    <w:rPr>
                      <w:rFonts w:ascii="Times New Roman" w:hAnsi="Times New Roman"/>
                    </w:rPr>
                  </w:pPr>
                  <w:r w:rsidRPr="00267ECF">
                    <w:rPr>
                      <w:rFonts w:ascii="Times New Roman" w:hAnsi="Times New Roman"/>
                    </w:rPr>
                    <w:t>141,83</w:t>
                  </w:r>
                </w:p>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308</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323,00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33</w:t>
                  </w:r>
                  <w:r>
                    <w:rPr>
                      <w:rFonts w:ascii="Times New Roman" w:hAnsi="Times New Roman"/>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350,00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D33722">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 семьям опекунов на содержание подопечных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10</w:t>
                  </w:r>
                  <w:r w:rsidR="00D33722">
                    <w:rPr>
                      <w:rFonts w:ascii="Times New Roman" w:hAnsi="Times New Roman"/>
                      <w:bCs/>
                    </w:rPr>
                    <w:t>319,55</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D33722" w:rsidP="00D33722">
                  <w:pPr>
                    <w:ind w:firstLine="0"/>
                    <w:jc w:val="center"/>
                    <w:rPr>
                      <w:rFonts w:ascii="Times New Roman" w:hAnsi="Times New Roman"/>
                    </w:rPr>
                  </w:pPr>
                  <w:r>
                    <w:rPr>
                      <w:rFonts w:ascii="Times New Roman" w:hAnsi="Times New Roman"/>
                    </w:rPr>
                    <w:t>1663,55</w:t>
                  </w:r>
                </w:p>
                <w:p w:rsidR="003D2088" w:rsidRPr="00267ECF" w:rsidRDefault="003D2088" w:rsidP="00D33722">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2000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16D30" w:rsidP="003D2088">
                  <w:pPr>
                    <w:ind w:firstLine="0"/>
                    <w:jc w:val="center"/>
                    <w:rPr>
                      <w:rFonts w:ascii="Times New Roman" w:hAnsi="Times New Roman"/>
                    </w:rPr>
                  </w:pPr>
                  <w:r>
                    <w:rPr>
                      <w:rFonts w:ascii="Times New Roman" w:hAnsi="Times New Roman"/>
                    </w:rPr>
                    <w:t>2196,00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16D30" w:rsidP="003D2088">
                  <w:pPr>
                    <w:ind w:firstLine="0"/>
                    <w:jc w:val="center"/>
                    <w:rPr>
                      <w:rFonts w:ascii="Times New Roman" w:hAnsi="Times New Roman"/>
                    </w:rPr>
                  </w:pPr>
                  <w:r>
                    <w:rPr>
                      <w:rFonts w:ascii="Times New Roman" w:hAnsi="Times New Roman"/>
                    </w:rPr>
                    <w:t>218</w:t>
                  </w:r>
                  <w:r w:rsidR="003D2088">
                    <w:rPr>
                      <w:rFonts w:ascii="Times New Roman" w:hAnsi="Times New Roman"/>
                    </w:rPr>
                    <w:t>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2274,00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16D30" w:rsidP="003D2088">
                  <w:pPr>
                    <w:ind w:firstLine="0"/>
                    <w:jc w:val="center"/>
                    <w:rPr>
                      <w:rFonts w:ascii="Times New Roman" w:hAnsi="Times New Roman"/>
                      <w:bCs/>
                    </w:rPr>
                  </w:pPr>
                  <w:r>
                    <w:rPr>
                      <w:rFonts w:ascii="Times New Roman" w:hAnsi="Times New Roman"/>
                      <w:bCs/>
                    </w:rPr>
                    <w:t>10319,55</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1663,55</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2000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16D30" w:rsidP="003D2088">
                  <w:pPr>
                    <w:ind w:firstLine="0"/>
                    <w:jc w:val="center"/>
                    <w:rPr>
                      <w:rFonts w:ascii="Times New Roman" w:hAnsi="Times New Roman"/>
                    </w:rPr>
                  </w:pPr>
                  <w:r>
                    <w:rPr>
                      <w:rFonts w:ascii="Times New Roman" w:hAnsi="Times New Roman"/>
                    </w:rPr>
                    <w:t>2196,00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2186,00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2274,00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выплаты вознаграждения патронатному воспитателю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109"/>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2.8</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муниципальных образований на обеспечение выплаты вознаграждения, причитающегося приемному родителю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1225,52</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250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27</w:t>
                  </w:r>
                  <w:r>
                    <w:rPr>
                      <w:rFonts w:ascii="Times New Roman" w:hAnsi="Times New Roman"/>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284,00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1225,52</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154,52</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250</w:t>
                  </w:r>
                  <w:r>
                    <w:rPr>
                      <w:rFonts w:ascii="Times New Roman" w:hAnsi="Times New Roman"/>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263,00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27</w:t>
                  </w:r>
                  <w:r>
                    <w:rPr>
                      <w:rFonts w:ascii="Times New Roman" w:hAnsi="Times New Roman"/>
                    </w:rPr>
                    <w:t>4,00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284,00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2.9</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на выплату единовременного пособия при передаче ребенка на воспитание в семью</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2.10</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на выплату единовременного пособия при устройстве в семью ребенка-инвалида или ребенка, достигшего возраста 10 лет, а также при одновременной передаче на воспитание в семью ребенка вместе с его братьями (сестрами)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Субвенции бюджетам на выплаты усыновителям на содержание каждого усыновленного ребенка до достижения им возраста 18 лет</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Субвенция бюджетам муниципальных районов и городских округов Воронежской области по организации и осуществлению деятельности по опеке и попечительству</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6</w:t>
                  </w:r>
                  <w:r w:rsidR="001A0853">
                    <w:rPr>
                      <w:rFonts w:ascii="Times New Roman" w:hAnsi="Times New Roman"/>
                      <w:bCs/>
                    </w:rPr>
                    <w:t>156,00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1063</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1A0853" w:rsidP="003D2088">
                  <w:pPr>
                    <w:ind w:firstLine="0"/>
                    <w:jc w:val="center"/>
                    <w:rPr>
                      <w:rFonts w:ascii="Times New Roman" w:hAnsi="Times New Roman"/>
                    </w:rPr>
                  </w:pPr>
                  <w:r>
                    <w:rPr>
                      <w:rFonts w:ascii="Times New Roman" w:hAnsi="Times New Roman"/>
                    </w:rPr>
                    <w:t>133</w:t>
                  </w:r>
                  <w:r w:rsidR="003D2088">
                    <w:rPr>
                      <w:rFonts w:ascii="Times New Roman" w:hAnsi="Times New Roman"/>
                    </w:rPr>
                    <w:t>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1261,00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1311,00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6</w:t>
                  </w:r>
                  <w:r w:rsidR="001A0853">
                    <w:rPr>
                      <w:rFonts w:ascii="Times New Roman" w:hAnsi="Times New Roman"/>
                      <w:bCs/>
                    </w:rPr>
                    <w:t>156,00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1063</w:t>
                  </w:r>
                  <w:r>
                    <w:rPr>
                      <w:rFonts w:ascii="Times New Roman" w:hAnsi="Times New Roman"/>
                    </w:rPr>
                    <w:t>,00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1188,00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1A0853" w:rsidP="003D2088">
                  <w:pPr>
                    <w:ind w:firstLine="0"/>
                    <w:jc w:val="center"/>
                    <w:rPr>
                      <w:rFonts w:ascii="Times New Roman" w:hAnsi="Times New Roman"/>
                    </w:rPr>
                  </w:pPr>
                  <w:r>
                    <w:rPr>
                      <w:rFonts w:ascii="Times New Roman" w:hAnsi="Times New Roman"/>
                    </w:rPr>
                    <w:t>1333,00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1261,00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1311,00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2.13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Единовременная денежная выплата при усыновлении (удочерении) детей-сирот и детей, оставшихся без попечения родителей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Развитие дополнительного образования детей, выявление и поддержка лиц, проявивших выдающиеся способности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50ADD" w:rsidP="003D2088">
                  <w:pPr>
                    <w:ind w:firstLine="0"/>
                    <w:jc w:val="center"/>
                    <w:rPr>
                      <w:rFonts w:ascii="Times New Roman" w:hAnsi="Times New Roman"/>
                      <w:bCs/>
                    </w:rPr>
                  </w:pPr>
                  <w:r>
                    <w:rPr>
                      <w:rFonts w:ascii="Times New Roman" w:hAnsi="Times New Roman"/>
                      <w:bCs/>
                    </w:rPr>
                    <w:t>102279,50</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Pr>
                      <w:rFonts w:ascii="Times New Roman" w:hAnsi="Times New Roman"/>
                      <w:bCs/>
                    </w:rPr>
                    <w:t>20491,34</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20509,03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50ADD" w:rsidP="003D2088">
                  <w:pPr>
                    <w:ind w:firstLine="0"/>
                    <w:jc w:val="center"/>
                    <w:rPr>
                      <w:rFonts w:ascii="Times New Roman" w:hAnsi="Times New Roman"/>
                      <w:bCs/>
                    </w:rPr>
                  </w:pPr>
                  <w:r>
                    <w:rPr>
                      <w:rFonts w:ascii="Times New Roman" w:hAnsi="Times New Roman"/>
                      <w:bCs/>
                    </w:rPr>
                    <w:t>22677,20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3637,67</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50ADD" w:rsidP="003D2088">
                  <w:pPr>
                    <w:ind w:firstLine="0"/>
                    <w:jc w:val="center"/>
                    <w:rPr>
                      <w:rFonts w:ascii="Times New Roman" w:hAnsi="Times New Roman"/>
                      <w:bCs/>
                    </w:rPr>
                  </w:pPr>
                  <w:r>
                    <w:rPr>
                      <w:rFonts w:ascii="Times New Roman" w:hAnsi="Times New Roman"/>
                      <w:bCs/>
                    </w:rPr>
                    <w:t>98641,83</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18598,04</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18764,66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50ADD" w:rsidP="003D2088">
                  <w:pPr>
                    <w:ind w:firstLine="0"/>
                    <w:jc w:val="center"/>
                    <w:rPr>
                      <w:rFonts w:ascii="Times New Roman" w:hAnsi="Times New Roman"/>
                      <w:bCs/>
                    </w:rPr>
                  </w:pPr>
                  <w:r>
                    <w:rPr>
                      <w:rFonts w:ascii="Times New Roman" w:hAnsi="Times New Roman"/>
                      <w:bCs/>
                    </w:rPr>
                    <w:t>22677,20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85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717820" w:rsidRDefault="003D2088" w:rsidP="003D2088">
                  <w:pPr>
                    <w:ind w:firstLine="0"/>
                    <w:jc w:val="center"/>
                    <w:rPr>
                      <w:rFonts w:ascii="Times New Roman" w:hAnsi="Times New Roman"/>
                    </w:rPr>
                  </w:pPr>
                  <w:r w:rsidRPr="00717820">
                    <w:rPr>
                      <w:rFonts w:ascii="Times New Roman" w:hAnsi="Times New Roman"/>
                    </w:rPr>
                    <w:t>Основное мероприятие 3.1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717820" w:rsidRDefault="003D2088" w:rsidP="003D2088">
                  <w:pPr>
                    <w:ind w:firstLine="0"/>
                    <w:jc w:val="left"/>
                    <w:rPr>
                      <w:rFonts w:ascii="Times New Roman" w:hAnsi="Times New Roman"/>
                    </w:rPr>
                  </w:pPr>
                  <w:r w:rsidRPr="00717820">
                    <w:rPr>
                      <w:rFonts w:ascii="Times New Roman" w:hAnsi="Times New Roman"/>
                    </w:rPr>
                    <w:t>Развитие инфраструктуры и обновление содержания дополнительного образования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3</w:t>
                  </w:r>
                  <w:r w:rsidRPr="00717820">
                    <w:rPr>
                      <w:rFonts w:ascii="Times New Roman" w:hAnsi="Times New Roman"/>
                    </w:rPr>
                    <w:t>.2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Выявление и поддержка одаренных детей и талантливой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264,26</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102,00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264,26</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100,20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62,06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102,0</w:t>
                  </w: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 xml:space="preserve">Основное мероприятие </w:t>
                  </w:r>
                  <w:r w:rsidRPr="00717820">
                    <w:rPr>
                      <w:rFonts w:ascii="Times New Roman" w:hAnsi="Times New Roman"/>
                    </w:rPr>
                    <w:t>3.3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Формирование муниципальной системы конкурсных мероприятий в сфере дополнительного образования, воспитания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177,81</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60,60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Pr>
                      <w:rFonts w:ascii="Times New Roman" w:hAnsi="Times New Roman"/>
                      <w:bCs/>
                    </w:rPr>
                    <w:t>177,81</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Pr>
                      <w:rFonts w:ascii="Times New Roman" w:hAnsi="Times New Roman"/>
                    </w:rPr>
                    <w:t>58,11</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59,10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6</w:t>
                  </w:r>
                  <w:r w:rsidRPr="00267ECF">
                    <w:rPr>
                      <w:rFonts w:ascii="Times New Roman" w:hAnsi="Times New Roman"/>
                    </w:rPr>
                    <w:t>0</w:t>
                  </w:r>
                  <w:r>
                    <w:rPr>
                      <w:rFonts w:ascii="Times New Roman" w:hAnsi="Times New Roman"/>
                    </w:rPr>
                    <w:t>,60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DB3B16">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Основное мероприятие 3</w:t>
                  </w:r>
                  <w:r w:rsidRPr="00717820">
                    <w:rPr>
                      <w:rFonts w:ascii="Times New Roman" w:hAnsi="Times New Roman"/>
                    </w:rPr>
                    <w:t>.4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Развитие кадрового потенциала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DB3B16">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3</w:t>
                  </w:r>
                  <w:r w:rsidRPr="00717820">
                    <w:rPr>
                      <w:rFonts w:ascii="Times New Roman" w:hAnsi="Times New Roman"/>
                    </w:rPr>
                    <w:t>.5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Развитие информационно-методического обеспечения системы дополнительного образования и развития одаренности детей 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093"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61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w:t>
                  </w:r>
                </w:p>
                <w:p w:rsidR="003D2088" w:rsidRPr="00267ECF" w:rsidRDefault="003D2088" w:rsidP="003D2088">
                  <w:pPr>
                    <w:ind w:firstLine="0"/>
                    <w:jc w:val="center"/>
                    <w:rPr>
                      <w:rFonts w:ascii="Times New Roman" w:hAnsi="Times New Roman"/>
                    </w:rPr>
                  </w:pPr>
                  <w:r w:rsidRPr="00267ECF">
                    <w:rPr>
                      <w:rFonts w:ascii="Times New Roman" w:hAnsi="Times New Roman"/>
                    </w:rPr>
                    <w:t>3.6</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Обеспечение деятельности</w:t>
                  </w:r>
                </w:p>
                <w:p w:rsidR="003D2088" w:rsidRPr="00267ECF" w:rsidRDefault="003D2088" w:rsidP="003D2088">
                  <w:pPr>
                    <w:ind w:firstLine="0"/>
                    <w:jc w:val="left"/>
                    <w:rPr>
                      <w:rFonts w:ascii="Times New Roman" w:hAnsi="Times New Roman"/>
                    </w:rPr>
                  </w:pPr>
                  <w:r w:rsidRPr="00267ECF">
                    <w:rPr>
                      <w:rFonts w:ascii="Times New Roman" w:hAnsi="Times New Roman"/>
                    </w:rPr>
                    <w:t>учреждений дополнительного образования</w:t>
                  </w:r>
                </w:p>
                <w:p w:rsidR="003D2088" w:rsidRPr="00267ECF" w:rsidRDefault="003D2088" w:rsidP="003D2088">
                  <w:pPr>
                    <w:ind w:firstLine="0"/>
                    <w:jc w:val="left"/>
                    <w:rPr>
                      <w:rFonts w:ascii="Times New Roman" w:hAnsi="Times New Roman"/>
                    </w:rPr>
                  </w:pPr>
                </w:p>
                <w:p w:rsidR="003D2088" w:rsidRPr="00267ECF" w:rsidRDefault="003D2088" w:rsidP="003D2088">
                  <w:pPr>
                    <w:ind w:firstLine="0"/>
                    <w:jc w:val="left"/>
                    <w:rPr>
                      <w:rFonts w:ascii="Times New Roman" w:hAnsi="Times New Roman"/>
                    </w:rPr>
                  </w:pPr>
                </w:p>
                <w:p w:rsidR="003D2088" w:rsidRPr="00267ECF" w:rsidRDefault="003D2088" w:rsidP="003D2088">
                  <w:pPr>
                    <w:ind w:firstLine="0"/>
                    <w:jc w:val="left"/>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DB3B16" w:rsidP="003D2088">
                  <w:pPr>
                    <w:ind w:firstLine="0"/>
                    <w:jc w:val="center"/>
                    <w:rPr>
                      <w:rFonts w:ascii="Times New Roman" w:hAnsi="Times New Roman"/>
                      <w:bCs/>
                    </w:rPr>
                  </w:pPr>
                  <w:r>
                    <w:rPr>
                      <w:rFonts w:ascii="Times New Roman" w:hAnsi="Times New Roman"/>
                      <w:bCs/>
                    </w:rPr>
                    <w:t>101837,43</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Pr>
                      <w:rFonts w:ascii="Times New Roman" w:hAnsi="Times New Roman"/>
                    </w:rPr>
                    <w:t>20333,03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20387,87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w:t>
                  </w:r>
                  <w:r w:rsidR="005A50A5">
                    <w:rPr>
                      <w:rFonts w:ascii="Times New Roman" w:hAnsi="Times New Roman"/>
                    </w:rPr>
                    <w:t>2514,60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8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0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3637,67</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Default="003D2088" w:rsidP="003D2088">
                  <w:pPr>
                    <w:ind w:firstLine="0"/>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1893,30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1744,37</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Default="003D2088" w:rsidP="003D2088">
                  <w:pPr>
                    <w:ind w:firstLine="0"/>
                    <w:jc w:val="center"/>
                    <w:rPr>
                      <w:rFonts w:ascii="Times New Roman" w:hAnsi="Times New Roman"/>
                      <w:bCs/>
                    </w:rPr>
                  </w:pPr>
                </w:p>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9</w:t>
                  </w:r>
                  <w:r w:rsidR="005A50A5">
                    <w:rPr>
                      <w:rFonts w:ascii="Times New Roman" w:hAnsi="Times New Roman"/>
                      <w:bCs/>
                    </w:rPr>
                    <w:t>8199,76</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Pr>
                      <w:rFonts w:ascii="Times New Roman" w:hAnsi="Times New Roman"/>
                    </w:rPr>
                    <w:t>18439,73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18643,50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w:t>
                  </w:r>
                  <w:r w:rsidR="005A50A5">
                    <w:rPr>
                      <w:rFonts w:ascii="Times New Roman" w:hAnsi="Times New Roman"/>
                    </w:rPr>
                    <w:t>2514,60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21189,86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17412,07</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113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61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569"/>
              </w:trPr>
              <w:tc>
                <w:tcPr>
                  <w:tcW w:w="986" w:type="dxa"/>
                  <w:vMerge w:val="restart"/>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w:t>
                  </w:r>
                </w:p>
                <w:p w:rsidR="003D2088" w:rsidRPr="00267ECF" w:rsidRDefault="003D2088" w:rsidP="003D2088">
                  <w:pPr>
                    <w:ind w:firstLine="0"/>
                    <w:jc w:val="center"/>
                    <w:rPr>
                      <w:rFonts w:ascii="Times New Roman" w:hAnsi="Times New Roman"/>
                    </w:rPr>
                  </w:pPr>
                  <w:r w:rsidRPr="00267ECF">
                    <w:rPr>
                      <w:rFonts w:ascii="Times New Roman" w:hAnsi="Times New Roman"/>
                    </w:rPr>
                    <w:t>3.7.</w:t>
                  </w: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Муниципальная составляющая регионального проекта «Успех каждого ребенка»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69"/>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56"/>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564"/>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4</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«Развитие сферы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15</w:t>
                  </w:r>
                  <w:r w:rsidR="00073917">
                    <w:rPr>
                      <w:rFonts w:ascii="Times New Roman" w:hAnsi="Times New Roman"/>
                      <w:bCs/>
                    </w:rPr>
                    <w:t>550,11</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3048,0</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3249,32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073917" w:rsidP="003D2088">
                  <w:pPr>
                    <w:ind w:firstLine="0"/>
                    <w:jc w:val="center"/>
                    <w:rPr>
                      <w:rFonts w:ascii="Times New Roman" w:hAnsi="Times New Roman"/>
                      <w:bCs/>
                    </w:rPr>
                  </w:pPr>
                  <w:r>
                    <w:rPr>
                      <w:rFonts w:ascii="Times New Roman" w:hAnsi="Times New Roman"/>
                      <w:bCs/>
                    </w:rPr>
                    <w:t>3046,62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3003,15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3203,02</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14</w:t>
                  </w:r>
                  <w:r w:rsidR="00EE7939">
                    <w:rPr>
                      <w:rFonts w:ascii="Times New Roman" w:hAnsi="Times New Roman"/>
                      <w:bCs/>
                    </w:rPr>
                    <w:t>973,60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28</w:t>
                  </w:r>
                  <w:r w:rsidR="00EE7939">
                    <w:rPr>
                      <w:rFonts w:ascii="Times New Roman" w:hAnsi="Times New Roman"/>
                    </w:rPr>
                    <w:t>96,90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2952,10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3148,50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57</w:t>
                  </w:r>
                  <w:r w:rsidR="00EE7939">
                    <w:rPr>
                      <w:rFonts w:ascii="Times New Roman" w:hAnsi="Times New Roman"/>
                      <w:bCs/>
                    </w:rPr>
                    <w:t>6,51</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14</w:t>
                  </w:r>
                  <w:r w:rsidR="00EE7939">
                    <w:rPr>
                      <w:rFonts w:ascii="Times New Roman" w:hAnsi="Times New Roman"/>
                    </w:rPr>
                    <w:t>9,72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54,52</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0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285"/>
              </w:trPr>
              <w:tc>
                <w:tcPr>
                  <w:tcW w:w="98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4.1.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spacing w:after="280"/>
                    <w:ind w:firstLine="0"/>
                    <w:jc w:val="left"/>
                    <w:rPr>
                      <w:rFonts w:ascii="Times New Roman" w:hAnsi="Times New Roman"/>
                    </w:rPr>
                  </w:pPr>
                  <w:r w:rsidRPr="00267ECF">
                    <w:rPr>
                      <w:rFonts w:ascii="Times New Roman" w:hAnsi="Times New Roman"/>
                    </w:rPr>
                    <w:t>«Нормативно-правовое обеспечение организации отдыха и оздоровления детей»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4.2.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spacing w:after="280"/>
                    <w:ind w:firstLine="0"/>
                    <w:jc w:val="left"/>
                    <w:rPr>
                      <w:rFonts w:ascii="Times New Roman" w:hAnsi="Times New Roman"/>
                    </w:rPr>
                  </w:pPr>
                  <w:r w:rsidRPr="00267ECF">
                    <w:rPr>
                      <w:rFonts w:ascii="Times New Roman" w:hAnsi="Times New Roman"/>
                    </w:rPr>
                    <w:t>«Мероприятия по развитию механизмов административной среды»</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4.3.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spacing w:after="280"/>
                    <w:ind w:firstLine="0"/>
                    <w:jc w:val="left"/>
                    <w:rPr>
                      <w:rFonts w:ascii="Times New Roman" w:hAnsi="Times New Roman"/>
                    </w:rPr>
                  </w:pPr>
                  <w:r w:rsidRPr="00267ECF">
                    <w:rPr>
                      <w:rFonts w:ascii="Times New Roman" w:hAnsi="Times New Roman"/>
                    </w:rPr>
                    <w:t>«Организация круглогодичного оздоровления детей и молодежи»</w:t>
                  </w:r>
                  <w:r w:rsidRPr="00267ECF">
                    <w:rPr>
                      <w:rFonts w:ascii="Times New Roman" w:hAnsi="Times New Roman"/>
                    </w:rPr>
                    <w:br/>
                  </w:r>
                  <w:r w:rsidRPr="00267ECF">
                    <w:rPr>
                      <w:rFonts w:ascii="Times New Roman" w:hAnsi="Times New Roman"/>
                    </w:rPr>
                    <w:br/>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15</w:t>
                  </w:r>
                  <w:r w:rsidR="00724FB1">
                    <w:rPr>
                      <w:rFonts w:ascii="Times New Roman" w:hAnsi="Times New Roman"/>
                      <w:bCs/>
                    </w:rPr>
                    <w:t>550,11</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bCs/>
                    </w:rPr>
                  </w:pPr>
                </w:p>
                <w:p w:rsidR="003D2088" w:rsidRPr="00267ECF" w:rsidRDefault="003D2088" w:rsidP="003D2088">
                  <w:pPr>
                    <w:ind w:firstLine="0"/>
                    <w:jc w:val="center"/>
                    <w:rPr>
                      <w:rFonts w:ascii="Times New Roman" w:hAnsi="Times New Roman"/>
                      <w:bCs/>
                    </w:rPr>
                  </w:pPr>
                  <w:r w:rsidRPr="00267ECF">
                    <w:rPr>
                      <w:rFonts w:ascii="Times New Roman" w:hAnsi="Times New Roman"/>
                      <w:bCs/>
                    </w:rPr>
                    <w:t>3048,0</w:t>
                  </w:r>
                  <w:r>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3249,32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724FB1" w:rsidP="003D2088">
                  <w:pPr>
                    <w:ind w:firstLine="0"/>
                    <w:jc w:val="center"/>
                    <w:rPr>
                      <w:rFonts w:ascii="Times New Roman" w:hAnsi="Times New Roman"/>
                      <w:bCs/>
                    </w:rPr>
                  </w:pPr>
                  <w:r>
                    <w:rPr>
                      <w:rFonts w:ascii="Times New Roman" w:hAnsi="Times New Roman"/>
                      <w:bCs/>
                    </w:rPr>
                    <w:t>3046,62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3003,15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3203,02</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14</w:t>
                  </w:r>
                  <w:r w:rsidR="00724FB1">
                    <w:rPr>
                      <w:rFonts w:ascii="Times New Roman" w:hAnsi="Times New Roman"/>
                      <w:bCs/>
                    </w:rPr>
                    <w:t>973,60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2884,70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3091,40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28</w:t>
                  </w:r>
                  <w:r w:rsidR="00724FB1">
                    <w:rPr>
                      <w:rFonts w:ascii="Times New Roman" w:hAnsi="Times New Roman"/>
                    </w:rPr>
                    <w:t>96,90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2952,10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3148,50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57</w:t>
                  </w:r>
                  <w:r w:rsidR="00724FB1">
                    <w:rPr>
                      <w:rFonts w:ascii="Times New Roman" w:hAnsi="Times New Roman"/>
                      <w:bCs/>
                    </w:rPr>
                    <w:t>6,51</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163,30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157,92</w:t>
                  </w:r>
                </w:p>
              </w:tc>
              <w:tc>
                <w:tcPr>
                  <w:tcW w:w="1276" w:type="dxa"/>
                  <w:tcBorders>
                    <w:top w:val="single" w:sz="4" w:space="0" w:color="auto"/>
                    <w:left w:val="single" w:sz="4" w:space="0" w:color="auto"/>
                    <w:bottom w:val="single" w:sz="4" w:space="0" w:color="auto"/>
                    <w:right w:val="single" w:sz="4" w:space="0" w:color="auto"/>
                  </w:tcBorders>
                  <w:vAlign w:val="center"/>
                  <w:hideMark/>
                </w:tcPr>
                <w:p w:rsidR="00724FB1" w:rsidRPr="00267ECF" w:rsidRDefault="003D2088" w:rsidP="00724FB1">
                  <w:pPr>
                    <w:ind w:firstLine="0"/>
                    <w:jc w:val="center"/>
                    <w:rPr>
                      <w:rFonts w:ascii="Times New Roman" w:hAnsi="Times New Roman"/>
                    </w:rPr>
                  </w:pPr>
                  <w:r>
                    <w:rPr>
                      <w:rFonts w:ascii="Times New Roman" w:hAnsi="Times New Roman"/>
                    </w:rPr>
                    <w:t>14</w:t>
                  </w:r>
                  <w:r w:rsidR="00724FB1">
                    <w:rPr>
                      <w:rFonts w:ascii="Times New Roman" w:hAnsi="Times New Roman"/>
                    </w:rPr>
                    <w:t>9,72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54,52</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5</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«Укрепление единства Российской нации и гармонизация межнациональных отношений»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5.1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Комплекс процессных мероприятий «Обеспечение межнационального (межэтнического) и межконфессионального согласия в молодежной среде, профилактика и предупреждение проявлений экстремизма в деятельности молодежных объединений»»</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6</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Реализация мероприятий в сфере молодежной политики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787,76</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20,47</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767,29</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Default="003D2088" w:rsidP="003D2088">
                  <w:pPr>
                    <w:ind w:firstLine="0"/>
                    <w:jc w:val="center"/>
                    <w:rPr>
                      <w:rFonts w:ascii="Times New Roman" w:hAnsi="Times New Roman"/>
                    </w:rPr>
                  </w:pPr>
                </w:p>
                <w:p w:rsidR="003D2088" w:rsidRDefault="003D2088" w:rsidP="003D2088">
                  <w:pPr>
                    <w:ind w:firstLine="0"/>
                    <w:jc w:val="center"/>
                    <w:rPr>
                      <w:rFonts w:ascii="Times New Roman" w:hAnsi="Times New Roman"/>
                    </w:rPr>
                  </w:pPr>
                  <w:r w:rsidRPr="00267ECF">
                    <w:rPr>
                      <w:rFonts w:ascii="Times New Roman" w:hAnsi="Times New Roman"/>
                    </w:rPr>
                    <w:t>227,23</w:t>
                  </w:r>
                </w:p>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4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bCs/>
                    </w:rPr>
                    <w:t>0</w:t>
                  </w:r>
                </w:p>
              </w:tc>
            </w:tr>
            <w:tr w:rsidR="003D2088" w:rsidRPr="00267ECF" w:rsidTr="007F55DB">
              <w:trPr>
                <w:gridAfter w:val="2"/>
                <w:wAfter w:w="2552" w:type="dxa"/>
                <w:trHeight w:val="420"/>
              </w:trPr>
              <w:tc>
                <w:tcPr>
                  <w:tcW w:w="98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в том числе:</w:t>
                  </w:r>
                </w:p>
              </w:tc>
              <w:tc>
                <w:tcPr>
                  <w:tcW w:w="127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418" w:type="dxa"/>
                  <w:tcBorders>
                    <w:top w:val="single" w:sz="4" w:space="0" w:color="auto"/>
                    <w:left w:val="single" w:sz="4" w:space="0" w:color="auto"/>
                    <w:bottom w:val="single" w:sz="4" w:space="0" w:color="auto"/>
                    <w:right w:val="single" w:sz="4" w:space="0" w:color="auto"/>
                  </w:tcBorders>
                </w:tcPr>
                <w:p w:rsidR="003D2088" w:rsidRPr="00267ECF" w:rsidRDefault="003D2088" w:rsidP="003D2088">
                  <w:pPr>
                    <w:ind w:firstLine="0"/>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6.1</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«Социальная активность»</w:t>
                  </w:r>
                  <w:r>
                    <w:rPr>
                      <w:rFonts w:ascii="Times New Roman" w:hAnsi="Times New Roman"/>
                    </w:rPr>
                    <w:t xml:space="preserve"> </w:t>
                  </w:r>
                  <w:r w:rsidRPr="00267ECF">
                    <w:rPr>
                      <w:rFonts w:ascii="Times New Roman" w:hAnsi="Times New Roman"/>
                    </w:rPr>
                    <w:t>Вовлечение молодежи в социальную практику и обеспечение поддержки научной, творческой и предпринимательской активности молодежи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787,76</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247,70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20,47</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20,47</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767,29</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227,23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250,00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20,0</w:t>
                  </w:r>
                  <w:r w:rsidRPr="00267ECF">
                    <w:rPr>
                      <w:rFonts w:ascii="Times New Roman" w:hAnsi="Times New Roman"/>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28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3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6.2</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Патриотическое воспитание граждан РФ</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6.3</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Поддержка молодежных инициатив</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val="restart"/>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Основное мероприятие 6.</w:t>
                  </w:r>
                  <w:r w:rsidRPr="00267ECF">
                    <w:rPr>
                      <w:rFonts w:ascii="Times New Roman" w:hAnsi="Times New Roman"/>
                      <w:color w:val="FF0000"/>
                    </w:rPr>
                    <w:t>4</w:t>
                  </w:r>
                </w:p>
              </w:tc>
              <w:tc>
                <w:tcPr>
                  <w:tcW w:w="1277" w:type="dxa"/>
                  <w:vMerge w:val="restart"/>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rPr>
                  </w:pPr>
                  <w:r w:rsidRPr="00267ECF">
                    <w:rPr>
                      <w:rFonts w:ascii="Times New Roman" w:hAnsi="Times New Roman"/>
                    </w:rPr>
                    <w:t>Развитие системы поддержки молодежи («Молодежь России)</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val="restart"/>
                  <w:tcBorders>
                    <w:top w:val="single" w:sz="4" w:space="0" w:color="auto"/>
                    <w:left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277" w:type="dxa"/>
                  <w:vMerge/>
                  <w:tcBorders>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375"/>
              </w:trPr>
              <w:tc>
                <w:tcPr>
                  <w:tcW w:w="986"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ПОДПРОГРАММА 7</w:t>
                  </w:r>
                </w:p>
              </w:tc>
              <w:tc>
                <w:tcPr>
                  <w:tcW w:w="1277" w:type="dxa"/>
                  <w:vMerge w:val="restart"/>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left"/>
                    <w:rPr>
                      <w:rFonts w:ascii="Times New Roman" w:hAnsi="Times New Roman"/>
                      <w:bCs/>
                    </w:rPr>
                  </w:pPr>
                  <w:r w:rsidRPr="00267ECF">
                    <w:rPr>
                      <w:rFonts w:ascii="Times New Roman" w:hAnsi="Times New Roman"/>
                      <w:bCs/>
                    </w:rPr>
                    <w:t>Обеспечение деятельности отдела по образованию и молодежной политике администрации Петропавловского муниципального района</w:t>
                  </w: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всего, в том числе:</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5</w:t>
                  </w:r>
                  <w:r w:rsidR="00724FB1">
                    <w:rPr>
                      <w:rFonts w:ascii="Times New Roman" w:hAnsi="Times New Roman"/>
                      <w:bCs/>
                    </w:rPr>
                    <w:t>9185,21</w:t>
                  </w:r>
                </w:p>
              </w:tc>
              <w:tc>
                <w:tcPr>
                  <w:tcW w:w="1418" w:type="dxa"/>
                  <w:tcBorders>
                    <w:top w:val="single" w:sz="4" w:space="0" w:color="auto"/>
                    <w:left w:val="single" w:sz="4" w:space="0" w:color="auto"/>
                    <w:bottom w:val="single" w:sz="4" w:space="0" w:color="auto"/>
                    <w:right w:val="single" w:sz="4" w:space="0" w:color="auto"/>
                  </w:tcBorders>
                </w:tcPr>
                <w:p w:rsidR="003D2088" w:rsidRDefault="003D2088" w:rsidP="003D2088">
                  <w:pPr>
                    <w:ind w:firstLine="0"/>
                    <w:jc w:val="center"/>
                    <w:rPr>
                      <w:rFonts w:ascii="Times New Roman" w:hAnsi="Times New Roman"/>
                    </w:rPr>
                  </w:pPr>
                </w:p>
                <w:p w:rsidR="003D2088" w:rsidRPr="00267ECF" w:rsidRDefault="003D2088" w:rsidP="003D2088">
                  <w:pPr>
                    <w:ind w:firstLine="0"/>
                    <w:jc w:val="center"/>
                    <w:rPr>
                      <w:rFonts w:ascii="Times New Roman" w:hAnsi="Times New Roman"/>
                    </w:rPr>
                  </w:pPr>
                  <w:r w:rsidRPr="00267ECF">
                    <w:rPr>
                      <w:rFonts w:ascii="Times New Roman" w:hAnsi="Times New Roman"/>
                    </w:rPr>
                    <w:t>10221,53</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11351,05</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w:t>
                  </w:r>
                  <w:r w:rsidR="00724FB1">
                    <w:rPr>
                      <w:rFonts w:ascii="Times New Roman" w:hAnsi="Times New Roman"/>
                    </w:rPr>
                    <w:t>6418,43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8579,80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12614,40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федеральный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областной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2069,57</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960,24</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1109,33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местный бюджет</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Pr>
                      <w:rFonts w:ascii="Times New Roman" w:hAnsi="Times New Roman"/>
                      <w:bCs/>
                    </w:rPr>
                    <w:t>5</w:t>
                  </w:r>
                  <w:r w:rsidR="008C4B8F">
                    <w:rPr>
                      <w:rFonts w:ascii="Times New Roman" w:hAnsi="Times New Roman"/>
                      <w:bCs/>
                    </w:rPr>
                    <w:t>7115,64</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rPr>
                  </w:pPr>
                  <w:r w:rsidRPr="00267ECF">
                    <w:rPr>
                      <w:rFonts w:ascii="Times New Roman" w:hAnsi="Times New Roman"/>
                    </w:rPr>
                    <w:t>9261,29</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10241,72</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w:t>
                  </w:r>
                  <w:r w:rsidR="008C4B8F">
                    <w:rPr>
                      <w:rFonts w:ascii="Times New Roman" w:hAnsi="Times New Roman"/>
                    </w:rPr>
                    <w:t>6418,43</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8579,80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Pr>
                      <w:rFonts w:ascii="Times New Roman" w:hAnsi="Times New Roman"/>
                    </w:rPr>
                    <w:t>12614,40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0</w:t>
                  </w:r>
                </w:p>
              </w:tc>
              <w:tc>
                <w:tcPr>
                  <w:tcW w:w="1397" w:type="dxa"/>
                  <w:tcBorders>
                    <w:top w:val="single" w:sz="4" w:space="0" w:color="auto"/>
                    <w:left w:val="single" w:sz="4" w:space="0" w:color="auto"/>
                    <w:bottom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65"/>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территориальные государственные внебюджетные фонды</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75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юридические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r w:rsidR="003D2088" w:rsidRPr="00267ECF" w:rsidTr="007F55DB">
              <w:trPr>
                <w:gridAfter w:val="2"/>
                <w:wAfter w:w="2552" w:type="dxa"/>
                <w:trHeight w:val="420"/>
              </w:trPr>
              <w:tc>
                <w:tcPr>
                  <w:tcW w:w="986"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p>
              </w:tc>
              <w:tc>
                <w:tcPr>
                  <w:tcW w:w="100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rPr>
                  </w:pPr>
                  <w:r w:rsidRPr="00267ECF">
                    <w:rPr>
                      <w:rFonts w:ascii="Times New Roman" w:hAnsi="Times New Roman"/>
                    </w:rPr>
                    <w:t>физические лица</w:t>
                  </w:r>
                </w:p>
              </w:tc>
              <w:tc>
                <w:tcPr>
                  <w:tcW w:w="1404"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418" w:type="dxa"/>
                  <w:tcBorders>
                    <w:top w:val="single" w:sz="4" w:space="0" w:color="auto"/>
                    <w:left w:val="single" w:sz="4" w:space="0" w:color="auto"/>
                    <w:bottom w:val="single" w:sz="4" w:space="0" w:color="auto"/>
                    <w:right w:val="single" w:sz="4" w:space="0" w:color="auto"/>
                  </w:tcBorders>
                  <w:vAlign w:val="center"/>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08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117" w:type="dxa"/>
                  <w:gridSpan w:val="2"/>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c>
                <w:tcPr>
                  <w:tcW w:w="1397" w:type="dxa"/>
                  <w:tcBorders>
                    <w:top w:val="single" w:sz="4" w:space="0" w:color="auto"/>
                    <w:left w:val="single" w:sz="4" w:space="0" w:color="auto"/>
                    <w:bottom w:val="single" w:sz="4" w:space="0" w:color="auto"/>
                    <w:right w:val="single" w:sz="4" w:space="0" w:color="auto"/>
                  </w:tcBorders>
                  <w:vAlign w:val="center"/>
                  <w:hideMark/>
                </w:tcPr>
                <w:p w:rsidR="003D2088" w:rsidRPr="00267ECF" w:rsidRDefault="003D2088" w:rsidP="003D2088">
                  <w:pPr>
                    <w:ind w:firstLine="0"/>
                    <w:jc w:val="center"/>
                    <w:rPr>
                      <w:rFonts w:ascii="Times New Roman" w:hAnsi="Times New Roman"/>
                      <w:bCs/>
                    </w:rPr>
                  </w:pPr>
                  <w:r w:rsidRPr="00267ECF">
                    <w:rPr>
                      <w:rFonts w:ascii="Times New Roman" w:hAnsi="Times New Roman"/>
                      <w:bCs/>
                    </w:rPr>
                    <w:t>0</w:t>
                  </w:r>
                </w:p>
              </w:tc>
            </w:tr>
          </w:tbl>
          <w:p w:rsidR="00870645" w:rsidRPr="00267ECF" w:rsidRDefault="00870645" w:rsidP="002E6B42">
            <w:pPr>
              <w:ind w:firstLine="0"/>
              <w:jc w:val="center"/>
              <w:rPr>
                <w:rFonts w:ascii="Times New Roman" w:hAnsi="Times New Roman"/>
                <w:color w:val="000000"/>
              </w:rPr>
            </w:pPr>
          </w:p>
          <w:p w:rsidR="00870645" w:rsidRPr="00267ECF" w:rsidRDefault="00870645" w:rsidP="002E6B42">
            <w:pPr>
              <w:ind w:firstLine="0"/>
              <w:jc w:val="center"/>
              <w:rPr>
                <w:rFonts w:ascii="Times New Roman" w:hAnsi="Times New Roman"/>
                <w:color w:val="000000"/>
              </w:rPr>
            </w:pPr>
          </w:p>
        </w:tc>
      </w:tr>
    </w:tbl>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p w:rsidR="00F66402" w:rsidRPr="00640689" w:rsidRDefault="00F66402" w:rsidP="00F66402">
      <w:pPr>
        <w:ind w:firstLine="0"/>
        <w:rPr>
          <w:rFonts w:cs="Arial"/>
          <w:vanish/>
          <w:color w:val="000000"/>
        </w:rPr>
      </w:pPr>
    </w:p>
    <w:sectPr w:rsidR="00F66402" w:rsidRPr="00640689" w:rsidSect="00A25510">
      <w:headerReference w:type="even" r:id="rId25"/>
      <w:headerReference w:type="default" r:id="rId26"/>
      <w:footerReference w:type="even" r:id="rId27"/>
      <w:footerReference w:type="default" r:id="rId28"/>
      <w:headerReference w:type="first" r:id="rId29"/>
      <w:footerReference w:type="first" r:id="rId30"/>
      <w:pgSz w:w="16838" w:h="11906" w:orient="landscape"/>
      <w:pgMar w:top="284" w:right="567" w:bottom="567"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15D" w:rsidRDefault="00FD115D">
      <w:r>
        <w:separator/>
      </w:r>
    </w:p>
  </w:endnote>
  <w:endnote w:type="continuationSeparator" w:id="0">
    <w:p w:rsidR="00FD115D" w:rsidRDefault="00FD1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Mono">
    <w:altName w:val="Courier New"/>
    <w:charset w:val="01"/>
    <w:family w:val="modern"/>
    <w:pitch w:val="fixed"/>
    <w:sig w:usb0="000000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151C3E">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151C3E">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151C3E">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15D" w:rsidRDefault="00FD115D">
      <w:r>
        <w:separator/>
      </w:r>
    </w:p>
  </w:footnote>
  <w:footnote w:type="continuationSeparator" w:id="0">
    <w:p w:rsidR="00FD115D" w:rsidRDefault="00FD11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455E59" w:rsidP="003471D6">
    <w:pPr>
      <w:pStyle w:val="aa"/>
      <w:framePr w:wrap="around" w:vAnchor="text" w:hAnchor="margin" w:xAlign="right" w:y="1"/>
      <w:rPr>
        <w:rStyle w:val="a5"/>
      </w:rPr>
    </w:pPr>
    <w:r>
      <w:rPr>
        <w:rStyle w:val="a5"/>
      </w:rPr>
      <w:fldChar w:fldCharType="begin"/>
    </w:r>
    <w:r w:rsidR="00151C3E">
      <w:rPr>
        <w:rStyle w:val="a5"/>
      </w:rPr>
      <w:instrText xml:space="preserve">PAGE  </w:instrText>
    </w:r>
    <w:r>
      <w:rPr>
        <w:rStyle w:val="a5"/>
      </w:rPr>
      <w:fldChar w:fldCharType="separate"/>
    </w:r>
    <w:r w:rsidR="00151C3E">
      <w:rPr>
        <w:rStyle w:val="a5"/>
        <w:noProof/>
      </w:rPr>
      <w:t>2</w:t>
    </w:r>
    <w:r>
      <w:rPr>
        <w:rStyle w:val="a5"/>
      </w:rPr>
      <w:fldChar w:fldCharType="end"/>
    </w:r>
  </w:p>
  <w:p w:rsidR="00151C3E" w:rsidRDefault="00151C3E" w:rsidP="003471D6">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151C3E" w:rsidP="003471D6">
    <w:pPr>
      <w:pStyle w:val="aa"/>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C3E" w:rsidRDefault="00151C3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BAE"/>
    <w:multiLevelType w:val="hybridMultilevel"/>
    <w:tmpl w:val="D0A041B4"/>
    <w:lvl w:ilvl="0" w:tplc="4CD4B4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02CCB"/>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5D04B0"/>
    <w:multiLevelType w:val="multilevel"/>
    <w:tmpl w:val="EA6236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7A0C2D"/>
    <w:multiLevelType w:val="hybridMultilevel"/>
    <w:tmpl w:val="00E24100"/>
    <w:lvl w:ilvl="0" w:tplc="0CFA2224">
      <w:start w:val="2028"/>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A9D0403E">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DFF2D0F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79FC1CC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990EA2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9446D3E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079E8C14">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4AF6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ACDAADD4">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4">
    <w:nsid w:val="0FFC6658"/>
    <w:multiLevelType w:val="hybridMultilevel"/>
    <w:tmpl w:val="7CA43B28"/>
    <w:lvl w:ilvl="0" w:tplc="B8A07D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8787377"/>
    <w:multiLevelType w:val="hybridMultilevel"/>
    <w:tmpl w:val="18A0018E"/>
    <w:lvl w:ilvl="0" w:tplc="03D08316">
      <w:start w:val="1"/>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5360E3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DC141C">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F28214A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A8E00912">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DAE1C9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7B4226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85FA2D3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5F616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6">
    <w:nsid w:val="1984117D"/>
    <w:multiLevelType w:val="hybridMultilevel"/>
    <w:tmpl w:val="9F24CC6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026333"/>
    <w:multiLevelType w:val="hybridMultilevel"/>
    <w:tmpl w:val="FC8C4974"/>
    <w:lvl w:ilvl="0" w:tplc="7018BC4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C2C340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8C4293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CE7C1A8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20245D4">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B5CC140">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6D001F6A">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8EAAF32">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B25862C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8">
    <w:nsid w:val="1CF7615C"/>
    <w:multiLevelType w:val="hybridMultilevel"/>
    <w:tmpl w:val="A692BAF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DE0D0F"/>
    <w:multiLevelType w:val="hybridMultilevel"/>
    <w:tmpl w:val="54CED566"/>
    <w:lvl w:ilvl="0" w:tplc="963CF8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BD4124"/>
    <w:multiLevelType w:val="hybridMultilevel"/>
    <w:tmpl w:val="54F0034C"/>
    <w:lvl w:ilvl="0" w:tplc="765056A2">
      <w:start w:val="1"/>
      <w:numFmt w:val="decimal"/>
      <w:lvlText w:val="%1."/>
      <w:lvlJc w:val="left"/>
      <w:pPr>
        <w:ind w:left="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C5A617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B1FCB2F8">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84669E66">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4E5A67B8">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5682450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0D05A7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12A0B8A">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07E08AA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1">
    <w:nsid w:val="38DB77F5"/>
    <w:multiLevelType w:val="hybridMultilevel"/>
    <w:tmpl w:val="DF16E93A"/>
    <w:lvl w:ilvl="0" w:tplc="E0D29E60">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2FF06D1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5994F966">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49640228">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3766938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116E0188">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7740FFE">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D9A88EB6">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453C9ED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2">
    <w:nsid w:val="39AF373D"/>
    <w:multiLevelType w:val="hybridMultilevel"/>
    <w:tmpl w:val="EDD6AB90"/>
    <w:lvl w:ilvl="0" w:tplc="8E329D82">
      <w:start w:val="2024"/>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D9A7439"/>
    <w:multiLevelType w:val="hybridMultilevel"/>
    <w:tmpl w:val="DED05616"/>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BB6FDC"/>
    <w:multiLevelType w:val="hybridMultilevel"/>
    <w:tmpl w:val="7E400172"/>
    <w:lvl w:ilvl="0" w:tplc="CDBA0F26">
      <w:start w:val="2027"/>
      <w:numFmt w:val="decimal"/>
      <w:lvlText w:val="%1"/>
      <w:lvlJc w:val="left"/>
      <w:pPr>
        <w:ind w:left="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7FFEC9E4">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774786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AD3C859A">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D9B816C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31077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363E327C">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3B327DF0">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6C4852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5">
    <w:nsid w:val="46875FC2"/>
    <w:multiLevelType w:val="hybridMultilevel"/>
    <w:tmpl w:val="CD304DF2"/>
    <w:lvl w:ilvl="0" w:tplc="A022BBE4">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7BAC078">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3C3E7292">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E5C69E40">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67EE772C">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63DC804E">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D730EFA2">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CA40B0E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C1929BBE">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16">
    <w:nsid w:val="4E7B0F13"/>
    <w:multiLevelType w:val="hybridMultilevel"/>
    <w:tmpl w:val="82BA9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3A65C84"/>
    <w:multiLevelType w:val="hybridMultilevel"/>
    <w:tmpl w:val="EE4ECC9C"/>
    <w:lvl w:ilvl="0" w:tplc="91B677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8">
    <w:nsid w:val="5520684F"/>
    <w:multiLevelType w:val="hybridMultilevel"/>
    <w:tmpl w:val="D4E4E7E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BD073D"/>
    <w:multiLevelType w:val="hybridMultilevel"/>
    <w:tmpl w:val="6E70604E"/>
    <w:lvl w:ilvl="0" w:tplc="2FD0C8A6">
      <w:start w:val="2"/>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ACC40A2">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FC0A9C6E">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90B88D7E">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1C6F7C6">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F0021036">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2E4EBC80">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054205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E8F21122">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0">
    <w:nsid w:val="560C46B2"/>
    <w:multiLevelType w:val="hybridMultilevel"/>
    <w:tmpl w:val="155EFE70"/>
    <w:lvl w:ilvl="0" w:tplc="AE301B80">
      <w:start w:val="2023"/>
      <w:numFmt w:val="decimal"/>
      <w:lvlText w:val="%1"/>
      <w:lvlJc w:val="left"/>
      <w:pPr>
        <w:ind w:left="3"/>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D27468EC">
      <w:start w:val="1"/>
      <w:numFmt w:val="lowerLetter"/>
      <w:lvlText w:val="%2"/>
      <w:lvlJc w:val="left"/>
      <w:pPr>
        <w:ind w:left="12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0F459CA">
      <w:start w:val="1"/>
      <w:numFmt w:val="lowerRoman"/>
      <w:lvlText w:val="%3"/>
      <w:lvlJc w:val="left"/>
      <w:pPr>
        <w:ind w:left="19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28440274">
      <w:start w:val="1"/>
      <w:numFmt w:val="decimal"/>
      <w:lvlText w:val="%4"/>
      <w:lvlJc w:val="left"/>
      <w:pPr>
        <w:ind w:left="26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83247FA0">
      <w:start w:val="1"/>
      <w:numFmt w:val="lowerLetter"/>
      <w:lvlText w:val="%5"/>
      <w:lvlJc w:val="left"/>
      <w:pPr>
        <w:ind w:left="337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BC024C2C">
      <w:start w:val="1"/>
      <w:numFmt w:val="lowerRoman"/>
      <w:lvlText w:val="%6"/>
      <w:lvlJc w:val="left"/>
      <w:pPr>
        <w:ind w:left="409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CBE9DC6">
      <w:start w:val="1"/>
      <w:numFmt w:val="decimal"/>
      <w:lvlText w:val="%7"/>
      <w:lvlJc w:val="left"/>
      <w:pPr>
        <w:ind w:left="481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220447D4">
      <w:start w:val="1"/>
      <w:numFmt w:val="lowerLetter"/>
      <w:lvlText w:val="%8"/>
      <w:lvlJc w:val="left"/>
      <w:pPr>
        <w:ind w:left="553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12F8090C">
      <w:start w:val="1"/>
      <w:numFmt w:val="lowerRoman"/>
      <w:lvlText w:val="%9"/>
      <w:lvlJc w:val="left"/>
      <w:pPr>
        <w:ind w:left="625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1">
    <w:nsid w:val="58D36588"/>
    <w:multiLevelType w:val="hybridMultilevel"/>
    <w:tmpl w:val="9A3EB08E"/>
    <w:lvl w:ilvl="0" w:tplc="F1A84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9F1C2B"/>
    <w:multiLevelType w:val="hybridMultilevel"/>
    <w:tmpl w:val="BFACC0B8"/>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9C362B"/>
    <w:multiLevelType w:val="hybridMultilevel"/>
    <w:tmpl w:val="2D06BD5E"/>
    <w:lvl w:ilvl="0" w:tplc="7772AB82">
      <w:start w:val="1"/>
      <w:numFmt w:val="decimal"/>
      <w:lvlText w:val="%1."/>
      <w:lvlJc w:val="left"/>
      <w:pPr>
        <w:ind w:left="363" w:hanging="360"/>
      </w:pPr>
      <w:rPr>
        <w:rFonts w:hint="default"/>
      </w:rPr>
    </w:lvl>
    <w:lvl w:ilvl="1" w:tplc="04190019" w:tentative="1">
      <w:start w:val="1"/>
      <w:numFmt w:val="lowerLetter"/>
      <w:lvlText w:val="%2."/>
      <w:lvlJc w:val="left"/>
      <w:pPr>
        <w:ind w:left="1083" w:hanging="360"/>
      </w:pPr>
    </w:lvl>
    <w:lvl w:ilvl="2" w:tplc="0419001B" w:tentative="1">
      <w:start w:val="1"/>
      <w:numFmt w:val="lowerRoman"/>
      <w:lvlText w:val="%3."/>
      <w:lvlJc w:val="right"/>
      <w:pPr>
        <w:ind w:left="1803" w:hanging="180"/>
      </w:pPr>
    </w:lvl>
    <w:lvl w:ilvl="3" w:tplc="0419000F" w:tentative="1">
      <w:start w:val="1"/>
      <w:numFmt w:val="decimal"/>
      <w:lvlText w:val="%4."/>
      <w:lvlJc w:val="left"/>
      <w:pPr>
        <w:ind w:left="2523" w:hanging="360"/>
      </w:pPr>
    </w:lvl>
    <w:lvl w:ilvl="4" w:tplc="04190019" w:tentative="1">
      <w:start w:val="1"/>
      <w:numFmt w:val="lowerLetter"/>
      <w:lvlText w:val="%5."/>
      <w:lvlJc w:val="left"/>
      <w:pPr>
        <w:ind w:left="3243" w:hanging="360"/>
      </w:pPr>
    </w:lvl>
    <w:lvl w:ilvl="5" w:tplc="0419001B" w:tentative="1">
      <w:start w:val="1"/>
      <w:numFmt w:val="lowerRoman"/>
      <w:lvlText w:val="%6."/>
      <w:lvlJc w:val="right"/>
      <w:pPr>
        <w:ind w:left="3963" w:hanging="180"/>
      </w:pPr>
    </w:lvl>
    <w:lvl w:ilvl="6" w:tplc="0419000F" w:tentative="1">
      <w:start w:val="1"/>
      <w:numFmt w:val="decimal"/>
      <w:lvlText w:val="%7."/>
      <w:lvlJc w:val="left"/>
      <w:pPr>
        <w:ind w:left="4683" w:hanging="360"/>
      </w:pPr>
    </w:lvl>
    <w:lvl w:ilvl="7" w:tplc="04190019" w:tentative="1">
      <w:start w:val="1"/>
      <w:numFmt w:val="lowerLetter"/>
      <w:lvlText w:val="%8."/>
      <w:lvlJc w:val="left"/>
      <w:pPr>
        <w:ind w:left="5403" w:hanging="360"/>
      </w:pPr>
    </w:lvl>
    <w:lvl w:ilvl="8" w:tplc="0419001B" w:tentative="1">
      <w:start w:val="1"/>
      <w:numFmt w:val="lowerRoman"/>
      <w:lvlText w:val="%9."/>
      <w:lvlJc w:val="right"/>
      <w:pPr>
        <w:ind w:left="6123" w:hanging="180"/>
      </w:pPr>
    </w:lvl>
  </w:abstractNum>
  <w:abstractNum w:abstractNumId="2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71325E0F"/>
    <w:multiLevelType w:val="hybridMultilevel"/>
    <w:tmpl w:val="5BB83752"/>
    <w:lvl w:ilvl="0" w:tplc="7B4689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2FF7DEC"/>
    <w:multiLevelType w:val="hybridMultilevel"/>
    <w:tmpl w:val="F4B43572"/>
    <w:lvl w:ilvl="0" w:tplc="BBB83650">
      <w:start w:val="1"/>
      <w:numFmt w:val="decimal"/>
      <w:lvlText w:val="%1."/>
      <w:lvlJc w:val="left"/>
      <w:pPr>
        <w:ind w:left="49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48DD6A">
      <w:start w:val="1"/>
      <w:numFmt w:val="lowerLetter"/>
      <w:lvlText w:val="%2"/>
      <w:lvlJc w:val="left"/>
      <w:pPr>
        <w:ind w:left="14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2" w:tplc="A98CF186">
      <w:start w:val="1"/>
      <w:numFmt w:val="lowerRoman"/>
      <w:lvlText w:val="%3"/>
      <w:lvlJc w:val="left"/>
      <w:pPr>
        <w:ind w:left="21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3" w:tplc="34E6ACBC">
      <w:start w:val="1"/>
      <w:numFmt w:val="decimal"/>
      <w:lvlText w:val="%4"/>
      <w:lvlJc w:val="left"/>
      <w:pPr>
        <w:ind w:left="29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2A6E224C">
      <w:start w:val="1"/>
      <w:numFmt w:val="lowerLetter"/>
      <w:lvlText w:val="%5"/>
      <w:lvlJc w:val="left"/>
      <w:pPr>
        <w:ind w:left="36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5" w:tplc="31F4BBD0">
      <w:start w:val="1"/>
      <w:numFmt w:val="lowerRoman"/>
      <w:lvlText w:val="%6"/>
      <w:lvlJc w:val="left"/>
      <w:pPr>
        <w:ind w:left="434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6" w:tplc="A3A47CAA">
      <w:start w:val="1"/>
      <w:numFmt w:val="decimal"/>
      <w:lvlText w:val="%7"/>
      <w:lvlJc w:val="left"/>
      <w:pPr>
        <w:ind w:left="506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144610B6">
      <w:start w:val="1"/>
      <w:numFmt w:val="lowerLetter"/>
      <w:lvlText w:val="%8"/>
      <w:lvlJc w:val="left"/>
      <w:pPr>
        <w:ind w:left="578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8" w:tplc="8C1227E0">
      <w:start w:val="1"/>
      <w:numFmt w:val="lowerRoman"/>
      <w:lvlText w:val="%9"/>
      <w:lvlJc w:val="left"/>
      <w:pPr>
        <w:ind w:left="650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abstractNum>
  <w:abstractNum w:abstractNumId="27">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5"/>
  </w:num>
  <w:num w:numId="5">
    <w:abstractNumId w:val="10"/>
  </w:num>
  <w:num w:numId="6">
    <w:abstractNumId w:val="19"/>
  </w:num>
  <w:num w:numId="7">
    <w:abstractNumId w:val="25"/>
  </w:num>
  <w:num w:numId="8">
    <w:abstractNumId w:val="22"/>
  </w:num>
  <w:num w:numId="9">
    <w:abstractNumId w:val="9"/>
  </w:num>
  <w:num w:numId="10">
    <w:abstractNumId w:val="23"/>
  </w:num>
  <w:num w:numId="11">
    <w:abstractNumId w:val="20"/>
  </w:num>
  <w:num w:numId="12">
    <w:abstractNumId w:val="14"/>
  </w:num>
  <w:num w:numId="13">
    <w:abstractNumId w:val="12"/>
  </w:num>
  <w:num w:numId="14">
    <w:abstractNumId w:val="15"/>
  </w:num>
  <w:num w:numId="15">
    <w:abstractNumId w:val="11"/>
  </w:num>
  <w:num w:numId="16">
    <w:abstractNumId w:val="7"/>
  </w:num>
  <w:num w:numId="17">
    <w:abstractNumId w:val="3"/>
  </w:num>
  <w:num w:numId="18">
    <w:abstractNumId w:val="4"/>
  </w:num>
  <w:num w:numId="19">
    <w:abstractNumId w:val="6"/>
  </w:num>
  <w:num w:numId="20">
    <w:abstractNumId w:val="13"/>
  </w:num>
  <w:num w:numId="21">
    <w:abstractNumId w:val="8"/>
  </w:num>
  <w:num w:numId="22">
    <w:abstractNumId w:val="21"/>
  </w:num>
  <w:num w:numId="23">
    <w:abstractNumId w:val="1"/>
  </w:num>
  <w:num w:numId="24">
    <w:abstractNumId w:val="27"/>
  </w:num>
  <w:num w:numId="25">
    <w:abstractNumId w:val="24"/>
  </w:num>
  <w:num w:numId="26">
    <w:abstractNumId w:val="1"/>
  </w:num>
  <w:num w:numId="27">
    <w:abstractNumId w:val="11"/>
    <w:lvlOverride w:ilvl="0">
      <w:startOverride w:val="20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6"/>
  </w:num>
  <w:num w:numId="30">
    <w:abstractNumId w:val="0"/>
  </w:num>
  <w:num w:numId="3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0506"/>
    <w:rsid w:val="00001412"/>
    <w:rsid w:val="0000500B"/>
    <w:rsid w:val="00005B33"/>
    <w:rsid w:val="000123AE"/>
    <w:rsid w:val="00013371"/>
    <w:rsid w:val="00014C47"/>
    <w:rsid w:val="00015FB1"/>
    <w:rsid w:val="000206AE"/>
    <w:rsid w:val="00024A18"/>
    <w:rsid w:val="00025D15"/>
    <w:rsid w:val="000314CB"/>
    <w:rsid w:val="00031A9C"/>
    <w:rsid w:val="00035671"/>
    <w:rsid w:val="00043657"/>
    <w:rsid w:val="00044565"/>
    <w:rsid w:val="00045948"/>
    <w:rsid w:val="00046BEE"/>
    <w:rsid w:val="00050ADD"/>
    <w:rsid w:val="000517DA"/>
    <w:rsid w:val="000605AC"/>
    <w:rsid w:val="00060AC6"/>
    <w:rsid w:val="00060F86"/>
    <w:rsid w:val="0006502F"/>
    <w:rsid w:val="0006589D"/>
    <w:rsid w:val="0006664B"/>
    <w:rsid w:val="0006674E"/>
    <w:rsid w:val="00067118"/>
    <w:rsid w:val="00070BA9"/>
    <w:rsid w:val="0007331F"/>
    <w:rsid w:val="00073917"/>
    <w:rsid w:val="00074C04"/>
    <w:rsid w:val="000801A1"/>
    <w:rsid w:val="0009145D"/>
    <w:rsid w:val="0009334F"/>
    <w:rsid w:val="0009371D"/>
    <w:rsid w:val="000937F3"/>
    <w:rsid w:val="000942A0"/>
    <w:rsid w:val="00096E54"/>
    <w:rsid w:val="000B11E9"/>
    <w:rsid w:val="000B387C"/>
    <w:rsid w:val="000B7435"/>
    <w:rsid w:val="000C06FF"/>
    <w:rsid w:val="000C0B24"/>
    <w:rsid w:val="000D2B69"/>
    <w:rsid w:val="000D5D0F"/>
    <w:rsid w:val="000E0887"/>
    <w:rsid w:val="000E3454"/>
    <w:rsid w:val="000E3923"/>
    <w:rsid w:val="000E48C3"/>
    <w:rsid w:val="000E5F3D"/>
    <w:rsid w:val="000F1B08"/>
    <w:rsid w:val="000F230C"/>
    <w:rsid w:val="00100075"/>
    <w:rsid w:val="00103797"/>
    <w:rsid w:val="00104854"/>
    <w:rsid w:val="00111C9B"/>
    <w:rsid w:val="00111D6B"/>
    <w:rsid w:val="0011583B"/>
    <w:rsid w:val="00117044"/>
    <w:rsid w:val="001179F4"/>
    <w:rsid w:val="0012048D"/>
    <w:rsid w:val="0012068C"/>
    <w:rsid w:val="00124A54"/>
    <w:rsid w:val="00127D2E"/>
    <w:rsid w:val="00127E8C"/>
    <w:rsid w:val="0013298A"/>
    <w:rsid w:val="0013679C"/>
    <w:rsid w:val="00140EF6"/>
    <w:rsid w:val="00141249"/>
    <w:rsid w:val="00146542"/>
    <w:rsid w:val="00146A01"/>
    <w:rsid w:val="00151C3E"/>
    <w:rsid w:val="001528A1"/>
    <w:rsid w:val="00156002"/>
    <w:rsid w:val="001571DA"/>
    <w:rsid w:val="00157D7E"/>
    <w:rsid w:val="00161766"/>
    <w:rsid w:val="00164B48"/>
    <w:rsid w:val="001672FA"/>
    <w:rsid w:val="0017529E"/>
    <w:rsid w:val="00182334"/>
    <w:rsid w:val="00184C04"/>
    <w:rsid w:val="00185A30"/>
    <w:rsid w:val="00185E33"/>
    <w:rsid w:val="0018685B"/>
    <w:rsid w:val="00192C3A"/>
    <w:rsid w:val="00195103"/>
    <w:rsid w:val="00196FFB"/>
    <w:rsid w:val="001A0853"/>
    <w:rsid w:val="001A2E21"/>
    <w:rsid w:val="001A3A39"/>
    <w:rsid w:val="001B0AE7"/>
    <w:rsid w:val="001B0D54"/>
    <w:rsid w:val="001B4165"/>
    <w:rsid w:val="001B4F55"/>
    <w:rsid w:val="001B60EA"/>
    <w:rsid w:val="001B72CF"/>
    <w:rsid w:val="001C0154"/>
    <w:rsid w:val="001C3384"/>
    <w:rsid w:val="001C5438"/>
    <w:rsid w:val="001D0809"/>
    <w:rsid w:val="001D155A"/>
    <w:rsid w:val="001D34D9"/>
    <w:rsid w:val="001D3A66"/>
    <w:rsid w:val="001E6758"/>
    <w:rsid w:val="001E6CEF"/>
    <w:rsid w:val="001F3012"/>
    <w:rsid w:val="001F3632"/>
    <w:rsid w:val="001F7479"/>
    <w:rsid w:val="00205056"/>
    <w:rsid w:val="0020797C"/>
    <w:rsid w:val="00212874"/>
    <w:rsid w:val="00215F94"/>
    <w:rsid w:val="00222EC8"/>
    <w:rsid w:val="00224135"/>
    <w:rsid w:val="002248F3"/>
    <w:rsid w:val="002313DC"/>
    <w:rsid w:val="002412F1"/>
    <w:rsid w:val="002438C1"/>
    <w:rsid w:val="00245D57"/>
    <w:rsid w:val="0024648D"/>
    <w:rsid w:val="00253A75"/>
    <w:rsid w:val="00256754"/>
    <w:rsid w:val="0025736B"/>
    <w:rsid w:val="00257D02"/>
    <w:rsid w:val="00257E3A"/>
    <w:rsid w:val="002607FD"/>
    <w:rsid w:val="00265EB9"/>
    <w:rsid w:val="00267ECF"/>
    <w:rsid w:val="002704C0"/>
    <w:rsid w:val="00271613"/>
    <w:rsid w:val="002723B2"/>
    <w:rsid w:val="002743C4"/>
    <w:rsid w:val="0027557B"/>
    <w:rsid w:val="00275703"/>
    <w:rsid w:val="00281201"/>
    <w:rsid w:val="00285623"/>
    <w:rsid w:val="002877CD"/>
    <w:rsid w:val="00287EFE"/>
    <w:rsid w:val="00291645"/>
    <w:rsid w:val="002A3C67"/>
    <w:rsid w:val="002A42D8"/>
    <w:rsid w:val="002A457B"/>
    <w:rsid w:val="002A4B7F"/>
    <w:rsid w:val="002A5669"/>
    <w:rsid w:val="002B0EF0"/>
    <w:rsid w:val="002B313F"/>
    <w:rsid w:val="002B505A"/>
    <w:rsid w:val="002B6B96"/>
    <w:rsid w:val="002C0361"/>
    <w:rsid w:val="002C0FC5"/>
    <w:rsid w:val="002C1FFB"/>
    <w:rsid w:val="002C2D0C"/>
    <w:rsid w:val="002C4004"/>
    <w:rsid w:val="002C4E26"/>
    <w:rsid w:val="002D3C0F"/>
    <w:rsid w:val="002D41AF"/>
    <w:rsid w:val="002D73CB"/>
    <w:rsid w:val="002E4AB1"/>
    <w:rsid w:val="002E6B42"/>
    <w:rsid w:val="002F2D66"/>
    <w:rsid w:val="002F2D6F"/>
    <w:rsid w:val="00301933"/>
    <w:rsid w:val="003027F9"/>
    <w:rsid w:val="00302817"/>
    <w:rsid w:val="0030347A"/>
    <w:rsid w:val="00304B2F"/>
    <w:rsid w:val="0031367F"/>
    <w:rsid w:val="003166F6"/>
    <w:rsid w:val="00317657"/>
    <w:rsid w:val="00320816"/>
    <w:rsid w:val="00322870"/>
    <w:rsid w:val="00323249"/>
    <w:rsid w:val="00327913"/>
    <w:rsid w:val="00327D09"/>
    <w:rsid w:val="00330371"/>
    <w:rsid w:val="00331774"/>
    <w:rsid w:val="00331D4C"/>
    <w:rsid w:val="003335FA"/>
    <w:rsid w:val="00333EBC"/>
    <w:rsid w:val="00336F49"/>
    <w:rsid w:val="00337832"/>
    <w:rsid w:val="00342401"/>
    <w:rsid w:val="0034583B"/>
    <w:rsid w:val="003471D6"/>
    <w:rsid w:val="0035116C"/>
    <w:rsid w:val="00361A60"/>
    <w:rsid w:val="0036206A"/>
    <w:rsid w:val="00362202"/>
    <w:rsid w:val="0036432F"/>
    <w:rsid w:val="00367A75"/>
    <w:rsid w:val="00370313"/>
    <w:rsid w:val="00373488"/>
    <w:rsid w:val="003754EA"/>
    <w:rsid w:val="00375738"/>
    <w:rsid w:val="00376145"/>
    <w:rsid w:val="003768AF"/>
    <w:rsid w:val="0038343A"/>
    <w:rsid w:val="003903DB"/>
    <w:rsid w:val="0039170F"/>
    <w:rsid w:val="00391B23"/>
    <w:rsid w:val="00391BDA"/>
    <w:rsid w:val="00392501"/>
    <w:rsid w:val="003A1211"/>
    <w:rsid w:val="003A17E0"/>
    <w:rsid w:val="003A3DF3"/>
    <w:rsid w:val="003A3F9D"/>
    <w:rsid w:val="003A5323"/>
    <w:rsid w:val="003B1132"/>
    <w:rsid w:val="003B2D7F"/>
    <w:rsid w:val="003B7030"/>
    <w:rsid w:val="003B77EE"/>
    <w:rsid w:val="003C74CB"/>
    <w:rsid w:val="003D01E0"/>
    <w:rsid w:val="003D2088"/>
    <w:rsid w:val="003D2273"/>
    <w:rsid w:val="003D3892"/>
    <w:rsid w:val="003D3B88"/>
    <w:rsid w:val="003D4883"/>
    <w:rsid w:val="003D5D67"/>
    <w:rsid w:val="003D6914"/>
    <w:rsid w:val="003E18E4"/>
    <w:rsid w:val="003E45C2"/>
    <w:rsid w:val="003E6BD7"/>
    <w:rsid w:val="003E6D4A"/>
    <w:rsid w:val="003F410E"/>
    <w:rsid w:val="003F5559"/>
    <w:rsid w:val="003F6C5A"/>
    <w:rsid w:val="00400442"/>
    <w:rsid w:val="00400506"/>
    <w:rsid w:val="004039E6"/>
    <w:rsid w:val="00403C09"/>
    <w:rsid w:val="00404C50"/>
    <w:rsid w:val="00405D22"/>
    <w:rsid w:val="00412918"/>
    <w:rsid w:val="0041552B"/>
    <w:rsid w:val="004212AD"/>
    <w:rsid w:val="00424410"/>
    <w:rsid w:val="0043132A"/>
    <w:rsid w:val="004320E1"/>
    <w:rsid w:val="0043451D"/>
    <w:rsid w:val="00434E1C"/>
    <w:rsid w:val="00437066"/>
    <w:rsid w:val="004420F6"/>
    <w:rsid w:val="00446198"/>
    <w:rsid w:val="00450A72"/>
    <w:rsid w:val="00453DFC"/>
    <w:rsid w:val="00454882"/>
    <w:rsid w:val="004548CC"/>
    <w:rsid w:val="004551FE"/>
    <w:rsid w:val="00455E59"/>
    <w:rsid w:val="0045734F"/>
    <w:rsid w:val="00457360"/>
    <w:rsid w:val="00465BF4"/>
    <w:rsid w:val="004735DE"/>
    <w:rsid w:val="004774AD"/>
    <w:rsid w:val="00480355"/>
    <w:rsid w:val="00483000"/>
    <w:rsid w:val="0048509B"/>
    <w:rsid w:val="0048687F"/>
    <w:rsid w:val="0048771D"/>
    <w:rsid w:val="0049105F"/>
    <w:rsid w:val="004932C8"/>
    <w:rsid w:val="004933CE"/>
    <w:rsid w:val="00493D66"/>
    <w:rsid w:val="00494BB7"/>
    <w:rsid w:val="00495EF6"/>
    <w:rsid w:val="00497B37"/>
    <w:rsid w:val="00497D8C"/>
    <w:rsid w:val="004A2CB4"/>
    <w:rsid w:val="004A31E6"/>
    <w:rsid w:val="004A3822"/>
    <w:rsid w:val="004A5EA2"/>
    <w:rsid w:val="004B00C6"/>
    <w:rsid w:val="004B0506"/>
    <w:rsid w:val="004B5375"/>
    <w:rsid w:val="004C1779"/>
    <w:rsid w:val="004C2A5E"/>
    <w:rsid w:val="004C5DDB"/>
    <w:rsid w:val="004D0422"/>
    <w:rsid w:val="004D22AE"/>
    <w:rsid w:val="004D4F6B"/>
    <w:rsid w:val="004D60C3"/>
    <w:rsid w:val="004E6654"/>
    <w:rsid w:val="004E74BB"/>
    <w:rsid w:val="004F1BAC"/>
    <w:rsid w:val="004F2762"/>
    <w:rsid w:val="004F32DB"/>
    <w:rsid w:val="00502F3E"/>
    <w:rsid w:val="005078C7"/>
    <w:rsid w:val="005218D9"/>
    <w:rsid w:val="00522A35"/>
    <w:rsid w:val="00523C06"/>
    <w:rsid w:val="00525763"/>
    <w:rsid w:val="00526096"/>
    <w:rsid w:val="0052624B"/>
    <w:rsid w:val="00526394"/>
    <w:rsid w:val="005331DB"/>
    <w:rsid w:val="00533367"/>
    <w:rsid w:val="00537088"/>
    <w:rsid w:val="005403F1"/>
    <w:rsid w:val="005420EB"/>
    <w:rsid w:val="00544012"/>
    <w:rsid w:val="005459C5"/>
    <w:rsid w:val="00553D36"/>
    <w:rsid w:val="00562312"/>
    <w:rsid w:val="0057368A"/>
    <w:rsid w:val="00574985"/>
    <w:rsid w:val="00575C38"/>
    <w:rsid w:val="00576B43"/>
    <w:rsid w:val="005806FE"/>
    <w:rsid w:val="005816F3"/>
    <w:rsid w:val="00582070"/>
    <w:rsid w:val="00585A7D"/>
    <w:rsid w:val="00585E15"/>
    <w:rsid w:val="005921C5"/>
    <w:rsid w:val="00592FC7"/>
    <w:rsid w:val="00595C0A"/>
    <w:rsid w:val="005A50A5"/>
    <w:rsid w:val="005A71C7"/>
    <w:rsid w:val="005B2193"/>
    <w:rsid w:val="005B314C"/>
    <w:rsid w:val="005B380D"/>
    <w:rsid w:val="005B47E0"/>
    <w:rsid w:val="005B4F64"/>
    <w:rsid w:val="005C073C"/>
    <w:rsid w:val="005C1619"/>
    <w:rsid w:val="005C35D7"/>
    <w:rsid w:val="005C5222"/>
    <w:rsid w:val="005C656F"/>
    <w:rsid w:val="005C668F"/>
    <w:rsid w:val="005D076D"/>
    <w:rsid w:val="005D4BC9"/>
    <w:rsid w:val="005D67A0"/>
    <w:rsid w:val="005E241D"/>
    <w:rsid w:val="005E5B32"/>
    <w:rsid w:val="005F0846"/>
    <w:rsid w:val="005F26D9"/>
    <w:rsid w:val="005F3BC9"/>
    <w:rsid w:val="005F4A6A"/>
    <w:rsid w:val="005F6168"/>
    <w:rsid w:val="006030A9"/>
    <w:rsid w:val="006044EB"/>
    <w:rsid w:val="00604A09"/>
    <w:rsid w:val="0060544B"/>
    <w:rsid w:val="0060638E"/>
    <w:rsid w:val="00611948"/>
    <w:rsid w:val="00613D11"/>
    <w:rsid w:val="00614647"/>
    <w:rsid w:val="00616743"/>
    <w:rsid w:val="00617B3B"/>
    <w:rsid w:val="00617B9A"/>
    <w:rsid w:val="00631275"/>
    <w:rsid w:val="006334C2"/>
    <w:rsid w:val="00640689"/>
    <w:rsid w:val="00643DEF"/>
    <w:rsid w:val="006503CD"/>
    <w:rsid w:val="00650435"/>
    <w:rsid w:val="00655313"/>
    <w:rsid w:val="006556FC"/>
    <w:rsid w:val="00655F5D"/>
    <w:rsid w:val="00661DEF"/>
    <w:rsid w:val="00661EE4"/>
    <w:rsid w:val="00663CF8"/>
    <w:rsid w:val="00664EE8"/>
    <w:rsid w:val="006671E0"/>
    <w:rsid w:val="006745F9"/>
    <w:rsid w:val="00674D7F"/>
    <w:rsid w:val="00683217"/>
    <w:rsid w:val="00684C98"/>
    <w:rsid w:val="00685329"/>
    <w:rsid w:val="00687283"/>
    <w:rsid w:val="00687A59"/>
    <w:rsid w:val="00690932"/>
    <w:rsid w:val="006960B1"/>
    <w:rsid w:val="006970F0"/>
    <w:rsid w:val="006A06EB"/>
    <w:rsid w:val="006A280F"/>
    <w:rsid w:val="006A4697"/>
    <w:rsid w:val="006A73A0"/>
    <w:rsid w:val="006B0976"/>
    <w:rsid w:val="006B139F"/>
    <w:rsid w:val="006B30EC"/>
    <w:rsid w:val="006C2562"/>
    <w:rsid w:val="006C3150"/>
    <w:rsid w:val="006C6C30"/>
    <w:rsid w:val="006D3CC0"/>
    <w:rsid w:val="006E1DA4"/>
    <w:rsid w:val="006E31C1"/>
    <w:rsid w:val="006E51A8"/>
    <w:rsid w:val="006E51F9"/>
    <w:rsid w:val="006F0B82"/>
    <w:rsid w:val="006F21BC"/>
    <w:rsid w:val="00704CB0"/>
    <w:rsid w:val="00705720"/>
    <w:rsid w:val="007114D2"/>
    <w:rsid w:val="00716D30"/>
    <w:rsid w:val="0071742E"/>
    <w:rsid w:val="00717820"/>
    <w:rsid w:val="00723E9B"/>
    <w:rsid w:val="00724FB1"/>
    <w:rsid w:val="00725986"/>
    <w:rsid w:val="007306BA"/>
    <w:rsid w:val="00735861"/>
    <w:rsid w:val="0073613B"/>
    <w:rsid w:val="00747B16"/>
    <w:rsid w:val="007500CE"/>
    <w:rsid w:val="00750D7D"/>
    <w:rsid w:val="00751892"/>
    <w:rsid w:val="00760791"/>
    <w:rsid w:val="00766DCF"/>
    <w:rsid w:val="007674CE"/>
    <w:rsid w:val="00777799"/>
    <w:rsid w:val="00787C87"/>
    <w:rsid w:val="00787E8D"/>
    <w:rsid w:val="0079419F"/>
    <w:rsid w:val="007A33F0"/>
    <w:rsid w:val="007B0235"/>
    <w:rsid w:val="007B24B3"/>
    <w:rsid w:val="007B3834"/>
    <w:rsid w:val="007B6E38"/>
    <w:rsid w:val="007C1C3A"/>
    <w:rsid w:val="007D2202"/>
    <w:rsid w:val="007D45B9"/>
    <w:rsid w:val="007D6BAB"/>
    <w:rsid w:val="007D7927"/>
    <w:rsid w:val="007E06A3"/>
    <w:rsid w:val="007E1910"/>
    <w:rsid w:val="007E2495"/>
    <w:rsid w:val="007E4A3C"/>
    <w:rsid w:val="007E78F4"/>
    <w:rsid w:val="007F407D"/>
    <w:rsid w:val="007F4793"/>
    <w:rsid w:val="007F49A5"/>
    <w:rsid w:val="007F55DB"/>
    <w:rsid w:val="007F73D1"/>
    <w:rsid w:val="00800902"/>
    <w:rsid w:val="00801139"/>
    <w:rsid w:val="00806DCB"/>
    <w:rsid w:val="00810120"/>
    <w:rsid w:val="008119EE"/>
    <w:rsid w:val="00812D1A"/>
    <w:rsid w:val="008177A0"/>
    <w:rsid w:val="0082285A"/>
    <w:rsid w:val="00823702"/>
    <w:rsid w:val="00826836"/>
    <w:rsid w:val="008319D2"/>
    <w:rsid w:val="00835AC5"/>
    <w:rsid w:val="00840D68"/>
    <w:rsid w:val="00861FDF"/>
    <w:rsid w:val="00862E72"/>
    <w:rsid w:val="00865CDC"/>
    <w:rsid w:val="00870645"/>
    <w:rsid w:val="008706A3"/>
    <w:rsid w:val="00871618"/>
    <w:rsid w:val="008719A8"/>
    <w:rsid w:val="00872A78"/>
    <w:rsid w:val="008743F5"/>
    <w:rsid w:val="008744D8"/>
    <w:rsid w:val="00874CE9"/>
    <w:rsid w:val="008761D5"/>
    <w:rsid w:val="00877633"/>
    <w:rsid w:val="00880D6B"/>
    <w:rsid w:val="0088132D"/>
    <w:rsid w:val="008817E4"/>
    <w:rsid w:val="00881AB8"/>
    <w:rsid w:val="008820F5"/>
    <w:rsid w:val="00884817"/>
    <w:rsid w:val="00885719"/>
    <w:rsid w:val="00885751"/>
    <w:rsid w:val="008857CB"/>
    <w:rsid w:val="00885D26"/>
    <w:rsid w:val="00886B3E"/>
    <w:rsid w:val="00887291"/>
    <w:rsid w:val="00887DC0"/>
    <w:rsid w:val="00887FD6"/>
    <w:rsid w:val="00893AD9"/>
    <w:rsid w:val="008943D3"/>
    <w:rsid w:val="008A129D"/>
    <w:rsid w:val="008A288C"/>
    <w:rsid w:val="008A2EB6"/>
    <w:rsid w:val="008A7ABD"/>
    <w:rsid w:val="008B4D93"/>
    <w:rsid w:val="008C126B"/>
    <w:rsid w:val="008C317E"/>
    <w:rsid w:val="008C4B8F"/>
    <w:rsid w:val="008C4CF2"/>
    <w:rsid w:val="008C5C09"/>
    <w:rsid w:val="008C6F81"/>
    <w:rsid w:val="008D141E"/>
    <w:rsid w:val="008D673B"/>
    <w:rsid w:val="008D7677"/>
    <w:rsid w:val="008E12A8"/>
    <w:rsid w:val="008F2DA1"/>
    <w:rsid w:val="008F6B74"/>
    <w:rsid w:val="009008EF"/>
    <w:rsid w:val="00903CBF"/>
    <w:rsid w:val="00911787"/>
    <w:rsid w:val="009120ED"/>
    <w:rsid w:val="00913C09"/>
    <w:rsid w:val="00916A65"/>
    <w:rsid w:val="0092003D"/>
    <w:rsid w:val="00923679"/>
    <w:rsid w:val="00924DEC"/>
    <w:rsid w:val="009357CC"/>
    <w:rsid w:val="00941408"/>
    <w:rsid w:val="00943909"/>
    <w:rsid w:val="00943DCA"/>
    <w:rsid w:val="00943F4F"/>
    <w:rsid w:val="00951B9E"/>
    <w:rsid w:val="00952AE8"/>
    <w:rsid w:val="00955CA8"/>
    <w:rsid w:val="0095784D"/>
    <w:rsid w:val="00962DDC"/>
    <w:rsid w:val="00963CE9"/>
    <w:rsid w:val="00965D36"/>
    <w:rsid w:val="0096735E"/>
    <w:rsid w:val="00974B50"/>
    <w:rsid w:val="0097601B"/>
    <w:rsid w:val="0097622F"/>
    <w:rsid w:val="009778F8"/>
    <w:rsid w:val="0098471B"/>
    <w:rsid w:val="00992A30"/>
    <w:rsid w:val="00993DCD"/>
    <w:rsid w:val="009964ED"/>
    <w:rsid w:val="009969BA"/>
    <w:rsid w:val="009A0349"/>
    <w:rsid w:val="009B2525"/>
    <w:rsid w:val="009B4967"/>
    <w:rsid w:val="009B6E3B"/>
    <w:rsid w:val="009B6F19"/>
    <w:rsid w:val="009D0F17"/>
    <w:rsid w:val="009D16BB"/>
    <w:rsid w:val="009D25CD"/>
    <w:rsid w:val="009D65DC"/>
    <w:rsid w:val="009E69CA"/>
    <w:rsid w:val="009F77C6"/>
    <w:rsid w:val="009F7F11"/>
    <w:rsid w:val="009F7F2C"/>
    <w:rsid w:val="00A0335D"/>
    <w:rsid w:val="00A07047"/>
    <w:rsid w:val="00A10190"/>
    <w:rsid w:val="00A10FB8"/>
    <w:rsid w:val="00A23444"/>
    <w:rsid w:val="00A25510"/>
    <w:rsid w:val="00A30406"/>
    <w:rsid w:val="00A3498B"/>
    <w:rsid w:val="00A35174"/>
    <w:rsid w:val="00A37C0A"/>
    <w:rsid w:val="00A4194F"/>
    <w:rsid w:val="00A448D2"/>
    <w:rsid w:val="00A63CAA"/>
    <w:rsid w:val="00A6789C"/>
    <w:rsid w:val="00A700A9"/>
    <w:rsid w:val="00A70F3F"/>
    <w:rsid w:val="00A74861"/>
    <w:rsid w:val="00A776B2"/>
    <w:rsid w:val="00A776B8"/>
    <w:rsid w:val="00A8108F"/>
    <w:rsid w:val="00A83297"/>
    <w:rsid w:val="00A84383"/>
    <w:rsid w:val="00A849AB"/>
    <w:rsid w:val="00A87C56"/>
    <w:rsid w:val="00A92DC4"/>
    <w:rsid w:val="00A9788E"/>
    <w:rsid w:val="00AA1EB2"/>
    <w:rsid w:val="00AA3376"/>
    <w:rsid w:val="00AA4A82"/>
    <w:rsid w:val="00AA5A80"/>
    <w:rsid w:val="00AA610F"/>
    <w:rsid w:val="00AB09AD"/>
    <w:rsid w:val="00AB628E"/>
    <w:rsid w:val="00AC01E2"/>
    <w:rsid w:val="00AC22EA"/>
    <w:rsid w:val="00AC2C8E"/>
    <w:rsid w:val="00AC3464"/>
    <w:rsid w:val="00AC4D46"/>
    <w:rsid w:val="00AC5039"/>
    <w:rsid w:val="00AC538C"/>
    <w:rsid w:val="00AD12D9"/>
    <w:rsid w:val="00AD32B3"/>
    <w:rsid w:val="00AD746E"/>
    <w:rsid w:val="00AE00EB"/>
    <w:rsid w:val="00AE13BD"/>
    <w:rsid w:val="00AE20F8"/>
    <w:rsid w:val="00AE4773"/>
    <w:rsid w:val="00AE6627"/>
    <w:rsid w:val="00AF32B8"/>
    <w:rsid w:val="00AF3E3B"/>
    <w:rsid w:val="00AF50C0"/>
    <w:rsid w:val="00AF56B4"/>
    <w:rsid w:val="00AF589B"/>
    <w:rsid w:val="00B04AD5"/>
    <w:rsid w:val="00B06917"/>
    <w:rsid w:val="00B10614"/>
    <w:rsid w:val="00B2139C"/>
    <w:rsid w:val="00B24468"/>
    <w:rsid w:val="00B25ECD"/>
    <w:rsid w:val="00B276A6"/>
    <w:rsid w:val="00B303DB"/>
    <w:rsid w:val="00B33781"/>
    <w:rsid w:val="00B3559C"/>
    <w:rsid w:val="00B4089C"/>
    <w:rsid w:val="00B41739"/>
    <w:rsid w:val="00B452E6"/>
    <w:rsid w:val="00B50796"/>
    <w:rsid w:val="00B50B45"/>
    <w:rsid w:val="00B53A6E"/>
    <w:rsid w:val="00B5487B"/>
    <w:rsid w:val="00B5562A"/>
    <w:rsid w:val="00B55F24"/>
    <w:rsid w:val="00B56ED5"/>
    <w:rsid w:val="00B6206D"/>
    <w:rsid w:val="00B66B4C"/>
    <w:rsid w:val="00B71D6F"/>
    <w:rsid w:val="00B728DB"/>
    <w:rsid w:val="00B75F4C"/>
    <w:rsid w:val="00B76508"/>
    <w:rsid w:val="00B76D55"/>
    <w:rsid w:val="00B7794C"/>
    <w:rsid w:val="00B84782"/>
    <w:rsid w:val="00B869CA"/>
    <w:rsid w:val="00B907C2"/>
    <w:rsid w:val="00B917B6"/>
    <w:rsid w:val="00BA20AA"/>
    <w:rsid w:val="00BB6B5B"/>
    <w:rsid w:val="00BB7A5B"/>
    <w:rsid w:val="00BC6020"/>
    <w:rsid w:val="00BC60AF"/>
    <w:rsid w:val="00BC694D"/>
    <w:rsid w:val="00BD05D1"/>
    <w:rsid w:val="00BD0E5B"/>
    <w:rsid w:val="00BD1BCF"/>
    <w:rsid w:val="00BD2E98"/>
    <w:rsid w:val="00BD5D5E"/>
    <w:rsid w:val="00BE6721"/>
    <w:rsid w:val="00BE68C1"/>
    <w:rsid w:val="00C027D2"/>
    <w:rsid w:val="00C03393"/>
    <w:rsid w:val="00C05985"/>
    <w:rsid w:val="00C0614A"/>
    <w:rsid w:val="00C06482"/>
    <w:rsid w:val="00C0711A"/>
    <w:rsid w:val="00C12EBE"/>
    <w:rsid w:val="00C14E4E"/>
    <w:rsid w:val="00C15799"/>
    <w:rsid w:val="00C15F64"/>
    <w:rsid w:val="00C21761"/>
    <w:rsid w:val="00C26668"/>
    <w:rsid w:val="00C321D0"/>
    <w:rsid w:val="00C32B69"/>
    <w:rsid w:val="00C33457"/>
    <w:rsid w:val="00C341B3"/>
    <w:rsid w:val="00C347BD"/>
    <w:rsid w:val="00C34F8E"/>
    <w:rsid w:val="00C37479"/>
    <w:rsid w:val="00C4620F"/>
    <w:rsid w:val="00C50F5C"/>
    <w:rsid w:val="00C56D53"/>
    <w:rsid w:val="00C60708"/>
    <w:rsid w:val="00C60787"/>
    <w:rsid w:val="00C60E04"/>
    <w:rsid w:val="00C6516E"/>
    <w:rsid w:val="00C66467"/>
    <w:rsid w:val="00C81983"/>
    <w:rsid w:val="00C830C0"/>
    <w:rsid w:val="00C83CB6"/>
    <w:rsid w:val="00C83DEB"/>
    <w:rsid w:val="00C841DF"/>
    <w:rsid w:val="00C84897"/>
    <w:rsid w:val="00C90AF2"/>
    <w:rsid w:val="00C92A03"/>
    <w:rsid w:val="00C93A43"/>
    <w:rsid w:val="00C9669F"/>
    <w:rsid w:val="00C970D6"/>
    <w:rsid w:val="00CA2355"/>
    <w:rsid w:val="00CA31BC"/>
    <w:rsid w:val="00CA395C"/>
    <w:rsid w:val="00CA6404"/>
    <w:rsid w:val="00CB1592"/>
    <w:rsid w:val="00CB259C"/>
    <w:rsid w:val="00CB3780"/>
    <w:rsid w:val="00CB43DA"/>
    <w:rsid w:val="00CC3AF8"/>
    <w:rsid w:val="00CC595B"/>
    <w:rsid w:val="00CC6C75"/>
    <w:rsid w:val="00CD13F7"/>
    <w:rsid w:val="00CD2C37"/>
    <w:rsid w:val="00CD2CF0"/>
    <w:rsid w:val="00CE3A44"/>
    <w:rsid w:val="00CE4219"/>
    <w:rsid w:val="00CE4AC7"/>
    <w:rsid w:val="00CF07BB"/>
    <w:rsid w:val="00CF26CF"/>
    <w:rsid w:val="00CF2FD4"/>
    <w:rsid w:val="00CF4159"/>
    <w:rsid w:val="00CF611E"/>
    <w:rsid w:val="00CF66B9"/>
    <w:rsid w:val="00D02645"/>
    <w:rsid w:val="00D0355B"/>
    <w:rsid w:val="00D0497D"/>
    <w:rsid w:val="00D04E05"/>
    <w:rsid w:val="00D04FCD"/>
    <w:rsid w:val="00D06012"/>
    <w:rsid w:val="00D0652F"/>
    <w:rsid w:val="00D1013C"/>
    <w:rsid w:val="00D10FA2"/>
    <w:rsid w:val="00D25B1B"/>
    <w:rsid w:val="00D33722"/>
    <w:rsid w:val="00D342C8"/>
    <w:rsid w:val="00D34D28"/>
    <w:rsid w:val="00D40719"/>
    <w:rsid w:val="00D4290B"/>
    <w:rsid w:val="00D4409F"/>
    <w:rsid w:val="00D45F06"/>
    <w:rsid w:val="00D50608"/>
    <w:rsid w:val="00D56057"/>
    <w:rsid w:val="00D57A22"/>
    <w:rsid w:val="00D61D2F"/>
    <w:rsid w:val="00D623F5"/>
    <w:rsid w:val="00D6713D"/>
    <w:rsid w:val="00D75605"/>
    <w:rsid w:val="00D819C4"/>
    <w:rsid w:val="00D835CD"/>
    <w:rsid w:val="00D84572"/>
    <w:rsid w:val="00D85DA0"/>
    <w:rsid w:val="00D96C72"/>
    <w:rsid w:val="00DA0A05"/>
    <w:rsid w:val="00DA24E8"/>
    <w:rsid w:val="00DB0742"/>
    <w:rsid w:val="00DB2725"/>
    <w:rsid w:val="00DB3B16"/>
    <w:rsid w:val="00DB49C4"/>
    <w:rsid w:val="00DB6A73"/>
    <w:rsid w:val="00DC0F1A"/>
    <w:rsid w:val="00DC1E1D"/>
    <w:rsid w:val="00DD4E7C"/>
    <w:rsid w:val="00DE1736"/>
    <w:rsid w:val="00DE323E"/>
    <w:rsid w:val="00DE367B"/>
    <w:rsid w:val="00DE4427"/>
    <w:rsid w:val="00DE4F58"/>
    <w:rsid w:val="00DE5C03"/>
    <w:rsid w:val="00DE6E5F"/>
    <w:rsid w:val="00DF2CEB"/>
    <w:rsid w:val="00DF32A8"/>
    <w:rsid w:val="00E06F19"/>
    <w:rsid w:val="00E12D4E"/>
    <w:rsid w:val="00E15CC3"/>
    <w:rsid w:val="00E17354"/>
    <w:rsid w:val="00E31D83"/>
    <w:rsid w:val="00E33C9E"/>
    <w:rsid w:val="00E40AA5"/>
    <w:rsid w:val="00E433DB"/>
    <w:rsid w:val="00E51E77"/>
    <w:rsid w:val="00E51EA8"/>
    <w:rsid w:val="00E573F0"/>
    <w:rsid w:val="00E57CC8"/>
    <w:rsid w:val="00E66463"/>
    <w:rsid w:val="00E66F9B"/>
    <w:rsid w:val="00E703DC"/>
    <w:rsid w:val="00E71467"/>
    <w:rsid w:val="00E7239F"/>
    <w:rsid w:val="00E83830"/>
    <w:rsid w:val="00E83A00"/>
    <w:rsid w:val="00E85CC5"/>
    <w:rsid w:val="00E85EFC"/>
    <w:rsid w:val="00E93022"/>
    <w:rsid w:val="00E95A8E"/>
    <w:rsid w:val="00EA21C8"/>
    <w:rsid w:val="00EA5984"/>
    <w:rsid w:val="00EA6C13"/>
    <w:rsid w:val="00EA6D2E"/>
    <w:rsid w:val="00EA7A51"/>
    <w:rsid w:val="00EC36DD"/>
    <w:rsid w:val="00EC4480"/>
    <w:rsid w:val="00ED0E97"/>
    <w:rsid w:val="00ED13A8"/>
    <w:rsid w:val="00ED266B"/>
    <w:rsid w:val="00ED3816"/>
    <w:rsid w:val="00ED6CD4"/>
    <w:rsid w:val="00ED7F19"/>
    <w:rsid w:val="00EE7939"/>
    <w:rsid w:val="00F03C0E"/>
    <w:rsid w:val="00F06740"/>
    <w:rsid w:val="00F06C6E"/>
    <w:rsid w:val="00F06FCE"/>
    <w:rsid w:val="00F07265"/>
    <w:rsid w:val="00F07827"/>
    <w:rsid w:val="00F13F37"/>
    <w:rsid w:val="00F15FE8"/>
    <w:rsid w:val="00F212C9"/>
    <w:rsid w:val="00F3660D"/>
    <w:rsid w:val="00F37238"/>
    <w:rsid w:val="00F377F4"/>
    <w:rsid w:val="00F4105C"/>
    <w:rsid w:val="00F52A1C"/>
    <w:rsid w:val="00F6045D"/>
    <w:rsid w:val="00F6361B"/>
    <w:rsid w:val="00F66402"/>
    <w:rsid w:val="00F72599"/>
    <w:rsid w:val="00F7493F"/>
    <w:rsid w:val="00F75E5A"/>
    <w:rsid w:val="00F77771"/>
    <w:rsid w:val="00F818BF"/>
    <w:rsid w:val="00F860AF"/>
    <w:rsid w:val="00F86C84"/>
    <w:rsid w:val="00F8743C"/>
    <w:rsid w:val="00F9730D"/>
    <w:rsid w:val="00FA0300"/>
    <w:rsid w:val="00FA0E4C"/>
    <w:rsid w:val="00FA4612"/>
    <w:rsid w:val="00FA7194"/>
    <w:rsid w:val="00FB5DBC"/>
    <w:rsid w:val="00FC2C38"/>
    <w:rsid w:val="00FC3204"/>
    <w:rsid w:val="00FC36D8"/>
    <w:rsid w:val="00FC6DD0"/>
    <w:rsid w:val="00FC7470"/>
    <w:rsid w:val="00FC75E8"/>
    <w:rsid w:val="00FC7EE8"/>
    <w:rsid w:val="00FD115D"/>
    <w:rsid w:val="00FD4DC7"/>
    <w:rsid w:val="00FD5B51"/>
    <w:rsid w:val="00FE4AAC"/>
    <w:rsid w:val="00FE6D41"/>
    <w:rsid w:val="00FF2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uiPriority="9"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1" w:qFormat="1"/>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55313"/>
    <w:pPr>
      <w:ind w:firstLine="567"/>
      <w:jc w:val="both"/>
    </w:pPr>
    <w:rPr>
      <w:rFonts w:ascii="Arial" w:hAnsi="Arial"/>
      <w:sz w:val="24"/>
      <w:szCs w:val="24"/>
    </w:rPr>
  </w:style>
  <w:style w:type="paragraph" w:styleId="1">
    <w:name w:val="heading 1"/>
    <w:aliases w:val="!Части документа"/>
    <w:basedOn w:val="a"/>
    <w:next w:val="a"/>
    <w:link w:val="10"/>
    <w:qFormat/>
    <w:rsid w:val="00655313"/>
    <w:pPr>
      <w:jc w:val="center"/>
      <w:outlineLvl w:val="0"/>
    </w:pPr>
    <w:rPr>
      <w:rFonts w:cs="Arial"/>
      <w:b/>
      <w:bCs/>
      <w:kern w:val="32"/>
      <w:sz w:val="32"/>
      <w:szCs w:val="32"/>
    </w:rPr>
  </w:style>
  <w:style w:type="paragraph" w:styleId="2">
    <w:name w:val="heading 2"/>
    <w:aliases w:val="!Разделы документа"/>
    <w:basedOn w:val="a"/>
    <w:link w:val="20"/>
    <w:qFormat/>
    <w:rsid w:val="00655313"/>
    <w:pPr>
      <w:jc w:val="center"/>
      <w:outlineLvl w:val="1"/>
    </w:pPr>
    <w:rPr>
      <w:rFonts w:cs="Arial"/>
      <w:b/>
      <w:bCs/>
      <w:iCs/>
      <w:sz w:val="30"/>
      <w:szCs w:val="28"/>
    </w:rPr>
  </w:style>
  <w:style w:type="paragraph" w:styleId="3">
    <w:name w:val="heading 3"/>
    <w:aliases w:val="!Главы документа"/>
    <w:basedOn w:val="a"/>
    <w:link w:val="30"/>
    <w:qFormat/>
    <w:rsid w:val="00655313"/>
    <w:pPr>
      <w:outlineLvl w:val="2"/>
    </w:pPr>
    <w:rPr>
      <w:rFonts w:cs="Arial"/>
      <w:b/>
      <w:bCs/>
      <w:sz w:val="28"/>
      <w:szCs w:val="26"/>
    </w:rPr>
  </w:style>
  <w:style w:type="paragraph" w:styleId="4">
    <w:name w:val="heading 4"/>
    <w:aliases w:val="!Параграфы/Статьи документа"/>
    <w:basedOn w:val="a"/>
    <w:link w:val="40"/>
    <w:qFormat/>
    <w:rsid w:val="00655313"/>
    <w:pPr>
      <w:outlineLvl w:val="3"/>
    </w:pPr>
    <w:rPr>
      <w:b/>
      <w:bCs/>
      <w:sz w:val="26"/>
      <w:szCs w:val="28"/>
    </w:rPr>
  </w:style>
  <w:style w:type="paragraph" w:styleId="6">
    <w:name w:val="heading 6"/>
    <w:basedOn w:val="a"/>
    <w:next w:val="a"/>
    <w:link w:val="60"/>
    <w:uiPriority w:val="9"/>
    <w:semiHidden/>
    <w:unhideWhenUsed/>
    <w:qFormat/>
    <w:rsid w:val="000B11E9"/>
    <w:pPr>
      <w:spacing w:before="240" w:after="60" w:line="276" w:lineRule="auto"/>
      <w:ind w:firstLine="0"/>
      <w:jc w:val="left"/>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1"/>
    <w:link w:val="1"/>
    <w:rsid w:val="00400506"/>
    <w:rPr>
      <w:rFonts w:ascii="Arial" w:hAnsi="Arial" w:cs="Arial"/>
      <w:b/>
      <w:bCs/>
      <w:kern w:val="32"/>
      <w:sz w:val="32"/>
      <w:szCs w:val="32"/>
    </w:rPr>
  </w:style>
  <w:style w:type="character" w:customStyle="1" w:styleId="20">
    <w:name w:val="Заголовок 2 Знак"/>
    <w:aliases w:val="!Разделы документа Знак1"/>
    <w:link w:val="2"/>
    <w:rsid w:val="00ED0E97"/>
    <w:rPr>
      <w:rFonts w:ascii="Arial" w:hAnsi="Arial" w:cs="Arial"/>
      <w:b/>
      <w:bCs/>
      <w:iCs/>
      <w:sz w:val="30"/>
      <w:szCs w:val="28"/>
    </w:rPr>
  </w:style>
  <w:style w:type="character" w:customStyle="1" w:styleId="30">
    <w:name w:val="Заголовок 3 Знак"/>
    <w:aliases w:val="!Главы документа Знак1"/>
    <w:link w:val="3"/>
    <w:rsid w:val="006030A9"/>
    <w:rPr>
      <w:rFonts w:ascii="Arial" w:hAnsi="Arial" w:cs="Arial"/>
      <w:b/>
      <w:bCs/>
      <w:sz w:val="28"/>
      <w:szCs w:val="26"/>
    </w:rPr>
  </w:style>
  <w:style w:type="character" w:customStyle="1" w:styleId="40">
    <w:name w:val="Заголовок 4 Знак"/>
    <w:aliases w:val="!Параграфы/Статьи документа Знак1"/>
    <w:link w:val="4"/>
    <w:rsid w:val="00400506"/>
    <w:rPr>
      <w:rFonts w:ascii="Arial" w:hAnsi="Arial"/>
      <w:b/>
      <w:bCs/>
      <w:sz w:val="26"/>
      <w:szCs w:val="28"/>
    </w:rPr>
  </w:style>
  <w:style w:type="character" w:customStyle="1" w:styleId="60">
    <w:name w:val="Заголовок 6 Знак"/>
    <w:link w:val="6"/>
    <w:uiPriority w:val="9"/>
    <w:semiHidden/>
    <w:rsid w:val="000B11E9"/>
    <w:rPr>
      <w:rFonts w:ascii="Calibri" w:hAnsi="Calibri"/>
      <w:b/>
      <w:bCs/>
      <w:sz w:val="22"/>
      <w:szCs w:val="22"/>
      <w:lang w:eastAsia="en-US"/>
    </w:rPr>
  </w:style>
  <w:style w:type="paragraph" w:styleId="a3">
    <w:name w:val="Body Text"/>
    <w:basedOn w:val="a"/>
    <w:link w:val="a4"/>
    <w:uiPriority w:val="1"/>
    <w:qFormat/>
    <w:rsid w:val="00400506"/>
    <w:rPr>
      <w:rFonts w:ascii="Times New Roman" w:hAnsi="Times New Roman"/>
      <w:sz w:val="28"/>
      <w:szCs w:val="20"/>
    </w:rPr>
  </w:style>
  <w:style w:type="character" w:customStyle="1" w:styleId="a4">
    <w:name w:val="Основной текст Знак"/>
    <w:link w:val="a3"/>
    <w:uiPriority w:val="1"/>
    <w:rsid w:val="00400506"/>
    <w:rPr>
      <w:sz w:val="28"/>
      <w:lang w:val="ru-RU" w:eastAsia="ru-RU" w:bidi="ar-SA"/>
    </w:rPr>
  </w:style>
  <w:style w:type="paragraph" w:styleId="21">
    <w:name w:val="Body Text 2"/>
    <w:basedOn w:val="a"/>
    <w:link w:val="22"/>
    <w:uiPriority w:val="99"/>
    <w:rsid w:val="00400506"/>
    <w:pPr>
      <w:widowControl w:val="0"/>
      <w:autoSpaceDE w:val="0"/>
      <w:autoSpaceDN w:val="0"/>
      <w:adjustRightInd w:val="0"/>
      <w:spacing w:line="288" w:lineRule="auto"/>
      <w:jc w:val="center"/>
    </w:pPr>
    <w:rPr>
      <w:b/>
      <w:smallCaps/>
      <w:sz w:val="28"/>
    </w:rPr>
  </w:style>
  <w:style w:type="character" w:customStyle="1" w:styleId="22">
    <w:name w:val="Основной текст 2 Знак"/>
    <w:link w:val="21"/>
    <w:uiPriority w:val="99"/>
    <w:rsid w:val="00ED0E97"/>
    <w:rPr>
      <w:rFonts w:ascii="Arial" w:hAnsi="Arial"/>
      <w:b/>
      <w:smallCaps/>
      <w:sz w:val="28"/>
      <w:szCs w:val="24"/>
    </w:rPr>
  </w:style>
  <w:style w:type="paragraph" w:customStyle="1" w:styleId="ConsPlusCell">
    <w:name w:val="ConsPlusCell"/>
    <w:uiPriority w:val="99"/>
    <w:qFormat/>
    <w:rsid w:val="003471D6"/>
    <w:pPr>
      <w:widowControl w:val="0"/>
      <w:autoSpaceDE w:val="0"/>
      <w:autoSpaceDN w:val="0"/>
      <w:adjustRightInd w:val="0"/>
    </w:pPr>
    <w:rPr>
      <w:sz w:val="24"/>
      <w:szCs w:val="24"/>
    </w:rPr>
  </w:style>
  <w:style w:type="character" w:styleId="a5">
    <w:name w:val="page number"/>
    <w:basedOn w:val="a0"/>
    <w:uiPriority w:val="99"/>
    <w:rsid w:val="003471D6"/>
  </w:style>
  <w:style w:type="paragraph" w:customStyle="1" w:styleId="a6">
    <w:name w:val="Внимание"/>
    <w:basedOn w:val="a3"/>
    <w:autoRedefine/>
    <w:uiPriority w:val="99"/>
    <w:qFormat/>
    <w:rsid w:val="003471D6"/>
    <w:pPr>
      <w:widowControl w:val="0"/>
      <w:adjustRightInd w:val="0"/>
      <w:spacing w:line="360" w:lineRule="auto"/>
      <w:ind w:firstLine="720"/>
      <w:textAlignment w:val="baseline"/>
    </w:pPr>
    <w:rPr>
      <w:rFonts w:eastAsia="Calibri"/>
      <w:szCs w:val="28"/>
      <w:lang w:eastAsia="en-US"/>
    </w:rPr>
  </w:style>
  <w:style w:type="paragraph" w:customStyle="1" w:styleId="Iauiue">
    <w:name w:val="Iau?iue"/>
    <w:uiPriority w:val="99"/>
    <w:qFormat/>
    <w:rsid w:val="003471D6"/>
    <w:rPr>
      <w:lang w:val="en-US"/>
    </w:r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1"/>
    <w:qFormat/>
    <w:rsid w:val="003471D6"/>
    <w:pPr>
      <w:spacing w:before="100" w:beforeAutospacing="1" w:after="100" w:afterAutospacing="1"/>
    </w:pPr>
  </w:style>
  <w:style w:type="paragraph" w:customStyle="1" w:styleId="ConsPlusNormal">
    <w:name w:val="ConsPlusNormal"/>
    <w:qFormat/>
    <w:rsid w:val="003471D6"/>
    <w:pPr>
      <w:widowControl w:val="0"/>
      <w:autoSpaceDE w:val="0"/>
      <w:autoSpaceDN w:val="0"/>
      <w:adjustRightInd w:val="0"/>
    </w:pPr>
    <w:rPr>
      <w:rFonts w:ascii="Arial" w:hAnsi="Arial" w:cs="Arial"/>
    </w:rPr>
  </w:style>
  <w:style w:type="paragraph" w:styleId="a8">
    <w:name w:val="List Paragraph"/>
    <w:basedOn w:val="a"/>
    <w:uiPriority w:val="1"/>
    <w:qFormat/>
    <w:rsid w:val="003471D6"/>
    <w:pPr>
      <w:spacing w:after="200" w:line="276" w:lineRule="auto"/>
      <w:ind w:left="720"/>
      <w:contextualSpacing/>
    </w:pPr>
    <w:rPr>
      <w:rFonts w:ascii="Calibri" w:eastAsia="Calibri" w:hAnsi="Calibri"/>
      <w:sz w:val="22"/>
      <w:szCs w:val="22"/>
      <w:lang w:eastAsia="en-US"/>
    </w:rPr>
  </w:style>
  <w:style w:type="paragraph" w:styleId="23">
    <w:name w:val="Body Text Indent 2"/>
    <w:basedOn w:val="a"/>
    <w:link w:val="24"/>
    <w:uiPriority w:val="99"/>
    <w:rsid w:val="003471D6"/>
    <w:pPr>
      <w:spacing w:after="120" w:line="480" w:lineRule="auto"/>
      <w:ind w:left="283"/>
    </w:pPr>
    <w:rPr>
      <w:rFonts w:ascii="Times New Roman" w:hAnsi="Times New Roman"/>
    </w:rPr>
  </w:style>
  <w:style w:type="character" w:customStyle="1" w:styleId="24">
    <w:name w:val="Основной текст с отступом 2 Знак"/>
    <w:link w:val="23"/>
    <w:uiPriority w:val="99"/>
    <w:rsid w:val="003471D6"/>
    <w:rPr>
      <w:sz w:val="24"/>
      <w:szCs w:val="24"/>
      <w:lang w:val="ru-RU" w:eastAsia="ru-RU" w:bidi="ar-SA"/>
    </w:rPr>
  </w:style>
  <w:style w:type="character" w:styleId="a9">
    <w:name w:val="Hyperlink"/>
    <w:basedOn w:val="a0"/>
    <w:rsid w:val="00655313"/>
    <w:rPr>
      <w:color w:val="0000FF"/>
      <w:u w:val="none"/>
    </w:rPr>
  </w:style>
  <w:style w:type="paragraph" w:styleId="aa">
    <w:name w:val="header"/>
    <w:basedOn w:val="a"/>
    <w:link w:val="ab"/>
    <w:uiPriority w:val="99"/>
    <w:rsid w:val="003471D6"/>
    <w:pPr>
      <w:tabs>
        <w:tab w:val="center" w:pos="4677"/>
        <w:tab w:val="right" w:pos="9355"/>
      </w:tabs>
    </w:pPr>
  </w:style>
  <w:style w:type="character" w:customStyle="1" w:styleId="ab">
    <w:name w:val="Верхний колонтитул Знак"/>
    <w:link w:val="aa"/>
    <w:uiPriority w:val="99"/>
    <w:rsid w:val="00ED0E97"/>
    <w:rPr>
      <w:rFonts w:ascii="Arial" w:hAnsi="Arial"/>
      <w:sz w:val="24"/>
      <w:szCs w:val="24"/>
    </w:rPr>
  </w:style>
  <w:style w:type="character" w:customStyle="1" w:styleId="apple-converted-space">
    <w:name w:val="apple-converted-space"/>
    <w:uiPriority w:val="99"/>
    <w:rsid w:val="003471D6"/>
  </w:style>
  <w:style w:type="paragraph" w:styleId="ac">
    <w:name w:val="Balloon Text"/>
    <w:basedOn w:val="a"/>
    <w:link w:val="ad"/>
    <w:uiPriority w:val="99"/>
    <w:rsid w:val="003471D6"/>
    <w:rPr>
      <w:rFonts w:ascii="Tahoma" w:hAnsi="Tahoma" w:cs="Tahoma"/>
      <w:sz w:val="16"/>
      <w:szCs w:val="16"/>
    </w:rPr>
  </w:style>
  <w:style w:type="character" w:customStyle="1" w:styleId="ad">
    <w:name w:val="Текст выноски Знак"/>
    <w:link w:val="ac"/>
    <w:uiPriority w:val="99"/>
    <w:rsid w:val="003471D6"/>
    <w:rPr>
      <w:rFonts w:ascii="Tahoma" w:hAnsi="Tahoma" w:cs="Tahoma"/>
      <w:sz w:val="16"/>
      <w:szCs w:val="16"/>
      <w:lang w:val="ru-RU" w:eastAsia="ru-RU" w:bidi="ar-SA"/>
    </w:rPr>
  </w:style>
  <w:style w:type="character" w:customStyle="1" w:styleId="blk">
    <w:name w:val="blk"/>
    <w:uiPriority w:val="99"/>
    <w:rsid w:val="003471D6"/>
  </w:style>
  <w:style w:type="paragraph" w:customStyle="1" w:styleId="ConsPlusNonformat">
    <w:name w:val="ConsPlusNonformat"/>
    <w:uiPriority w:val="99"/>
    <w:qFormat/>
    <w:rsid w:val="003471D6"/>
    <w:pPr>
      <w:widowControl w:val="0"/>
      <w:autoSpaceDE w:val="0"/>
      <w:autoSpaceDN w:val="0"/>
      <w:adjustRightInd w:val="0"/>
    </w:pPr>
    <w:rPr>
      <w:rFonts w:ascii="Courier New" w:hAnsi="Courier New" w:cs="Courier New"/>
    </w:rPr>
  </w:style>
  <w:style w:type="character" w:customStyle="1" w:styleId="text11">
    <w:name w:val="text11"/>
    <w:uiPriority w:val="99"/>
    <w:rsid w:val="003471D6"/>
    <w:rPr>
      <w:rFonts w:ascii="Arial CYR" w:hAnsi="Arial CYR" w:cs="Arial CYR"/>
      <w:color w:val="000000"/>
      <w:sz w:val="18"/>
      <w:szCs w:val="18"/>
    </w:rPr>
  </w:style>
  <w:style w:type="character" w:customStyle="1" w:styleId="ae">
    <w:name w:val="Основной текст_"/>
    <w:link w:val="25"/>
    <w:uiPriority w:val="99"/>
    <w:locked/>
    <w:rsid w:val="003471D6"/>
    <w:rPr>
      <w:sz w:val="27"/>
      <w:szCs w:val="27"/>
      <w:shd w:val="clear" w:color="auto" w:fill="FFFFFF"/>
      <w:lang w:bidi="ar-SA"/>
    </w:rPr>
  </w:style>
  <w:style w:type="paragraph" w:customStyle="1" w:styleId="25">
    <w:name w:val="Основной текст2"/>
    <w:basedOn w:val="a"/>
    <w:link w:val="ae"/>
    <w:uiPriority w:val="99"/>
    <w:qFormat/>
    <w:rsid w:val="003471D6"/>
    <w:pPr>
      <w:widowControl w:val="0"/>
      <w:shd w:val="clear" w:color="auto" w:fill="FFFFFF"/>
      <w:spacing w:line="480" w:lineRule="exact"/>
    </w:pPr>
    <w:rPr>
      <w:rFonts w:ascii="Times New Roman" w:hAnsi="Times New Roman"/>
      <w:sz w:val="27"/>
      <w:szCs w:val="27"/>
      <w:shd w:val="clear" w:color="auto" w:fill="FFFFFF"/>
    </w:rPr>
  </w:style>
  <w:style w:type="paragraph" w:styleId="af">
    <w:name w:val="No Spacing"/>
    <w:uiPriority w:val="1"/>
    <w:qFormat/>
    <w:rsid w:val="003471D6"/>
    <w:rPr>
      <w:rFonts w:ascii="Calibri" w:hAnsi="Calibri" w:cs="Calibri"/>
      <w:sz w:val="22"/>
      <w:szCs w:val="22"/>
    </w:rPr>
  </w:style>
  <w:style w:type="character" w:customStyle="1" w:styleId="small">
    <w:name w:val="small"/>
    <w:uiPriority w:val="99"/>
    <w:rsid w:val="003471D6"/>
  </w:style>
  <w:style w:type="paragraph" w:customStyle="1" w:styleId="af0">
    <w:name w:val="Знак"/>
    <w:basedOn w:val="a"/>
    <w:uiPriority w:val="99"/>
    <w:qFormat/>
    <w:rsid w:val="003471D6"/>
    <w:pPr>
      <w:widowControl w:val="0"/>
      <w:adjustRightInd w:val="0"/>
      <w:spacing w:after="160" w:line="240" w:lineRule="exact"/>
      <w:jc w:val="right"/>
    </w:pPr>
    <w:rPr>
      <w:sz w:val="20"/>
      <w:szCs w:val="20"/>
      <w:lang w:val="en-GB" w:eastAsia="en-US"/>
    </w:rPr>
  </w:style>
  <w:style w:type="paragraph" w:styleId="af1">
    <w:name w:val="footer"/>
    <w:basedOn w:val="a"/>
    <w:link w:val="af2"/>
    <w:uiPriority w:val="99"/>
    <w:rsid w:val="003471D6"/>
    <w:pPr>
      <w:tabs>
        <w:tab w:val="center" w:pos="4677"/>
        <w:tab w:val="right" w:pos="9355"/>
      </w:tabs>
    </w:pPr>
  </w:style>
  <w:style w:type="character" w:customStyle="1" w:styleId="af2">
    <w:name w:val="Нижний колонтитул Знак"/>
    <w:link w:val="af1"/>
    <w:uiPriority w:val="99"/>
    <w:rsid w:val="00ED0E97"/>
    <w:rPr>
      <w:rFonts w:ascii="Arial" w:hAnsi="Arial"/>
      <w:sz w:val="24"/>
      <w:szCs w:val="24"/>
    </w:rPr>
  </w:style>
  <w:style w:type="character" w:customStyle="1" w:styleId="31">
    <w:name w:val="Основной текст (3)"/>
    <w:link w:val="310"/>
    <w:uiPriority w:val="99"/>
    <w:rsid w:val="003471D6"/>
    <w:rPr>
      <w:sz w:val="25"/>
      <w:shd w:val="clear" w:color="auto" w:fill="FFFFFF"/>
      <w:lang w:bidi="ar-SA"/>
    </w:rPr>
  </w:style>
  <w:style w:type="paragraph" w:customStyle="1" w:styleId="310">
    <w:name w:val="Основной текст (3)1"/>
    <w:basedOn w:val="a"/>
    <w:link w:val="31"/>
    <w:uiPriority w:val="99"/>
    <w:qFormat/>
    <w:rsid w:val="003471D6"/>
    <w:pPr>
      <w:shd w:val="clear" w:color="auto" w:fill="FFFFFF"/>
      <w:spacing w:line="322" w:lineRule="exact"/>
    </w:pPr>
    <w:rPr>
      <w:rFonts w:ascii="Times New Roman" w:hAnsi="Times New Roman"/>
      <w:sz w:val="25"/>
      <w:szCs w:val="20"/>
      <w:shd w:val="clear" w:color="auto" w:fill="FFFFFF"/>
    </w:rPr>
  </w:style>
  <w:style w:type="character" w:customStyle="1" w:styleId="FontStyle106">
    <w:name w:val="Font Style106"/>
    <w:uiPriority w:val="99"/>
    <w:rsid w:val="003471D6"/>
    <w:rPr>
      <w:rFonts w:ascii="Times New Roman" w:hAnsi="Times New Roman" w:cs="Times New Roman"/>
      <w:color w:val="000000"/>
      <w:sz w:val="26"/>
      <w:szCs w:val="26"/>
    </w:rPr>
  </w:style>
  <w:style w:type="paragraph" w:customStyle="1" w:styleId="Style32">
    <w:name w:val="Style32"/>
    <w:basedOn w:val="a"/>
    <w:uiPriority w:val="99"/>
    <w:qFormat/>
    <w:rsid w:val="003471D6"/>
    <w:pPr>
      <w:widowControl w:val="0"/>
      <w:autoSpaceDE w:val="0"/>
      <w:spacing w:line="322" w:lineRule="exact"/>
      <w:ind w:firstLine="542"/>
    </w:pPr>
    <w:rPr>
      <w:rFonts w:cs="Calibri"/>
      <w:lang w:eastAsia="ar-SA"/>
    </w:rPr>
  </w:style>
  <w:style w:type="paragraph" w:customStyle="1" w:styleId="Style39">
    <w:name w:val="Style39"/>
    <w:basedOn w:val="a"/>
    <w:uiPriority w:val="99"/>
    <w:qFormat/>
    <w:rsid w:val="003471D6"/>
    <w:pPr>
      <w:widowControl w:val="0"/>
      <w:autoSpaceDE w:val="0"/>
      <w:spacing w:line="322" w:lineRule="exact"/>
      <w:ind w:firstLine="1075"/>
    </w:pPr>
    <w:rPr>
      <w:rFonts w:cs="Calibri"/>
      <w:lang w:eastAsia="ar-SA"/>
    </w:rPr>
  </w:style>
  <w:style w:type="paragraph" w:customStyle="1" w:styleId="Style31">
    <w:name w:val="Style31"/>
    <w:basedOn w:val="a"/>
    <w:uiPriority w:val="99"/>
    <w:qFormat/>
    <w:rsid w:val="003471D6"/>
    <w:pPr>
      <w:widowControl w:val="0"/>
      <w:autoSpaceDE w:val="0"/>
      <w:spacing w:line="322" w:lineRule="exact"/>
      <w:ind w:firstLine="710"/>
    </w:pPr>
    <w:rPr>
      <w:rFonts w:cs="Calibri"/>
      <w:lang w:eastAsia="ar-SA"/>
    </w:rPr>
  </w:style>
  <w:style w:type="paragraph" w:customStyle="1" w:styleId="ListParagraph1">
    <w:name w:val="List Paragraph1"/>
    <w:basedOn w:val="a"/>
    <w:uiPriority w:val="99"/>
    <w:qFormat/>
    <w:rsid w:val="003471D6"/>
    <w:pPr>
      <w:spacing w:after="200" w:line="276" w:lineRule="auto"/>
      <w:ind w:left="720"/>
    </w:pPr>
    <w:rPr>
      <w:rFonts w:ascii="Calibri" w:hAnsi="Calibri" w:cs="Calibri"/>
      <w:sz w:val="22"/>
      <w:szCs w:val="22"/>
    </w:rPr>
  </w:style>
  <w:style w:type="character" w:customStyle="1" w:styleId="FontStyle103">
    <w:name w:val="Font Style103"/>
    <w:uiPriority w:val="99"/>
    <w:rsid w:val="003471D6"/>
    <w:rPr>
      <w:rFonts w:ascii="Times New Roman" w:hAnsi="Times New Roman" w:cs="Times New Roman"/>
      <w:b/>
      <w:bCs/>
      <w:i/>
      <w:iCs/>
      <w:color w:val="000000"/>
      <w:sz w:val="26"/>
      <w:szCs w:val="26"/>
    </w:rPr>
  </w:style>
  <w:style w:type="paragraph" w:customStyle="1" w:styleId="Style2">
    <w:name w:val="Style2"/>
    <w:basedOn w:val="a"/>
    <w:uiPriority w:val="99"/>
    <w:qFormat/>
    <w:rsid w:val="003471D6"/>
    <w:pPr>
      <w:widowControl w:val="0"/>
      <w:autoSpaceDE w:val="0"/>
      <w:spacing w:line="326" w:lineRule="exact"/>
      <w:jc w:val="center"/>
    </w:pPr>
    <w:rPr>
      <w:rFonts w:cs="Calibri"/>
      <w:lang w:eastAsia="ar-SA"/>
    </w:rPr>
  </w:style>
  <w:style w:type="paragraph" w:customStyle="1" w:styleId="Style41">
    <w:name w:val="Style41"/>
    <w:basedOn w:val="a"/>
    <w:uiPriority w:val="99"/>
    <w:qFormat/>
    <w:rsid w:val="003471D6"/>
    <w:pPr>
      <w:widowControl w:val="0"/>
      <w:autoSpaceDE w:val="0"/>
      <w:spacing w:line="322" w:lineRule="exact"/>
      <w:ind w:firstLine="720"/>
    </w:pPr>
    <w:rPr>
      <w:rFonts w:cs="Calibri"/>
      <w:lang w:eastAsia="ar-SA"/>
    </w:rPr>
  </w:style>
  <w:style w:type="paragraph" w:customStyle="1" w:styleId="11">
    <w:name w:val="Без интервала1"/>
    <w:uiPriority w:val="99"/>
    <w:rsid w:val="003471D6"/>
    <w:rPr>
      <w:rFonts w:eastAsia="Calibri"/>
    </w:rPr>
  </w:style>
  <w:style w:type="paragraph" w:customStyle="1" w:styleId="Style67">
    <w:name w:val="Style67"/>
    <w:basedOn w:val="a"/>
    <w:uiPriority w:val="99"/>
    <w:qFormat/>
    <w:rsid w:val="003471D6"/>
    <w:pPr>
      <w:widowControl w:val="0"/>
      <w:autoSpaceDE w:val="0"/>
      <w:spacing w:line="322" w:lineRule="exact"/>
      <w:ind w:firstLine="715"/>
    </w:pPr>
    <w:rPr>
      <w:rFonts w:cs="Calibri"/>
      <w:lang w:eastAsia="ar-SA"/>
    </w:rPr>
  </w:style>
  <w:style w:type="paragraph" w:customStyle="1" w:styleId="Style64">
    <w:name w:val="Style64"/>
    <w:basedOn w:val="a"/>
    <w:uiPriority w:val="99"/>
    <w:qFormat/>
    <w:rsid w:val="003471D6"/>
    <w:pPr>
      <w:widowControl w:val="0"/>
      <w:autoSpaceDE w:val="0"/>
      <w:spacing w:line="322" w:lineRule="exact"/>
    </w:pPr>
    <w:rPr>
      <w:rFonts w:cs="Calibri"/>
      <w:lang w:eastAsia="ar-SA"/>
    </w:rPr>
  </w:style>
  <w:style w:type="paragraph" w:customStyle="1" w:styleId="Style66">
    <w:name w:val="Style66"/>
    <w:basedOn w:val="a"/>
    <w:uiPriority w:val="99"/>
    <w:qFormat/>
    <w:rsid w:val="003471D6"/>
    <w:pPr>
      <w:widowControl w:val="0"/>
      <w:autoSpaceDE w:val="0"/>
      <w:spacing w:line="322" w:lineRule="exact"/>
      <w:ind w:firstLine="2717"/>
    </w:pPr>
    <w:rPr>
      <w:rFonts w:cs="Calibri"/>
      <w:lang w:eastAsia="ar-SA"/>
    </w:rPr>
  </w:style>
  <w:style w:type="character" w:styleId="HTML">
    <w:name w:val="HTML Variable"/>
    <w:aliases w:val="!Ссылки в документе"/>
    <w:basedOn w:val="a0"/>
    <w:rsid w:val="00655313"/>
    <w:rPr>
      <w:rFonts w:ascii="Arial" w:hAnsi="Arial"/>
      <w:b w:val="0"/>
      <w:i w:val="0"/>
      <w:iCs/>
      <w:color w:val="0000FF"/>
      <w:sz w:val="24"/>
      <w:u w:val="none"/>
    </w:rPr>
  </w:style>
  <w:style w:type="paragraph" w:styleId="af3">
    <w:name w:val="annotation text"/>
    <w:aliases w:val="!Равноширинный текст документа"/>
    <w:basedOn w:val="a"/>
    <w:link w:val="af4"/>
    <w:rsid w:val="00655313"/>
    <w:rPr>
      <w:rFonts w:ascii="Courier" w:hAnsi="Courier"/>
      <w:sz w:val="22"/>
      <w:szCs w:val="20"/>
    </w:rPr>
  </w:style>
  <w:style w:type="character" w:customStyle="1" w:styleId="af4">
    <w:name w:val="Текст примечания Знак"/>
    <w:aliases w:val="!Равноширинный текст документа Знак1"/>
    <w:link w:val="af3"/>
    <w:rsid w:val="006030A9"/>
    <w:rPr>
      <w:rFonts w:ascii="Courier" w:hAnsi="Courier"/>
      <w:sz w:val="22"/>
    </w:rPr>
  </w:style>
  <w:style w:type="paragraph" w:customStyle="1" w:styleId="Title">
    <w:name w:val="Title!Название НПА"/>
    <w:basedOn w:val="a"/>
    <w:rsid w:val="00655313"/>
    <w:pPr>
      <w:spacing w:before="240" w:after="60"/>
      <w:jc w:val="center"/>
      <w:outlineLvl w:val="0"/>
    </w:pPr>
    <w:rPr>
      <w:rFonts w:cs="Arial"/>
      <w:b/>
      <w:bCs/>
      <w:kern w:val="28"/>
      <w:sz w:val="32"/>
      <w:szCs w:val="32"/>
    </w:rPr>
  </w:style>
  <w:style w:type="character" w:styleId="af5">
    <w:name w:val="FollowedHyperlink"/>
    <w:uiPriority w:val="99"/>
    <w:unhideWhenUsed/>
    <w:rsid w:val="00ED0E97"/>
    <w:rPr>
      <w:color w:val="800080"/>
      <w:u w:val="single"/>
    </w:rPr>
  </w:style>
  <w:style w:type="character" w:customStyle="1" w:styleId="110">
    <w:name w:val="Заголовок 1 Знак1"/>
    <w:aliases w:val="!Части документа Знак"/>
    <w:uiPriority w:val="99"/>
    <w:rsid w:val="00ED0E97"/>
    <w:rPr>
      <w:rFonts w:ascii="Cambria" w:eastAsia="Times New Roman" w:hAnsi="Cambria" w:cs="Times New Roman"/>
      <w:b/>
      <w:bCs/>
      <w:color w:val="365F91"/>
      <w:sz w:val="28"/>
      <w:szCs w:val="28"/>
    </w:rPr>
  </w:style>
  <w:style w:type="character" w:customStyle="1" w:styleId="210">
    <w:name w:val="Заголовок 2 Знак1"/>
    <w:aliases w:val="!Разделы документа Знак"/>
    <w:uiPriority w:val="99"/>
    <w:semiHidden/>
    <w:rsid w:val="00ED0E97"/>
    <w:rPr>
      <w:rFonts w:ascii="Cambria" w:eastAsia="Times New Roman" w:hAnsi="Cambria" w:cs="Times New Roman"/>
      <w:b/>
      <w:bCs/>
      <w:color w:val="4F81BD"/>
      <w:sz w:val="26"/>
      <w:szCs w:val="26"/>
    </w:rPr>
  </w:style>
  <w:style w:type="character" w:customStyle="1" w:styleId="311">
    <w:name w:val="Заголовок 3 Знак1"/>
    <w:aliases w:val="!Главы документа Знак"/>
    <w:uiPriority w:val="99"/>
    <w:semiHidden/>
    <w:rsid w:val="00ED0E97"/>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uiPriority w:val="99"/>
    <w:semiHidden/>
    <w:rsid w:val="00ED0E97"/>
    <w:rPr>
      <w:rFonts w:ascii="Cambria" w:eastAsia="Times New Roman" w:hAnsi="Cambria" w:cs="Times New Roman"/>
      <w:b/>
      <w:bCs/>
      <w:i/>
      <w:iCs/>
      <w:color w:val="4F81BD"/>
      <w:sz w:val="24"/>
      <w:szCs w:val="24"/>
    </w:rPr>
  </w:style>
  <w:style w:type="character" w:customStyle="1" w:styleId="12">
    <w:name w:val="Текст примечания Знак1"/>
    <w:aliases w:val="!Равноширинный текст документа Знак"/>
    <w:uiPriority w:val="99"/>
    <w:semiHidden/>
    <w:rsid w:val="00ED0E97"/>
    <w:rPr>
      <w:rFonts w:ascii="Arial" w:hAnsi="Arial"/>
    </w:rPr>
  </w:style>
  <w:style w:type="table" w:styleId="af6">
    <w:name w:val="Table Grid"/>
    <w:basedOn w:val="a1"/>
    <w:uiPriority w:val="99"/>
    <w:rsid w:val="00ED0E97"/>
    <w:pPr>
      <w:widowControl w:val="0"/>
      <w:autoSpaceDE w:val="0"/>
      <w:autoSpaceDN w:val="0"/>
      <w:adjustRightInd w:val="0"/>
      <w:spacing w:line="278"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uiPriority w:val="99"/>
    <w:qFormat/>
    <w:rsid w:val="00434E1C"/>
    <w:rPr>
      <w:rFonts w:ascii="Calibri" w:hAnsi="Calibri" w:cs="Calibri"/>
      <w:sz w:val="22"/>
      <w:szCs w:val="22"/>
      <w:lang w:eastAsia="en-US"/>
    </w:rPr>
  </w:style>
  <w:style w:type="character" w:customStyle="1" w:styleId="14">
    <w:name w:val="Основной текст Знак1"/>
    <w:uiPriority w:val="99"/>
    <w:semiHidden/>
    <w:rsid w:val="0048509B"/>
    <w:rPr>
      <w:rFonts w:ascii="Arial" w:hAnsi="Arial"/>
      <w:sz w:val="24"/>
      <w:szCs w:val="24"/>
    </w:rPr>
  </w:style>
  <w:style w:type="character" w:customStyle="1" w:styleId="211">
    <w:name w:val="Основной текст 2 Знак1"/>
    <w:uiPriority w:val="99"/>
    <w:semiHidden/>
    <w:rsid w:val="0048509B"/>
    <w:rPr>
      <w:rFonts w:ascii="Arial" w:hAnsi="Arial"/>
      <w:sz w:val="24"/>
      <w:szCs w:val="24"/>
    </w:rPr>
  </w:style>
  <w:style w:type="character" w:customStyle="1" w:styleId="212">
    <w:name w:val="Основной текст с отступом 2 Знак1"/>
    <w:uiPriority w:val="99"/>
    <w:semiHidden/>
    <w:rsid w:val="0048509B"/>
    <w:rPr>
      <w:rFonts w:ascii="Arial" w:hAnsi="Arial"/>
      <w:sz w:val="24"/>
      <w:szCs w:val="24"/>
    </w:rPr>
  </w:style>
  <w:style w:type="character" w:customStyle="1" w:styleId="15">
    <w:name w:val="Верхний колонтитул Знак1"/>
    <w:uiPriority w:val="99"/>
    <w:semiHidden/>
    <w:rsid w:val="0048509B"/>
    <w:rPr>
      <w:rFonts w:ascii="Arial" w:hAnsi="Arial"/>
      <w:sz w:val="24"/>
      <w:szCs w:val="24"/>
    </w:rPr>
  </w:style>
  <w:style w:type="character" w:customStyle="1" w:styleId="16">
    <w:name w:val="Текст выноски Знак1"/>
    <w:uiPriority w:val="99"/>
    <w:semiHidden/>
    <w:rsid w:val="0048509B"/>
    <w:rPr>
      <w:rFonts w:ascii="Tahoma" w:hAnsi="Tahoma" w:cs="Tahoma"/>
      <w:sz w:val="16"/>
      <w:szCs w:val="16"/>
    </w:rPr>
  </w:style>
  <w:style w:type="character" w:customStyle="1" w:styleId="17">
    <w:name w:val="Нижний колонтитул Знак1"/>
    <w:uiPriority w:val="99"/>
    <w:semiHidden/>
    <w:rsid w:val="0048509B"/>
    <w:rPr>
      <w:rFonts w:ascii="Arial" w:hAnsi="Arial"/>
      <w:sz w:val="24"/>
      <w:szCs w:val="24"/>
    </w:rPr>
  </w:style>
  <w:style w:type="character" w:customStyle="1" w:styleId="af7">
    <w:name w:val="Схема документа Знак"/>
    <w:link w:val="af8"/>
    <w:uiPriority w:val="99"/>
    <w:locked/>
    <w:rsid w:val="00683217"/>
    <w:rPr>
      <w:rFonts w:ascii="Tahoma" w:hAnsi="Tahoma" w:cs="Tahoma"/>
      <w:sz w:val="16"/>
      <w:szCs w:val="16"/>
    </w:rPr>
  </w:style>
  <w:style w:type="paragraph" w:styleId="af8">
    <w:name w:val="Document Map"/>
    <w:basedOn w:val="a"/>
    <w:link w:val="af7"/>
    <w:uiPriority w:val="99"/>
    <w:unhideWhenUsed/>
    <w:rsid w:val="00683217"/>
    <w:rPr>
      <w:rFonts w:ascii="Tahoma" w:hAnsi="Tahoma"/>
      <w:sz w:val="16"/>
      <w:szCs w:val="16"/>
    </w:rPr>
  </w:style>
  <w:style w:type="paragraph" w:customStyle="1" w:styleId="111">
    <w:name w:val="Без интервала11"/>
    <w:uiPriority w:val="99"/>
    <w:qFormat/>
    <w:rsid w:val="00683217"/>
    <w:rPr>
      <w:rFonts w:ascii="Calibri" w:hAnsi="Calibri" w:cs="Calibri"/>
      <w:sz w:val="22"/>
      <w:szCs w:val="22"/>
      <w:lang w:eastAsia="en-US"/>
    </w:rPr>
  </w:style>
  <w:style w:type="paragraph" w:customStyle="1" w:styleId="Application">
    <w:name w:val="Application!Приложение"/>
    <w:rsid w:val="00655313"/>
    <w:pPr>
      <w:spacing w:before="120" w:after="120"/>
      <w:jc w:val="right"/>
    </w:pPr>
    <w:rPr>
      <w:rFonts w:ascii="Arial" w:hAnsi="Arial" w:cs="Arial"/>
      <w:b/>
      <w:bCs/>
      <w:kern w:val="28"/>
      <w:sz w:val="32"/>
      <w:szCs w:val="32"/>
    </w:rPr>
  </w:style>
  <w:style w:type="paragraph" w:customStyle="1" w:styleId="Table">
    <w:name w:val="Table!Таблица"/>
    <w:rsid w:val="00655313"/>
    <w:rPr>
      <w:rFonts w:ascii="Arial" w:hAnsi="Arial" w:cs="Arial"/>
      <w:bCs/>
      <w:kern w:val="28"/>
      <w:sz w:val="24"/>
      <w:szCs w:val="32"/>
    </w:rPr>
  </w:style>
  <w:style w:type="paragraph" w:customStyle="1" w:styleId="Table0">
    <w:name w:val="Table!"/>
    <w:next w:val="Table"/>
    <w:rsid w:val="00655313"/>
    <w:pPr>
      <w:jc w:val="center"/>
    </w:pPr>
    <w:rPr>
      <w:rFonts w:ascii="Arial" w:hAnsi="Arial" w:cs="Arial"/>
      <w:b/>
      <w:bCs/>
      <w:kern w:val="28"/>
      <w:sz w:val="24"/>
      <w:szCs w:val="32"/>
    </w:rPr>
  </w:style>
  <w:style w:type="paragraph" w:customStyle="1" w:styleId="NumberAndDate">
    <w:name w:val="NumberAndDate"/>
    <w:aliases w:val="!Дата и Номер"/>
    <w:uiPriority w:val="99"/>
    <w:qFormat/>
    <w:rsid w:val="00683217"/>
    <w:pPr>
      <w:jc w:val="center"/>
    </w:pPr>
    <w:rPr>
      <w:rFonts w:ascii="Arial" w:hAnsi="Arial" w:cs="Arial"/>
      <w:bCs/>
      <w:kern w:val="28"/>
      <w:sz w:val="24"/>
      <w:szCs w:val="32"/>
    </w:rPr>
  </w:style>
  <w:style w:type="paragraph" w:customStyle="1" w:styleId="formattext">
    <w:name w:val="formattext"/>
    <w:basedOn w:val="a"/>
    <w:uiPriority w:val="99"/>
    <w:qFormat/>
    <w:rsid w:val="00683217"/>
    <w:pPr>
      <w:spacing w:before="100" w:beforeAutospacing="1" w:after="100" w:afterAutospacing="1"/>
      <w:ind w:firstLine="0"/>
      <w:jc w:val="left"/>
    </w:pPr>
    <w:rPr>
      <w:rFonts w:ascii="Times New Roman" w:hAnsi="Times New Roman"/>
    </w:rPr>
  </w:style>
  <w:style w:type="paragraph" w:customStyle="1" w:styleId="18">
    <w:name w:val="Обычный1"/>
    <w:uiPriority w:val="99"/>
    <w:qFormat/>
    <w:rsid w:val="00683217"/>
    <w:rPr>
      <w:rFonts w:ascii="Calibri" w:hAnsi="Calibri" w:cs="Calibri"/>
      <w:color w:val="000000"/>
    </w:rPr>
  </w:style>
  <w:style w:type="character" w:customStyle="1" w:styleId="19">
    <w:name w:val="Схема документа Знак1"/>
    <w:uiPriority w:val="99"/>
    <w:rsid w:val="00683217"/>
    <w:rPr>
      <w:rFonts w:ascii="Tahoma" w:hAnsi="Tahoma" w:cs="Tahoma"/>
      <w:sz w:val="16"/>
      <w:szCs w:val="16"/>
    </w:rPr>
  </w:style>
  <w:style w:type="table" w:customStyle="1" w:styleId="1a">
    <w:name w:val="Сетка таблицы1"/>
    <w:basedOn w:val="a1"/>
    <w:next w:val="af6"/>
    <w:uiPriority w:val="99"/>
    <w:rsid w:val="00683217"/>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
    <w:uiPriority w:val="99"/>
    <w:qFormat/>
    <w:rsid w:val="00BD0E5B"/>
    <w:pPr>
      <w:spacing w:after="200" w:line="276" w:lineRule="auto"/>
      <w:ind w:left="720"/>
      <w:contextualSpacing/>
    </w:pPr>
    <w:rPr>
      <w:rFonts w:ascii="Calibri" w:hAnsi="Calibri"/>
      <w:sz w:val="22"/>
      <w:szCs w:val="22"/>
      <w:lang w:eastAsia="en-US"/>
    </w:rPr>
  </w:style>
  <w:style w:type="character" w:customStyle="1" w:styleId="Heading3Char">
    <w:name w:val="Heading 3 Char"/>
    <w:aliases w:val="!Главы документа Char"/>
    <w:locked/>
    <w:rsid w:val="00BD0E5B"/>
    <w:rPr>
      <w:rFonts w:ascii="Arial" w:hAnsi="Arial" w:cs="Times New Roman" w:hint="default"/>
      <w:b/>
      <w:bCs w:val="0"/>
      <w:sz w:val="26"/>
    </w:rPr>
  </w:style>
  <w:style w:type="character" w:customStyle="1" w:styleId="Heading4Char">
    <w:name w:val="Heading 4 Char"/>
    <w:aliases w:val="!Параграфы/Статьи документа Char"/>
    <w:locked/>
    <w:rsid w:val="00BD0E5B"/>
    <w:rPr>
      <w:rFonts w:ascii="Arial" w:hAnsi="Arial" w:cs="Times New Roman" w:hint="default"/>
      <w:b/>
      <w:bCs w:val="0"/>
      <w:sz w:val="28"/>
    </w:rPr>
  </w:style>
  <w:style w:type="character" w:customStyle="1" w:styleId="HeaderChar">
    <w:name w:val="Header Char"/>
    <w:locked/>
    <w:rsid w:val="00BD0E5B"/>
    <w:rPr>
      <w:rFonts w:ascii="Arial" w:hAnsi="Arial" w:cs="Times New Roman" w:hint="default"/>
      <w:sz w:val="24"/>
    </w:rPr>
  </w:style>
  <w:style w:type="character" w:customStyle="1" w:styleId="FooterChar">
    <w:name w:val="Footer Char"/>
    <w:locked/>
    <w:rsid w:val="00BD0E5B"/>
    <w:rPr>
      <w:rFonts w:ascii="Arial" w:hAnsi="Arial" w:cs="Times New Roman" w:hint="default"/>
      <w:sz w:val="24"/>
    </w:rPr>
  </w:style>
  <w:style w:type="character" w:customStyle="1" w:styleId="CommentTextChar">
    <w:name w:val="Comment Text Char"/>
    <w:aliases w:val="!Равноширинный текст документа Char"/>
    <w:locked/>
    <w:rsid w:val="00BD0E5B"/>
    <w:rPr>
      <w:rFonts w:ascii="Courier" w:hAnsi="Courier" w:cs="Times New Roman" w:hint="default"/>
      <w:sz w:val="22"/>
    </w:rPr>
  </w:style>
  <w:style w:type="table" w:customStyle="1" w:styleId="26">
    <w:name w:val="Сетка таблицы2"/>
    <w:basedOn w:val="a1"/>
    <w:next w:val="af6"/>
    <w:uiPriority w:val="99"/>
    <w:rsid w:val="000B11E9"/>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Title"/>
    <w:basedOn w:val="a"/>
    <w:next w:val="a"/>
    <w:link w:val="afa"/>
    <w:uiPriority w:val="1"/>
    <w:qFormat/>
    <w:rsid w:val="001A3A39"/>
    <w:pPr>
      <w:spacing w:before="169" w:after="484" w:line="266" w:lineRule="auto"/>
      <w:ind w:left="2753" w:right="3081" w:firstLine="376"/>
      <w:jc w:val="center"/>
    </w:pPr>
    <w:rPr>
      <w:rFonts w:eastAsia="Arial" w:cs="Arial"/>
      <w:b/>
      <w:bCs/>
      <w:color w:val="000000"/>
      <w:sz w:val="32"/>
      <w:szCs w:val="32"/>
      <w:lang w:val="en-US" w:eastAsia="en-US"/>
    </w:rPr>
  </w:style>
  <w:style w:type="character" w:customStyle="1" w:styleId="afa">
    <w:name w:val="Название Знак"/>
    <w:link w:val="af9"/>
    <w:uiPriority w:val="1"/>
    <w:rsid w:val="001A3A39"/>
    <w:rPr>
      <w:rFonts w:ascii="Arial" w:eastAsia="Arial" w:hAnsi="Arial" w:cs="Arial"/>
      <w:b/>
      <w:bCs/>
      <w:color w:val="000000"/>
      <w:sz w:val="32"/>
      <w:szCs w:val="32"/>
      <w:lang w:val="en-US" w:eastAsia="en-US"/>
    </w:rPr>
  </w:style>
  <w:style w:type="paragraph" w:styleId="afb">
    <w:name w:val="Subtitle"/>
    <w:basedOn w:val="a"/>
    <w:link w:val="afc"/>
    <w:uiPriority w:val="11"/>
    <w:qFormat/>
    <w:rsid w:val="001A3A39"/>
    <w:pPr>
      <w:spacing w:after="60" w:line="266" w:lineRule="auto"/>
      <w:ind w:right="1" w:firstLine="376"/>
      <w:jc w:val="center"/>
      <w:outlineLvl w:val="1"/>
    </w:pPr>
    <w:rPr>
      <w:rFonts w:ascii="Cambria" w:hAnsi="Cambria"/>
      <w:color w:val="000000"/>
      <w:lang w:val="en-US" w:eastAsia="en-US"/>
    </w:rPr>
  </w:style>
  <w:style w:type="character" w:customStyle="1" w:styleId="afc">
    <w:name w:val="Подзаголовок Знак"/>
    <w:link w:val="afb"/>
    <w:uiPriority w:val="11"/>
    <w:rsid w:val="001A3A39"/>
    <w:rPr>
      <w:rFonts w:ascii="Cambria" w:eastAsia="Times New Roman" w:hAnsi="Cambria" w:cs="Times New Roman"/>
      <w:color w:val="000000"/>
      <w:sz w:val="24"/>
      <w:szCs w:val="24"/>
      <w:lang w:val="en-US" w:eastAsia="en-US"/>
    </w:rPr>
  </w:style>
  <w:style w:type="paragraph" w:customStyle="1" w:styleId="TableParagraph">
    <w:name w:val="Table Paragraph"/>
    <w:basedOn w:val="a"/>
    <w:uiPriority w:val="1"/>
    <w:qFormat/>
    <w:rsid w:val="001A3A39"/>
    <w:pPr>
      <w:spacing w:after="484" w:line="266" w:lineRule="auto"/>
      <w:ind w:right="1" w:firstLine="376"/>
    </w:pPr>
    <w:rPr>
      <w:rFonts w:eastAsia="Arial" w:cs="Arial"/>
      <w:color w:val="000000"/>
      <w:sz w:val="19"/>
      <w:szCs w:val="22"/>
      <w:lang w:val="en-US" w:eastAsia="en-US"/>
    </w:rPr>
  </w:style>
  <w:style w:type="paragraph" w:customStyle="1" w:styleId="112">
    <w:name w:val="Заголовок 11"/>
    <w:basedOn w:val="a"/>
    <w:uiPriority w:val="1"/>
    <w:qFormat/>
    <w:rsid w:val="001A3A39"/>
    <w:pPr>
      <w:spacing w:before="71" w:after="484" w:line="274" w:lineRule="exact"/>
      <w:ind w:left="2753" w:right="1" w:firstLine="376"/>
      <w:jc w:val="center"/>
      <w:outlineLvl w:val="0"/>
    </w:pPr>
    <w:rPr>
      <w:rFonts w:cs="Arial"/>
      <w:b/>
      <w:bCs/>
      <w:color w:val="000000"/>
      <w:lang w:val="en-US" w:eastAsia="en-US"/>
    </w:rPr>
  </w:style>
  <w:style w:type="paragraph" w:customStyle="1" w:styleId="PreformattedText">
    <w:name w:val="Preformatted Text"/>
    <w:basedOn w:val="a"/>
    <w:uiPriority w:val="99"/>
    <w:qFormat/>
    <w:rsid w:val="001A3A39"/>
    <w:pPr>
      <w:suppressAutoHyphens/>
      <w:spacing w:after="484" w:line="266" w:lineRule="auto"/>
      <w:ind w:right="1" w:firstLine="376"/>
    </w:pPr>
    <w:rPr>
      <w:rFonts w:ascii="Liberation Mono" w:eastAsia="Liberation Mono" w:hAnsi="Liberation Mono" w:cs="Liberation Mono"/>
      <w:color w:val="000000"/>
      <w:sz w:val="20"/>
      <w:szCs w:val="20"/>
      <w:lang w:val="en-US" w:eastAsia="zh-CN" w:bidi="hi-IN"/>
    </w:rPr>
  </w:style>
  <w:style w:type="paragraph" w:customStyle="1" w:styleId="27">
    <w:name w:val="Обычный2"/>
    <w:uiPriority w:val="99"/>
    <w:qFormat/>
    <w:rsid w:val="005078C7"/>
    <w:pPr>
      <w:jc w:val="both"/>
    </w:pPr>
    <w:rPr>
      <w:rFonts w:eastAsia="SimSun"/>
      <w:sz w:val="24"/>
      <w:szCs w:val="24"/>
    </w:rPr>
  </w:style>
  <w:style w:type="character" w:customStyle="1" w:styleId="150">
    <w:name w:val="15"/>
    <w:rsid w:val="00AC5039"/>
    <w:rPr>
      <w:rFonts w:ascii="Times New Roman" w:hAnsi="Times New Roman" w:cs="Times New Roman" w:hint="default"/>
    </w:rPr>
  </w:style>
  <w:style w:type="numbering" w:customStyle="1" w:styleId="1c">
    <w:name w:val="Нет списка1"/>
    <w:next w:val="a2"/>
    <w:semiHidden/>
    <w:unhideWhenUsed/>
    <w:rsid w:val="00404C50"/>
  </w:style>
  <w:style w:type="numbering" w:customStyle="1" w:styleId="113">
    <w:name w:val="Нет списка11"/>
    <w:next w:val="a2"/>
    <w:uiPriority w:val="99"/>
    <w:semiHidden/>
    <w:unhideWhenUsed/>
    <w:rsid w:val="00404C50"/>
  </w:style>
  <w:style w:type="character" w:customStyle="1" w:styleId="1d">
    <w:name w:val="Название Знак1"/>
    <w:uiPriority w:val="1"/>
    <w:rsid w:val="00404C50"/>
    <w:rPr>
      <w:rFonts w:ascii="Cambria" w:eastAsia="Times New Roman" w:hAnsi="Cambria" w:cs="Times New Roman"/>
      <w:color w:val="17365D"/>
      <w:spacing w:val="5"/>
      <w:kern w:val="28"/>
      <w:sz w:val="52"/>
      <w:szCs w:val="52"/>
    </w:rPr>
  </w:style>
  <w:style w:type="character" w:customStyle="1" w:styleId="1e">
    <w:name w:val="Подзаголовок Знак1"/>
    <w:uiPriority w:val="11"/>
    <w:rsid w:val="00404C50"/>
    <w:rPr>
      <w:rFonts w:ascii="Cambria" w:eastAsia="Times New Roman" w:hAnsi="Cambria" w:cs="Times New Roman"/>
      <w:i/>
      <w:iCs/>
      <w:color w:val="4F81BD"/>
      <w:spacing w:val="15"/>
      <w:sz w:val="24"/>
      <w:szCs w:val="24"/>
    </w:rPr>
  </w:style>
  <w:style w:type="table" w:customStyle="1" w:styleId="32">
    <w:name w:val="Сетка таблицы3"/>
    <w:basedOn w:val="a1"/>
    <w:next w:val="af6"/>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uiPriority w:val="99"/>
    <w:rsid w:val="00404C50"/>
    <w:pPr>
      <w:widowControl w:val="0"/>
      <w:autoSpaceDE w:val="0"/>
      <w:autoSpaceDN w:val="0"/>
      <w:adjustRightInd w:val="0"/>
      <w:spacing w:line="276" w:lineRule="auto"/>
      <w:ind w:firstLine="5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basedOn w:val="a0"/>
    <w:rsid w:val="004E7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95">
      <w:bodyDiv w:val="1"/>
      <w:marLeft w:val="0"/>
      <w:marRight w:val="0"/>
      <w:marTop w:val="0"/>
      <w:marBottom w:val="0"/>
      <w:divBdr>
        <w:top w:val="none" w:sz="0" w:space="0" w:color="auto"/>
        <w:left w:val="none" w:sz="0" w:space="0" w:color="auto"/>
        <w:bottom w:val="none" w:sz="0" w:space="0" w:color="auto"/>
        <w:right w:val="none" w:sz="0" w:space="0" w:color="auto"/>
      </w:divBdr>
    </w:div>
    <w:div w:id="17437697">
      <w:bodyDiv w:val="1"/>
      <w:marLeft w:val="0"/>
      <w:marRight w:val="0"/>
      <w:marTop w:val="0"/>
      <w:marBottom w:val="0"/>
      <w:divBdr>
        <w:top w:val="none" w:sz="0" w:space="0" w:color="auto"/>
        <w:left w:val="none" w:sz="0" w:space="0" w:color="auto"/>
        <w:bottom w:val="none" w:sz="0" w:space="0" w:color="auto"/>
        <w:right w:val="none" w:sz="0" w:space="0" w:color="auto"/>
      </w:divBdr>
    </w:div>
    <w:div w:id="28460317">
      <w:bodyDiv w:val="1"/>
      <w:marLeft w:val="0"/>
      <w:marRight w:val="0"/>
      <w:marTop w:val="0"/>
      <w:marBottom w:val="0"/>
      <w:divBdr>
        <w:top w:val="none" w:sz="0" w:space="0" w:color="auto"/>
        <w:left w:val="none" w:sz="0" w:space="0" w:color="auto"/>
        <w:bottom w:val="none" w:sz="0" w:space="0" w:color="auto"/>
        <w:right w:val="none" w:sz="0" w:space="0" w:color="auto"/>
      </w:divBdr>
    </w:div>
    <w:div w:id="38096472">
      <w:bodyDiv w:val="1"/>
      <w:marLeft w:val="0"/>
      <w:marRight w:val="0"/>
      <w:marTop w:val="0"/>
      <w:marBottom w:val="0"/>
      <w:divBdr>
        <w:top w:val="none" w:sz="0" w:space="0" w:color="auto"/>
        <w:left w:val="none" w:sz="0" w:space="0" w:color="auto"/>
        <w:bottom w:val="none" w:sz="0" w:space="0" w:color="auto"/>
        <w:right w:val="none" w:sz="0" w:space="0" w:color="auto"/>
      </w:divBdr>
    </w:div>
    <w:div w:id="57410886">
      <w:bodyDiv w:val="1"/>
      <w:marLeft w:val="0"/>
      <w:marRight w:val="0"/>
      <w:marTop w:val="0"/>
      <w:marBottom w:val="0"/>
      <w:divBdr>
        <w:top w:val="none" w:sz="0" w:space="0" w:color="auto"/>
        <w:left w:val="none" w:sz="0" w:space="0" w:color="auto"/>
        <w:bottom w:val="none" w:sz="0" w:space="0" w:color="auto"/>
        <w:right w:val="none" w:sz="0" w:space="0" w:color="auto"/>
      </w:divBdr>
    </w:div>
    <w:div w:id="69667437">
      <w:bodyDiv w:val="1"/>
      <w:marLeft w:val="0"/>
      <w:marRight w:val="0"/>
      <w:marTop w:val="0"/>
      <w:marBottom w:val="0"/>
      <w:divBdr>
        <w:top w:val="none" w:sz="0" w:space="0" w:color="auto"/>
        <w:left w:val="none" w:sz="0" w:space="0" w:color="auto"/>
        <w:bottom w:val="none" w:sz="0" w:space="0" w:color="auto"/>
        <w:right w:val="none" w:sz="0" w:space="0" w:color="auto"/>
      </w:divBdr>
    </w:div>
    <w:div w:id="101730114">
      <w:bodyDiv w:val="1"/>
      <w:marLeft w:val="0"/>
      <w:marRight w:val="0"/>
      <w:marTop w:val="0"/>
      <w:marBottom w:val="0"/>
      <w:divBdr>
        <w:top w:val="none" w:sz="0" w:space="0" w:color="auto"/>
        <w:left w:val="none" w:sz="0" w:space="0" w:color="auto"/>
        <w:bottom w:val="none" w:sz="0" w:space="0" w:color="auto"/>
        <w:right w:val="none" w:sz="0" w:space="0" w:color="auto"/>
      </w:divBdr>
    </w:div>
    <w:div w:id="111633007">
      <w:bodyDiv w:val="1"/>
      <w:marLeft w:val="0"/>
      <w:marRight w:val="0"/>
      <w:marTop w:val="0"/>
      <w:marBottom w:val="0"/>
      <w:divBdr>
        <w:top w:val="none" w:sz="0" w:space="0" w:color="auto"/>
        <w:left w:val="none" w:sz="0" w:space="0" w:color="auto"/>
        <w:bottom w:val="none" w:sz="0" w:space="0" w:color="auto"/>
        <w:right w:val="none" w:sz="0" w:space="0" w:color="auto"/>
      </w:divBdr>
    </w:div>
    <w:div w:id="121118122">
      <w:bodyDiv w:val="1"/>
      <w:marLeft w:val="0"/>
      <w:marRight w:val="0"/>
      <w:marTop w:val="0"/>
      <w:marBottom w:val="0"/>
      <w:divBdr>
        <w:top w:val="none" w:sz="0" w:space="0" w:color="auto"/>
        <w:left w:val="none" w:sz="0" w:space="0" w:color="auto"/>
        <w:bottom w:val="none" w:sz="0" w:space="0" w:color="auto"/>
        <w:right w:val="none" w:sz="0" w:space="0" w:color="auto"/>
      </w:divBdr>
    </w:div>
    <w:div w:id="130758368">
      <w:bodyDiv w:val="1"/>
      <w:marLeft w:val="0"/>
      <w:marRight w:val="0"/>
      <w:marTop w:val="0"/>
      <w:marBottom w:val="0"/>
      <w:divBdr>
        <w:top w:val="none" w:sz="0" w:space="0" w:color="auto"/>
        <w:left w:val="none" w:sz="0" w:space="0" w:color="auto"/>
        <w:bottom w:val="none" w:sz="0" w:space="0" w:color="auto"/>
        <w:right w:val="none" w:sz="0" w:space="0" w:color="auto"/>
      </w:divBdr>
    </w:div>
    <w:div w:id="143546838">
      <w:bodyDiv w:val="1"/>
      <w:marLeft w:val="0"/>
      <w:marRight w:val="0"/>
      <w:marTop w:val="0"/>
      <w:marBottom w:val="0"/>
      <w:divBdr>
        <w:top w:val="none" w:sz="0" w:space="0" w:color="auto"/>
        <w:left w:val="none" w:sz="0" w:space="0" w:color="auto"/>
        <w:bottom w:val="none" w:sz="0" w:space="0" w:color="auto"/>
        <w:right w:val="none" w:sz="0" w:space="0" w:color="auto"/>
      </w:divBdr>
    </w:div>
    <w:div w:id="162085045">
      <w:bodyDiv w:val="1"/>
      <w:marLeft w:val="0"/>
      <w:marRight w:val="0"/>
      <w:marTop w:val="0"/>
      <w:marBottom w:val="0"/>
      <w:divBdr>
        <w:top w:val="none" w:sz="0" w:space="0" w:color="auto"/>
        <w:left w:val="none" w:sz="0" w:space="0" w:color="auto"/>
        <w:bottom w:val="none" w:sz="0" w:space="0" w:color="auto"/>
        <w:right w:val="none" w:sz="0" w:space="0" w:color="auto"/>
      </w:divBdr>
    </w:div>
    <w:div w:id="169947891">
      <w:bodyDiv w:val="1"/>
      <w:marLeft w:val="0"/>
      <w:marRight w:val="0"/>
      <w:marTop w:val="0"/>
      <w:marBottom w:val="0"/>
      <w:divBdr>
        <w:top w:val="none" w:sz="0" w:space="0" w:color="auto"/>
        <w:left w:val="none" w:sz="0" w:space="0" w:color="auto"/>
        <w:bottom w:val="none" w:sz="0" w:space="0" w:color="auto"/>
        <w:right w:val="none" w:sz="0" w:space="0" w:color="auto"/>
      </w:divBdr>
    </w:div>
    <w:div w:id="193270663">
      <w:bodyDiv w:val="1"/>
      <w:marLeft w:val="0"/>
      <w:marRight w:val="0"/>
      <w:marTop w:val="0"/>
      <w:marBottom w:val="0"/>
      <w:divBdr>
        <w:top w:val="none" w:sz="0" w:space="0" w:color="auto"/>
        <w:left w:val="none" w:sz="0" w:space="0" w:color="auto"/>
        <w:bottom w:val="none" w:sz="0" w:space="0" w:color="auto"/>
        <w:right w:val="none" w:sz="0" w:space="0" w:color="auto"/>
      </w:divBdr>
    </w:div>
    <w:div w:id="198199706">
      <w:bodyDiv w:val="1"/>
      <w:marLeft w:val="0"/>
      <w:marRight w:val="0"/>
      <w:marTop w:val="0"/>
      <w:marBottom w:val="0"/>
      <w:divBdr>
        <w:top w:val="none" w:sz="0" w:space="0" w:color="auto"/>
        <w:left w:val="none" w:sz="0" w:space="0" w:color="auto"/>
        <w:bottom w:val="none" w:sz="0" w:space="0" w:color="auto"/>
        <w:right w:val="none" w:sz="0" w:space="0" w:color="auto"/>
      </w:divBdr>
    </w:div>
    <w:div w:id="212081643">
      <w:bodyDiv w:val="1"/>
      <w:marLeft w:val="0"/>
      <w:marRight w:val="0"/>
      <w:marTop w:val="0"/>
      <w:marBottom w:val="0"/>
      <w:divBdr>
        <w:top w:val="none" w:sz="0" w:space="0" w:color="auto"/>
        <w:left w:val="none" w:sz="0" w:space="0" w:color="auto"/>
        <w:bottom w:val="none" w:sz="0" w:space="0" w:color="auto"/>
        <w:right w:val="none" w:sz="0" w:space="0" w:color="auto"/>
      </w:divBdr>
    </w:div>
    <w:div w:id="212277665">
      <w:bodyDiv w:val="1"/>
      <w:marLeft w:val="0"/>
      <w:marRight w:val="0"/>
      <w:marTop w:val="0"/>
      <w:marBottom w:val="0"/>
      <w:divBdr>
        <w:top w:val="none" w:sz="0" w:space="0" w:color="auto"/>
        <w:left w:val="none" w:sz="0" w:space="0" w:color="auto"/>
        <w:bottom w:val="none" w:sz="0" w:space="0" w:color="auto"/>
        <w:right w:val="none" w:sz="0" w:space="0" w:color="auto"/>
      </w:divBdr>
    </w:div>
    <w:div w:id="247546637">
      <w:bodyDiv w:val="1"/>
      <w:marLeft w:val="0"/>
      <w:marRight w:val="0"/>
      <w:marTop w:val="0"/>
      <w:marBottom w:val="0"/>
      <w:divBdr>
        <w:top w:val="none" w:sz="0" w:space="0" w:color="auto"/>
        <w:left w:val="none" w:sz="0" w:space="0" w:color="auto"/>
        <w:bottom w:val="none" w:sz="0" w:space="0" w:color="auto"/>
        <w:right w:val="none" w:sz="0" w:space="0" w:color="auto"/>
      </w:divBdr>
    </w:div>
    <w:div w:id="257099323">
      <w:bodyDiv w:val="1"/>
      <w:marLeft w:val="0"/>
      <w:marRight w:val="0"/>
      <w:marTop w:val="0"/>
      <w:marBottom w:val="0"/>
      <w:divBdr>
        <w:top w:val="none" w:sz="0" w:space="0" w:color="auto"/>
        <w:left w:val="none" w:sz="0" w:space="0" w:color="auto"/>
        <w:bottom w:val="none" w:sz="0" w:space="0" w:color="auto"/>
        <w:right w:val="none" w:sz="0" w:space="0" w:color="auto"/>
      </w:divBdr>
    </w:div>
    <w:div w:id="257719682">
      <w:bodyDiv w:val="1"/>
      <w:marLeft w:val="0"/>
      <w:marRight w:val="0"/>
      <w:marTop w:val="0"/>
      <w:marBottom w:val="0"/>
      <w:divBdr>
        <w:top w:val="none" w:sz="0" w:space="0" w:color="auto"/>
        <w:left w:val="none" w:sz="0" w:space="0" w:color="auto"/>
        <w:bottom w:val="none" w:sz="0" w:space="0" w:color="auto"/>
        <w:right w:val="none" w:sz="0" w:space="0" w:color="auto"/>
      </w:divBdr>
    </w:div>
    <w:div w:id="279070499">
      <w:bodyDiv w:val="1"/>
      <w:marLeft w:val="0"/>
      <w:marRight w:val="0"/>
      <w:marTop w:val="0"/>
      <w:marBottom w:val="0"/>
      <w:divBdr>
        <w:top w:val="none" w:sz="0" w:space="0" w:color="auto"/>
        <w:left w:val="none" w:sz="0" w:space="0" w:color="auto"/>
        <w:bottom w:val="none" w:sz="0" w:space="0" w:color="auto"/>
        <w:right w:val="none" w:sz="0" w:space="0" w:color="auto"/>
      </w:divBdr>
    </w:div>
    <w:div w:id="281615423">
      <w:bodyDiv w:val="1"/>
      <w:marLeft w:val="0"/>
      <w:marRight w:val="0"/>
      <w:marTop w:val="0"/>
      <w:marBottom w:val="0"/>
      <w:divBdr>
        <w:top w:val="none" w:sz="0" w:space="0" w:color="auto"/>
        <w:left w:val="none" w:sz="0" w:space="0" w:color="auto"/>
        <w:bottom w:val="none" w:sz="0" w:space="0" w:color="auto"/>
        <w:right w:val="none" w:sz="0" w:space="0" w:color="auto"/>
      </w:divBdr>
    </w:div>
    <w:div w:id="307441238">
      <w:bodyDiv w:val="1"/>
      <w:marLeft w:val="0"/>
      <w:marRight w:val="0"/>
      <w:marTop w:val="0"/>
      <w:marBottom w:val="0"/>
      <w:divBdr>
        <w:top w:val="none" w:sz="0" w:space="0" w:color="auto"/>
        <w:left w:val="none" w:sz="0" w:space="0" w:color="auto"/>
        <w:bottom w:val="none" w:sz="0" w:space="0" w:color="auto"/>
        <w:right w:val="none" w:sz="0" w:space="0" w:color="auto"/>
      </w:divBdr>
    </w:div>
    <w:div w:id="329528882">
      <w:bodyDiv w:val="1"/>
      <w:marLeft w:val="0"/>
      <w:marRight w:val="0"/>
      <w:marTop w:val="0"/>
      <w:marBottom w:val="0"/>
      <w:divBdr>
        <w:top w:val="none" w:sz="0" w:space="0" w:color="auto"/>
        <w:left w:val="none" w:sz="0" w:space="0" w:color="auto"/>
        <w:bottom w:val="none" w:sz="0" w:space="0" w:color="auto"/>
        <w:right w:val="none" w:sz="0" w:space="0" w:color="auto"/>
      </w:divBdr>
    </w:div>
    <w:div w:id="332996100">
      <w:bodyDiv w:val="1"/>
      <w:marLeft w:val="0"/>
      <w:marRight w:val="0"/>
      <w:marTop w:val="0"/>
      <w:marBottom w:val="0"/>
      <w:divBdr>
        <w:top w:val="none" w:sz="0" w:space="0" w:color="auto"/>
        <w:left w:val="none" w:sz="0" w:space="0" w:color="auto"/>
        <w:bottom w:val="none" w:sz="0" w:space="0" w:color="auto"/>
        <w:right w:val="none" w:sz="0" w:space="0" w:color="auto"/>
      </w:divBdr>
    </w:div>
    <w:div w:id="340468890">
      <w:bodyDiv w:val="1"/>
      <w:marLeft w:val="0"/>
      <w:marRight w:val="0"/>
      <w:marTop w:val="0"/>
      <w:marBottom w:val="0"/>
      <w:divBdr>
        <w:top w:val="none" w:sz="0" w:space="0" w:color="auto"/>
        <w:left w:val="none" w:sz="0" w:space="0" w:color="auto"/>
        <w:bottom w:val="none" w:sz="0" w:space="0" w:color="auto"/>
        <w:right w:val="none" w:sz="0" w:space="0" w:color="auto"/>
      </w:divBdr>
    </w:div>
    <w:div w:id="343095675">
      <w:bodyDiv w:val="1"/>
      <w:marLeft w:val="0"/>
      <w:marRight w:val="0"/>
      <w:marTop w:val="0"/>
      <w:marBottom w:val="0"/>
      <w:divBdr>
        <w:top w:val="none" w:sz="0" w:space="0" w:color="auto"/>
        <w:left w:val="none" w:sz="0" w:space="0" w:color="auto"/>
        <w:bottom w:val="none" w:sz="0" w:space="0" w:color="auto"/>
        <w:right w:val="none" w:sz="0" w:space="0" w:color="auto"/>
      </w:divBdr>
    </w:div>
    <w:div w:id="347827499">
      <w:bodyDiv w:val="1"/>
      <w:marLeft w:val="0"/>
      <w:marRight w:val="0"/>
      <w:marTop w:val="0"/>
      <w:marBottom w:val="0"/>
      <w:divBdr>
        <w:top w:val="none" w:sz="0" w:space="0" w:color="auto"/>
        <w:left w:val="none" w:sz="0" w:space="0" w:color="auto"/>
        <w:bottom w:val="none" w:sz="0" w:space="0" w:color="auto"/>
        <w:right w:val="none" w:sz="0" w:space="0" w:color="auto"/>
      </w:divBdr>
    </w:div>
    <w:div w:id="358514090">
      <w:bodyDiv w:val="1"/>
      <w:marLeft w:val="0"/>
      <w:marRight w:val="0"/>
      <w:marTop w:val="0"/>
      <w:marBottom w:val="0"/>
      <w:divBdr>
        <w:top w:val="none" w:sz="0" w:space="0" w:color="auto"/>
        <w:left w:val="none" w:sz="0" w:space="0" w:color="auto"/>
        <w:bottom w:val="none" w:sz="0" w:space="0" w:color="auto"/>
        <w:right w:val="none" w:sz="0" w:space="0" w:color="auto"/>
      </w:divBdr>
    </w:div>
    <w:div w:id="359354809">
      <w:bodyDiv w:val="1"/>
      <w:marLeft w:val="0"/>
      <w:marRight w:val="0"/>
      <w:marTop w:val="0"/>
      <w:marBottom w:val="0"/>
      <w:divBdr>
        <w:top w:val="none" w:sz="0" w:space="0" w:color="auto"/>
        <w:left w:val="none" w:sz="0" w:space="0" w:color="auto"/>
        <w:bottom w:val="none" w:sz="0" w:space="0" w:color="auto"/>
        <w:right w:val="none" w:sz="0" w:space="0" w:color="auto"/>
      </w:divBdr>
    </w:div>
    <w:div w:id="360978590">
      <w:bodyDiv w:val="1"/>
      <w:marLeft w:val="0"/>
      <w:marRight w:val="0"/>
      <w:marTop w:val="0"/>
      <w:marBottom w:val="0"/>
      <w:divBdr>
        <w:top w:val="none" w:sz="0" w:space="0" w:color="auto"/>
        <w:left w:val="none" w:sz="0" w:space="0" w:color="auto"/>
        <w:bottom w:val="none" w:sz="0" w:space="0" w:color="auto"/>
        <w:right w:val="none" w:sz="0" w:space="0" w:color="auto"/>
      </w:divBdr>
    </w:div>
    <w:div w:id="370617283">
      <w:bodyDiv w:val="1"/>
      <w:marLeft w:val="0"/>
      <w:marRight w:val="0"/>
      <w:marTop w:val="0"/>
      <w:marBottom w:val="0"/>
      <w:divBdr>
        <w:top w:val="none" w:sz="0" w:space="0" w:color="auto"/>
        <w:left w:val="none" w:sz="0" w:space="0" w:color="auto"/>
        <w:bottom w:val="none" w:sz="0" w:space="0" w:color="auto"/>
        <w:right w:val="none" w:sz="0" w:space="0" w:color="auto"/>
      </w:divBdr>
    </w:div>
    <w:div w:id="376465679">
      <w:bodyDiv w:val="1"/>
      <w:marLeft w:val="0"/>
      <w:marRight w:val="0"/>
      <w:marTop w:val="0"/>
      <w:marBottom w:val="0"/>
      <w:divBdr>
        <w:top w:val="none" w:sz="0" w:space="0" w:color="auto"/>
        <w:left w:val="none" w:sz="0" w:space="0" w:color="auto"/>
        <w:bottom w:val="none" w:sz="0" w:space="0" w:color="auto"/>
        <w:right w:val="none" w:sz="0" w:space="0" w:color="auto"/>
      </w:divBdr>
    </w:div>
    <w:div w:id="377321602">
      <w:bodyDiv w:val="1"/>
      <w:marLeft w:val="0"/>
      <w:marRight w:val="0"/>
      <w:marTop w:val="0"/>
      <w:marBottom w:val="0"/>
      <w:divBdr>
        <w:top w:val="none" w:sz="0" w:space="0" w:color="auto"/>
        <w:left w:val="none" w:sz="0" w:space="0" w:color="auto"/>
        <w:bottom w:val="none" w:sz="0" w:space="0" w:color="auto"/>
        <w:right w:val="none" w:sz="0" w:space="0" w:color="auto"/>
      </w:divBdr>
    </w:div>
    <w:div w:id="384527015">
      <w:bodyDiv w:val="1"/>
      <w:marLeft w:val="0"/>
      <w:marRight w:val="0"/>
      <w:marTop w:val="0"/>
      <w:marBottom w:val="0"/>
      <w:divBdr>
        <w:top w:val="none" w:sz="0" w:space="0" w:color="auto"/>
        <w:left w:val="none" w:sz="0" w:space="0" w:color="auto"/>
        <w:bottom w:val="none" w:sz="0" w:space="0" w:color="auto"/>
        <w:right w:val="none" w:sz="0" w:space="0" w:color="auto"/>
      </w:divBdr>
    </w:div>
    <w:div w:id="386733386">
      <w:bodyDiv w:val="1"/>
      <w:marLeft w:val="0"/>
      <w:marRight w:val="0"/>
      <w:marTop w:val="0"/>
      <w:marBottom w:val="0"/>
      <w:divBdr>
        <w:top w:val="none" w:sz="0" w:space="0" w:color="auto"/>
        <w:left w:val="none" w:sz="0" w:space="0" w:color="auto"/>
        <w:bottom w:val="none" w:sz="0" w:space="0" w:color="auto"/>
        <w:right w:val="none" w:sz="0" w:space="0" w:color="auto"/>
      </w:divBdr>
    </w:div>
    <w:div w:id="412749992">
      <w:bodyDiv w:val="1"/>
      <w:marLeft w:val="0"/>
      <w:marRight w:val="0"/>
      <w:marTop w:val="0"/>
      <w:marBottom w:val="0"/>
      <w:divBdr>
        <w:top w:val="none" w:sz="0" w:space="0" w:color="auto"/>
        <w:left w:val="none" w:sz="0" w:space="0" w:color="auto"/>
        <w:bottom w:val="none" w:sz="0" w:space="0" w:color="auto"/>
        <w:right w:val="none" w:sz="0" w:space="0" w:color="auto"/>
      </w:divBdr>
    </w:div>
    <w:div w:id="413867641">
      <w:bodyDiv w:val="1"/>
      <w:marLeft w:val="0"/>
      <w:marRight w:val="0"/>
      <w:marTop w:val="0"/>
      <w:marBottom w:val="0"/>
      <w:divBdr>
        <w:top w:val="none" w:sz="0" w:space="0" w:color="auto"/>
        <w:left w:val="none" w:sz="0" w:space="0" w:color="auto"/>
        <w:bottom w:val="none" w:sz="0" w:space="0" w:color="auto"/>
        <w:right w:val="none" w:sz="0" w:space="0" w:color="auto"/>
      </w:divBdr>
    </w:div>
    <w:div w:id="415126968">
      <w:bodyDiv w:val="1"/>
      <w:marLeft w:val="0"/>
      <w:marRight w:val="0"/>
      <w:marTop w:val="0"/>
      <w:marBottom w:val="0"/>
      <w:divBdr>
        <w:top w:val="none" w:sz="0" w:space="0" w:color="auto"/>
        <w:left w:val="none" w:sz="0" w:space="0" w:color="auto"/>
        <w:bottom w:val="none" w:sz="0" w:space="0" w:color="auto"/>
        <w:right w:val="none" w:sz="0" w:space="0" w:color="auto"/>
      </w:divBdr>
    </w:div>
    <w:div w:id="430197924">
      <w:bodyDiv w:val="1"/>
      <w:marLeft w:val="0"/>
      <w:marRight w:val="0"/>
      <w:marTop w:val="0"/>
      <w:marBottom w:val="0"/>
      <w:divBdr>
        <w:top w:val="none" w:sz="0" w:space="0" w:color="auto"/>
        <w:left w:val="none" w:sz="0" w:space="0" w:color="auto"/>
        <w:bottom w:val="none" w:sz="0" w:space="0" w:color="auto"/>
        <w:right w:val="none" w:sz="0" w:space="0" w:color="auto"/>
      </w:divBdr>
    </w:div>
    <w:div w:id="435903141">
      <w:bodyDiv w:val="1"/>
      <w:marLeft w:val="0"/>
      <w:marRight w:val="0"/>
      <w:marTop w:val="0"/>
      <w:marBottom w:val="0"/>
      <w:divBdr>
        <w:top w:val="none" w:sz="0" w:space="0" w:color="auto"/>
        <w:left w:val="none" w:sz="0" w:space="0" w:color="auto"/>
        <w:bottom w:val="none" w:sz="0" w:space="0" w:color="auto"/>
        <w:right w:val="none" w:sz="0" w:space="0" w:color="auto"/>
      </w:divBdr>
    </w:div>
    <w:div w:id="439960097">
      <w:bodyDiv w:val="1"/>
      <w:marLeft w:val="0"/>
      <w:marRight w:val="0"/>
      <w:marTop w:val="0"/>
      <w:marBottom w:val="0"/>
      <w:divBdr>
        <w:top w:val="none" w:sz="0" w:space="0" w:color="auto"/>
        <w:left w:val="none" w:sz="0" w:space="0" w:color="auto"/>
        <w:bottom w:val="none" w:sz="0" w:space="0" w:color="auto"/>
        <w:right w:val="none" w:sz="0" w:space="0" w:color="auto"/>
      </w:divBdr>
    </w:div>
    <w:div w:id="440613931">
      <w:bodyDiv w:val="1"/>
      <w:marLeft w:val="0"/>
      <w:marRight w:val="0"/>
      <w:marTop w:val="0"/>
      <w:marBottom w:val="0"/>
      <w:divBdr>
        <w:top w:val="none" w:sz="0" w:space="0" w:color="auto"/>
        <w:left w:val="none" w:sz="0" w:space="0" w:color="auto"/>
        <w:bottom w:val="none" w:sz="0" w:space="0" w:color="auto"/>
        <w:right w:val="none" w:sz="0" w:space="0" w:color="auto"/>
      </w:divBdr>
    </w:div>
    <w:div w:id="465314630">
      <w:bodyDiv w:val="1"/>
      <w:marLeft w:val="0"/>
      <w:marRight w:val="0"/>
      <w:marTop w:val="0"/>
      <w:marBottom w:val="0"/>
      <w:divBdr>
        <w:top w:val="none" w:sz="0" w:space="0" w:color="auto"/>
        <w:left w:val="none" w:sz="0" w:space="0" w:color="auto"/>
        <w:bottom w:val="none" w:sz="0" w:space="0" w:color="auto"/>
        <w:right w:val="none" w:sz="0" w:space="0" w:color="auto"/>
      </w:divBdr>
    </w:div>
    <w:div w:id="481432615">
      <w:bodyDiv w:val="1"/>
      <w:marLeft w:val="0"/>
      <w:marRight w:val="0"/>
      <w:marTop w:val="0"/>
      <w:marBottom w:val="0"/>
      <w:divBdr>
        <w:top w:val="none" w:sz="0" w:space="0" w:color="auto"/>
        <w:left w:val="none" w:sz="0" w:space="0" w:color="auto"/>
        <w:bottom w:val="none" w:sz="0" w:space="0" w:color="auto"/>
        <w:right w:val="none" w:sz="0" w:space="0" w:color="auto"/>
      </w:divBdr>
    </w:div>
    <w:div w:id="486553277">
      <w:bodyDiv w:val="1"/>
      <w:marLeft w:val="0"/>
      <w:marRight w:val="0"/>
      <w:marTop w:val="0"/>
      <w:marBottom w:val="0"/>
      <w:divBdr>
        <w:top w:val="none" w:sz="0" w:space="0" w:color="auto"/>
        <w:left w:val="none" w:sz="0" w:space="0" w:color="auto"/>
        <w:bottom w:val="none" w:sz="0" w:space="0" w:color="auto"/>
        <w:right w:val="none" w:sz="0" w:space="0" w:color="auto"/>
      </w:divBdr>
    </w:div>
    <w:div w:id="493381382">
      <w:bodyDiv w:val="1"/>
      <w:marLeft w:val="0"/>
      <w:marRight w:val="0"/>
      <w:marTop w:val="0"/>
      <w:marBottom w:val="0"/>
      <w:divBdr>
        <w:top w:val="none" w:sz="0" w:space="0" w:color="auto"/>
        <w:left w:val="none" w:sz="0" w:space="0" w:color="auto"/>
        <w:bottom w:val="none" w:sz="0" w:space="0" w:color="auto"/>
        <w:right w:val="none" w:sz="0" w:space="0" w:color="auto"/>
      </w:divBdr>
    </w:div>
    <w:div w:id="507135924">
      <w:bodyDiv w:val="1"/>
      <w:marLeft w:val="0"/>
      <w:marRight w:val="0"/>
      <w:marTop w:val="0"/>
      <w:marBottom w:val="0"/>
      <w:divBdr>
        <w:top w:val="none" w:sz="0" w:space="0" w:color="auto"/>
        <w:left w:val="none" w:sz="0" w:space="0" w:color="auto"/>
        <w:bottom w:val="none" w:sz="0" w:space="0" w:color="auto"/>
        <w:right w:val="none" w:sz="0" w:space="0" w:color="auto"/>
      </w:divBdr>
    </w:div>
    <w:div w:id="515196390">
      <w:bodyDiv w:val="1"/>
      <w:marLeft w:val="0"/>
      <w:marRight w:val="0"/>
      <w:marTop w:val="0"/>
      <w:marBottom w:val="0"/>
      <w:divBdr>
        <w:top w:val="none" w:sz="0" w:space="0" w:color="auto"/>
        <w:left w:val="none" w:sz="0" w:space="0" w:color="auto"/>
        <w:bottom w:val="none" w:sz="0" w:space="0" w:color="auto"/>
        <w:right w:val="none" w:sz="0" w:space="0" w:color="auto"/>
      </w:divBdr>
    </w:div>
    <w:div w:id="518734844">
      <w:bodyDiv w:val="1"/>
      <w:marLeft w:val="0"/>
      <w:marRight w:val="0"/>
      <w:marTop w:val="0"/>
      <w:marBottom w:val="0"/>
      <w:divBdr>
        <w:top w:val="none" w:sz="0" w:space="0" w:color="auto"/>
        <w:left w:val="none" w:sz="0" w:space="0" w:color="auto"/>
        <w:bottom w:val="none" w:sz="0" w:space="0" w:color="auto"/>
        <w:right w:val="none" w:sz="0" w:space="0" w:color="auto"/>
      </w:divBdr>
    </w:div>
    <w:div w:id="520513662">
      <w:bodyDiv w:val="1"/>
      <w:marLeft w:val="0"/>
      <w:marRight w:val="0"/>
      <w:marTop w:val="0"/>
      <w:marBottom w:val="0"/>
      <w:divBdr>
        <w:top w:val="none" w:sz="0" w:space="0" w:color="auto"/>
        <w:left w:val="none" w:sz="0" w:space="0" w:color="auto"/>
        <w:bottom w:val="none" w:sz="0" w:space="0" w:color="auto"/>
        <w:right w:val="none" w:sz="0" w:space="0" w:color="auto"/>
      </w:divBdr>
    </w:div>
    <w:div w:id="529225385">
      <w:bodyDiv w:val="1"/>
      <w:marLeft w:val="0"/>
      <w:marRight w:val="0"/>
      <w:marTop w:val="0"/>
      <w:marBottom w:val="0"/>
      <w:divBdr>
        <w:top w:val="none" w:sz="0" w:space="0" w:color="auto"/>
        <w:left w:val="none" w:sz="0" w:space="0" w:color="auto"/>
        <w:bottom w:val="none" w:sz="0" w:space="0" w:color="auto"/>
        <w:right w:val="none" w:sz="0" w:space="0" w:color="auto"/>
      </w:divBdr>
    </w:div>
    <w:div w:id="530534948">
      <w:bodyDiv w:val="1"/>
      <w:marLeft w:val="0"/>
      <w:marRight w:val="0"/>
      <w:marTop w:val="0"/>
      <w:marBottom w:val="0"/>
      <w:divBdr>
        <w:top w:val="none" w:sz="0" w:space="0" w:color="auto"/>
        <w:left w:val="none" w:sz="0" w:space="0" w:color="auto"/>
        <w:bottom w:val="none" w:sz="0" w:space="0" w:color="auto"/>
        <w:right w:val="none" w:sz="0" w:space="0" w:color="auto"/>
      </w:divBdr>
    </w:div>
    <w:div w:id="541475451">
      <w:bodyDiv w:val="1"/>
      <w:marLeft w:val="0"/>
      <w:marRight w:val="0"/>
      <w:marTop w:val="0"/>
      <w:marBottom w:val="0"/>
      <w:divBdr>
        <w:top w:val="none" w:sz="0" w:space="0" w:color="auto"/>
        <w:left w:val="none" w:sz="0" w:space="0" w:color="auto"/>
        <w:bottom w:val="none" w:sz="0" w:space="0" w:color="auto"/>
        <w:right w:val="none" w:sz="0" w:space="0" w:color="auto"/>
      </w:divBdr>
    </w:div>
    <w:div w:id="541940831">
      <w:bodyDiv w:val="1"/>
      <w:marLeft w:val="0"/>
      <w:marRight w:val="0"/>
      <w:marTop w:val="0"/>
      <w:marBottom w:val="0"/>
      <w:divBdr>
        <w:top w:val="none" w:sz="0" w:space="0" w:color="auto"/>
        <w:left w:val="none" w:sz="0" w:space="0" w:color="auto"/>
        <w:bottom w:val="none" w:sz="0" w:space="0" w:color="auto"/>
        <w:right w:val="none" w:sz="0" w:space="0" w:color="auto"/>
      </w:divBdr>
    </w:div>
    <w:div w:id="552929119">
      <w:bodyDiv w:val="1"/>
      <w:marLeft w:val="0"/>
      <w:marRight w:val="0"/>
      <w:marTop w:val="0"/>
      <w:marBottom w:val="0"/>
      <w:divBdr>
        <w:top w:val="none" w:sz="0" w:space="0" w:color="auto"/>
        <w:left w:val="none" w:sz="0" w:space="0" w:color="auto"/>
        <w:bottom w:val="none" w:sz="0" w:space="0" w:color="auto"/>
        <w:right w:val="none" w:sz="0" w:space="0" w:color="auto"/>
      </w:divBdr>
    </w:div>
    <w:div w:id="577521249">
      <w:bodyDiv w:val="1"/>
      <w:marLeft w:val="0"/>
      <w:marRight w:val="0"/>
      <w:marTop w:val="0"/>
      <w:marBottom w:val="0"/>
      <w:divBdr>
        <w:top w:val="none" w:sz="0" w:space="0" w:color="auto"/>
        <w:left w:val="none" w:sz="0" w:space="0" w:color="auto"/>
        <w:bottom w:val="none" w:sz="0" w:space="0" w:color="auto"/>
        <w:right w:val="none" w:sz="0" w:space="0" w:color="auto"/>
      </w:divBdr>
    </w:div>
    <w:div w:id="580064563">
      <w:bodyDiv w:val="1"/>
      <w:marLeft w:val="0"/>
      <w:marRight w:val="0"/>
      <w:marTop w:val="0"/>
      <w:marBottom w:val="0"/>
      <w:divBdr>
        <w:top w:val="none" w:sz="0" w:space="0" w:color="auto"/>
        <w:left w:val="none" w:sz="0" w:space="0" w:color="auto"/>
        <w:bottom w:val="none" w:sz="0" w:space="0" w:color="auto"/>
        <w:right w:val="none" w:sz="0" w:space="0" w:color="auto"/>
      </w:divBdr>
    </w:div>
    <w:div w:id="582758184">
      <w:bodyDiv w:val="1"/>
      <w:marLeft w:val="0"/>
      <w:marRight w:val="0"/>
      <w:marTop w:val="0"/>
      <w:marBottom w:val="0"/>
      <w:divBdr>
        <w:top w:val="none" w:sz="0" w:space="0" w:color="auto"/>
        <w:left w:val="none" w:sz="0" w:space="0" w:color="auto"/>
        <w:bottom w:val="none" w:sz="0" w:space="0" w:color="auto"/>
        <w:right w:val="none" w:sz="0" w:space="0" w:color="auto"/>
      </w:divBdr>
    </w:div>
    <w:div w:id="590965779">
      <w:bodyDiv w:val="1"/>
      <w:marLeft w:val="0"/>
      <w:marRight w:val="0"/>
      <w:marTop w:val="0"/>
      <w:marBottom w:val="0"/>
      <w:divBdr>
        <w:top w:val="none" w:sz="0" w:space="0" w:color="auto"/>
        <w:left w:val="none" w:sz="0" w:space="0" w:color="auto"/>
        <w:bottom w:val="none" w:sz="0" w:space="0" w:color="auto"/>
        <w:right w:val="none" w:sz="0" w:space="0" w:color="auto"/>
      </w:divBdr>
    </w:div>
    <w:div w:id="632978580">
      <w:bodyDiv w:val="1"/>
      <w:marLeft w:val="0"/>
      <w:marRight w:val="0"/>
      <w:marTop w:val="0"/>
      <w:marBottom w:val="0"/>
      <w:divBdr>
        <w:top w:val="none" w:sz="0" w:space="0" w:color="auto"/>
        <w:left w:val="none" w:sz="0" w:space="0" w:color="auto"/>
        <w:bottom w:val="none" w:sz="0" w:space="0" w:color="auto"/>
        <w:right w:val="none" w:sz="0" w:space="0" w:color="auto"/>
      </w:divBdr>
    </w:div>
    <w:div w:id="647979110">
      <w:bodyDiv w:val="1"/>
      <w:marLeft w:val="0"/>
      <w:marRight w:val="0"/>
      <w:marTop w:val="0"/>
      <w:marBottom w:val="0"/>
      <w:divBdr>
        <w:top w:val="none" w:sz="0" w:space="0" w:color="auto"/>
        <w:left w:val="none" w:sz="0" w:space="0" w:color="auto"/>
        <w:bottom w:val="none" w:sz="0" w:space="0" w:color="auto"/>
        <w:right w:val="none" w:sz="0" w:space="0" w:color="auto"/>
      </w:divBdr>
    </w:div>
    <w:div w:id="657077883">
      <w:bodyDiv w:val="1"/>
      <w:marLeft w:val="0"/>
      <w:marRight w:val="0"/>
      <w:marTop w:val="0"/>
      <w:marBottom w:val="0"/>
      <w:divBdr>
        <w:top w:val="none" w:sz="0" w:space="0" w:color="auto"/>
        <w:left w:val="none" w:sz="0" w:space="0" w:color="auto"/>
        <w:bottom w:val="none" w:sz="0" w:space="0" w:color="auto"/>
        <w:right w:val="none" w:sz="0" w:space="0" w:color="auto"/>
      </w:divBdr>
    </w:div>
    <w:div w:id="671225254">
      <w:bodyDiv w:val="1"/>
      <w:marLeft w:val="0"/>
      <w:marRight w:val="0"/>
      <w:marTop w:val="0"/>
      <w:marBottom w:val="0"/>
      <w:divBdr>
        <w:top w:val="none" w:sz="0" w:space="0" w:color="auto"/>
        <w:left w:val="none" w:sz="0" w:space="0" w:color="auto"/>
        <w:bottom w:val="none" w:sz="0" w:space="0" w:color="auto"/>
        <w:right w:val="none" w:sz="0" w:space="0" w:color="auto"/>
      </w:divBdr>
    </w:div>
    <w:div w:id="671958854">
      <w:bodyDiv w:val="1"/>
      <w:marLeft w:val="0"/>
      <w:marRight w:val="0"/>
      <w:marTop w:val="0"/>
      <w:marBottom w:val="0"/>
      <w:divBdr>
        <w:top w:val="none" w:sz="0" w:space="0" w:color="auto"/>
        <w:left w:val="none" w:sz="0" w:space="0" w:color="auto"/>
        <w:bottom w:val="none" w:sz="0" w:space="0" w:color="auto"/>
        <w:right w:val="none" w:sz="0" w:space="0" w:color="auto"/>
      </w:divBdr>
    </w:div>
    <w:div w:id="693388395">
      <w:bodyDiv w:val="1"/>
      <w:marLeft w:val="0"/>
      <w:marRight w:val="0"/>
      <w:marTop w:val="0"/>
      <w:marBottom w:val="0"/>
      <w:divBdr>
        <w:top w:val="none" w:sz="0" w:space="0" w:color="auto"/>
        <w:left w:val="none" w:sz="0" w:space="0" w:color="auto"/>
        <w:bottom w:val="none" w:sz="0" w:space="0" w:color="auto"/>
        <w:right w:val="none" w:sz="0" w:space="0" w:color="auto"/>
      </w:divBdr>
    </w:div>
    <w:div w:id="693700095">
      <w:bodyDiv w:val="1"/>
      <w:marLeft w:val="0"/>
      <w:marRight w:val="0"/>
      <w:marTop w:val="0"/>
      <w:marBottom w:val="0"/>
      <w:divBdr>
        <w:top w:val="none" w:sz="0" w:space="0" w:color="auto"/>
        <w:left w:val="none" w:sz="0" w:space="0" w:color="auto"/>
        <w:bottom w:val="none" w:sz="0" w:space="0" w:color="auto"/>
        <w:right w:val="none" w:sz="0" w:space="0" w:color="auto"/>
      </w:divBdr>
    </w:div>
    <w:div w:id="700782559">
      <w:bodyDiv w:val="1"/>
      <w:marLeft w:val="0"/>
      <w:marRight w:val="0"/>
      <w:marTop w:val="0"/>
      <w:marBottom w:val="0"/>
      <w:divBdr>
        <w:top w:val="none" w:sz="0" w:space="0" w:color="auto"/>
        <w:left w:val="none" w:sz="0" w:space="0" w:color="auto"/>
        <w:bottom w:val="none" w:sz="0" w:space="0" w:color="auto"/>
        <w:right w:val="none" w:sz="0" w:space="0" w:color="auto"/>
      </w:divBdr>
    </w:div>
    <w:div w:id="708799188">
      <w:bodyDiv w:val="1"/>
      <w:marLeft w:val="0"/>
      <w:marRight w:val="0"/>
      <w:marTop w:val="0"/>
      <w:marBottom w:val="0"/>
      <w:divBdr>
        <w:top w:val="none" w:sz="0" w:space="0" w:color="auto"/>
        <w:left w:val="none" w:sz="0" w:space="0" w:color="auto"/>
        <w:bottom w:val="none" w:sz="0" w:space="0" w:color="auto"/>
        <w:right w:val="none" w:sz="0" w:space="0" w:color="auto"/>
      </w:divBdr>
    </w:div>
    <w:div w:id="725031228">
      <w:bodyDiv w:val="1"/>
      <w:marLeft w:val="0"/>
      <w:marRight w:val="0"/>
      <w:marTop w:val="0"/>
      <w:marBottom w:val="0"/>
      <w:divBdr>
        <w:top w:val="none" w:sz="0" w:space="0" w:color="auto"/>
        <w:left w:val="none" w:sz="0" w:space="0" w:color="auto"/>
        <w:bottom w:val="none" w:sz="0" w:space="0" w:color="auto"/>
        <w:right w:val="none" w:sz="0" w:space="0" w:color="auto"/>
      </w:divBdr>
    </w:div>
    <w:div w:id="727723422">
      <w:bodyDiv w:val="1"/>
      <w:marLeft w:val="0"/>
      <w:marRight w:val="0"/>
      <w:marTop w:val="0"/>
      <w:marBottom w:val="0"/>
      <w:divBdr>
        <w:top w:val="none" w:sz="0" w:space="0" w:color="auto"/>
        <w:left w:val="none" w:sz="0" w:space="0" w:color="auto"/>
        <w:bottom w:val="none" w:sz="0" w:space="0" w:color="auto"/>
        <w:right w:val="none" w:sz="0" w:space="0" w:color="auto"/>
      </w:divBdr>
    </w:div>
    <w:div w:id="729811062">
      <w:bodyDiv w:val="1"/>
      <w:marLeft w:val="0"/>
      <w:marRight w:val="0"/>
      <w:marTop w:val="0"/>
      <w:marBottom w:val="0"/>
      <w:divBdr>
        <w:top w:val="none" w:sz="0" w:space="0" w:color="auto"/>
        <w:left w:val="none" w:sz="0" w:space="0" w:color="auto"/>
        <w:bottom w:val="none" w:sz="0" w:space="0" w:color="auto"/>
        <w:right w:val="none" w:sz="0" w:space="0" w:color="auto"/>
      </w:divBdr>
    </w:div>
    <w:div w:id="739474995">
      <w:bodyDiv w:val="1"/>
      <w:marLeft w:val="0"/>
      <w:marRight w:val="0"/>
      <w:marTop w:val="0"/>
      <w:marBottom w:val="0"/>
      <w:divBdr>
        <w:top w:val="none" w:sz="0" w:space="0" w:color="auto"/>
        <w:left w:val="none" w:sz="0" w:space="0" w:color="auto"/>
        <w:bottom w:val="none" w:sz="0" w:space="0" w:color="auto"/>
        <w:right w:val="none" w:sz="0" w:space="0" w:color="auto"/>
      </w:divBdr>
    </w:div>
    <w:div w:id="757555281">
      <w:bodyDiv w:val="1"/>
      <w:marLeft w:val="0"/>
      <w:marRight w:val="0"/>
      <w:marTop w:val="0"/>
      <w:marBottom w:val="0"/>
      <w:divBdr>
        <w:top w:val="none" w:sz="0" w:space="0" w:color="auto"/>
        <w:left w:val="none" w:sz="0" w:space="0" w:color="auto"/>
        <w:bottom w:val="none" w:sz="0" w:space="0" w:color="auto"/>
        <w:right w:val="none" w:sz="0" w:space="0" w:color="auto"/>
      </w:divBdr>
    </w:div>
    <w:div w:id="778333830">
      <w:bodyDiv w:val="1"/>
      <w:marLeft w:val="0"/>
      <w:marRight w:val="0"/>
      <w:marTop w:val="0"/>
      <w:marBottom w:val="0"/>
      <w:divBdr>
        <w:top w:val="none" w:sz="0" w:space="0" w:color="auto"/>
        <w:left w:val="none" w:sz="0" w:space="0" w:color="auto"/>
        <w:bottom w:val="none" w:sz="0" w:space="0" w:color="auto"/>
        <w:right w:val="none" w:sz="0" w:space="0" w:color="auto"/>
      </w:divBdr>
    </w:div>
    <w:div w:id="790779044">
      <w:bodyDiv w:val="1"/>
      <w:marLeft w:val="0"/>
      <w:marRight w:val="0"/>
      <w:marTop w:val="0"/>
      <w:marBottom w:val="0"/>
      <w:divBdr>
        <w:top w:val="none" w:sz="0" w:space="0" w:color="auto"/>
        <w:left w:val="none" w:sz="0" w:space="0" w:color="auto"/>
        <w:bottom w:val="none" w:sz="0" w:space="0" w:color="auto"/>
        <w:right w:val="none" w:sz="0" w:space="0" w:color="auto"/>
      </w:divBdr>
    </w:div>
    <w:div w:id="796030722">
      <w:bodyDiv w:val="1"/>
      <w:marLeft w:val="0"/>
      <w:marRight w:val="0"/>
      <w:marTop w:val="0"/>
      <w:marBottom w:val="0"/>
      <w:divBdr>
        <w:top w:val="none" w:sz="0" w:space="0" w:color="auto"/>
        <w:left w:val="none" w:sz="0" w:space="0" w:color="auto"/>
        <w:bottom w:val="none" w:sz="0" w:space="0" w:color="auto"/>
        <w:right w:val="none" w:sz="0" w:space="0" w:color="auto"/>
      </w:divBdr>
    </w:div>
    <w:div w:id="814495614">
      <w:bodyDiv w:val="1"/>
      <w:marLeft w:val="0"/>
      <w:marRight w:val="0"/>
      <w:marTop w:val="0"/>
      <w:marBottom w:val="0"/>
      <w:divBdr>
        <w:top w:val="none" w:sz="0" w:space="0" w:color="auto"/>
        <w:left w:val="none" w:sz="0" w:space="0" w:color="auto"/>
        <w:bottom w:val="none" w:sz="0" w:space="0" w:color="auto"/>
        <w:right w:val="none" w:sz="0" w:space="0" w:color="auto"/>
      </w:divBdr>
    </w:div>
    <w:div w:id="817960922">
      <w:bodyDiv w:val="1"/>
      <w:marLeft w:val="0"/>
      <w:marRight w:val="0"/>
      <w:marTop w:val="0"/>
      <w:marBottom w:val="0"/>
      <w:divBdr>
        <w:top w:val="none" w:sz="0" w:space="0" w:color="auto"/>
        <w:left w:val="none" w:sz="0" w:space="0" w:color="auto"/>
        <w:bottom w:val="none" w:sz="0" w:space="0" w:color="auto"/>
        <w:right w:val="none" w:sz="0" w:space="0" w:color="auto"/>
      </w:divBdr>
    </w:div>
    <w:div w:id="822889692">
      <w:bodyDiv w:val="1"/>
      <w:marLeft w:val="0"/>
      <w:marRight w:val="0"/>
      <w:marTop w:val="0"/>
      <w:marBottom w:val="0"/>
      <w:divBdr>
        <w:top w:val="none" w:sz="0" w:space="0" w:color="auto"/>
        <w:left w:val="none" w:sz="0" w:space="0" w:color="auto"/>
        <w:bottom w:val="none" w:sz="0" w:space="0" w:color="auto"/>
        <w:right w:val="none" w:sz="0" w:space="0" w:color="auto"/>
      </w:divBdr>
    </w:div>
    <w:div w:id="833255470">
      <w:bodyDiv w:val="1"/>
      <w:marLeft w:val="0"/>
      <w:marRight w:val="0"/>
      <w:marTop w:val="0"/>
      <w:marBottom w:val="0"/>
      <w:divBdr>
        <w:top w:val="none" w:sz="0" w:space="0" w:color="auto"/>
        <w:left w:val="none" w:sz="0" w:space="0" w:color="auto"/>
        <w:bottom w:val="none" w:sz="0" w:space="0" w:color="auto"/>
        <w:right w:val="none" w:sz="0" w:space="0" w:color="auto"/>
      </w:divBdr>
    </w:div>
    <w:div w:id="846673941">
      <w:bodyDiv w:val="1"/>
      <w:marLeft w:val="0"/>
      <w:marRight w:val="0"/>
      <w:marTop w:val="0"/>
      <w:marBottom w:val="0"/>
      <w:divBdr>
        <w:top w:val="none" w:sz="0" w:space="0" w:color="auto"/>
        <w:left w:val="none" w:sz="0" w:space="0" w:color="auto"/>
        <w:bottom w:val="none" w:sz="0" w:space="0" w:color="auto"/>
        <w:right w:val="none" w:sz="0" w:space="0" w:color="auto"/>
      </w:divBdr>
    </w:div>
    <w:div w:id="876704112">
      <w:bodyDiv w:val="1"/>
      <w:marLeft w:val="0"/>
      <w:marRight w:val="0"/>
      <w:marTop w:val="0"/>
      <w:marBottom w:val="0"/>
      <w:divBdr>
        <w:top w:val="none" w:sz="0" w:space="0" w:color="auto"/>
        <w:left w:val="none" w:sz="0" w:space="0" w:color="auto"/>
        <w:bottom w:val="none" w:sz="0" w:space="0" w:color="auto"/>
        <w:right w:val="none" w:sz="0" w:space="0" w:color="auto"/>
      </w:divBdr>
    </w:div>
    <w:div w:id="890072574">
      <w:bodyDiv w:val="1"/>
      <w:marLeft w:val="0"/>
      <w:marRight w:val="0"/>
      <w:marTop w:val="0"/>
      <w:marBottom w:val="0"/>
      <w:divBdr>
        <w:top w:val="none" w:sz="0" w:space="0" w:color="auto"/>
        <w:left w:val="none" w:sz="0" w:space="0" w:color="auto"/>
        <w:bottom w:val="none" w:sz="0" w:space="0" w:color="auto"/>
        <w:right w:val="none" w:sz="0" w:space="0" w:color="auto"/>
      </w:divBdr>
    </w:div>
    <w:div w:id="902644013">
      <w:bodyDiv w:val="1"/>
      <w:marLeft w:val="0"/>
      <w:marRight w:val="0"/>
      <w:marTop w:val="0"/>
      <w:marBottom w:val="0"/>
      <w:divBdr>
        <w:top w:val="none" w:sz="0" w:space="0" w:color="auto"/>
        <w:left w:val="none" w:sz="0" w:space="0" w:color="auto"/>
        <w:bottom w:val="none" w:sz="0" w:space="0" w:color="auto"/>
        <w:right w:val="none" w:sz="0" w:space="0" w:color="auto"/>
      </w:divBdr>
    </w:div>
    <w:div w:id="915475111">
      <w:bodyDiv w:val="1"/>
      <w:marLeft w:val="0"/>
      <w:marRight w:val="0"/>
      <w:marTop w:val="0"/>
      <w:marBottom w:val="0"/>
      <w:divBdr>
        <w:top w:val="none" w:sz="0" w:space="0" w:color="auto"/>
        <w:left w:val="none" w:sz="0" w:space="0" w:color="auto"/>
        <w:bottom w:val="none" w:sz="0" w:space="0" w:color="auto"/>
        <w:right w:val="none" w:sz="0" w:space="0" w:color="auto"/>
      </w:divBdr>
    </w:div>
    <w:div w:id="943072017">
      <w:bodyDiv w:val="1"/>
      <w:marLeft w:val="0"/>
      <w:marRight w:val="0"/>
      <w:marTop w:val="0"/>
      <w:marBottom w:val="0"/>
      <w:divBdr>
        <w:top w:val="none" w:sz="0" w:space="0" w:color="auto"/>
        <w:left w:val="none" w:sz="0" w:space="0" w:color="auto"/>
        <w:bottom w:val="none" w:sz="0" w:space="0" w:color="auto"/>
        <w:right w:val="none" w:sz="0" w:space="0" w:color="auto"/>
      </w:divBdr>
    </w:div>
    <w:div w:id="950547500">
      <w:bodyDiv w:val="1"/>
      <w:marLeft w:val="0"/>
      <w:marRight w:val="0"/>
      <w:marTop w:val="0"/>
      <w:marBottom w:val="0"/>
      <w:divBdr>
        <w:top w:val="none" w:sz="0" w:space="0" w:color="auto"/>
        <w:left w:val="none" w:sz="0" w:space="0" w:color="auto"/>
        <w:bottom w:val="none" w:sz="0" w:space="0" w:color="auto"/>
        <w:right w:val="none" w:sz="0" w:space="0" w:color="auto"/>
      </w:divBdr>
    </w:div>
    <w:div w:id="968708665">
      <w:bodyDiv w:val="1"/>
      <w:marLeft w:val="0"/>
      <w:marRight w:val="0"/>
      <w:marTop w:val="0"/>
      <w:marBottom w:val="0"/>
      <w:divBdr>
        <w:top w:val="none" w:sz="0" w:space="0" w:color="auto"/>
        <w:left w:val="none" w:sz="0" w:space="0" w:color="auto"/>
        <w:bottom w:val="none" w:sz="0" w:space="0" w:color="auto"/>
        <w:right w:val="none" w:sz="0" w:space="0" w:color="auto"/>
      </w:divBdr>
    </w:div>
    <w:div w:id="968897488">
      <w:bodyDiv w:val="1"/>
      <w:marLeft w:val="0"/>
      <w:marRight w:val="0"/>
      <w:marTop w:val="0"/>
      <w:marBottom w:val="0"/>
      <w:divBdr>
        <w:top w:val="none" w:sz="0" w:space="0" w:color="auto"/>
        <w:left w:val="none" w:sz="0" w:space="0" w:color="auto"/>
        <w:bottom w:val="none" w:sz="0" w:space="0" w:color="auto"/>
        <w:right w:val="none" w:sz="0" w:space="0" w:color="auto"/>
      </w:divBdr>
    </w:div>
    <w:div w:id="971207724">
      <w:bodyDiv w:val="1"/>
      <w:marLeft w:val="0"/>
      <w:marRight w:val="0"/>
      <w:marTop w:val="0"/>
      <w:marBottom w:val="0"/>
      <w:divBdr>
        <w:top w:val="none" w:sz="0" w:space="0" w:color="auto"/>
        <w:left w:val="none" w:sz="0" w:space="0" w:color="auto"/>
        <w:bottom w:val="none" w:sz="0" w:space="0" w:color="auto"/>
        <w:right w:val="none" w:sz="0" w:space="0" w:color="auto"/>
      </w:divBdr>
    </w:div>
    <w:div w:id="982080950">
      <w:bodyDiv w:val="1"/>
      <w:marLeft w:val="0"/>
      <w:marRight w:val="0"/>
      <w:marTop w:val="0"/>
      <w:marBottom w:val="0"/>
      <w:divBdr>
        <w:top w:val="none" w:sz="0" w:space="0" w:color="auto"/>
        <w:left w:val="none" w:sz="0" w:space="0" w:color="auto"/>
        <w:bottom w:val="none" w:sz="0" w:space="0" w:color="auto"/>
        <w:right w:val="none" w:sz="0" w:space="0" w:color="auto"/>
      </w:divBdr>
    </w:div>
    <w:div w:id="1002665188">
      <w:bodyDiv w:val="1"/>
      <w:marLeft w:val="0"/>
      <w:marRight w:val="0"/>
      <w:marTop w:val="0"/>
      <w:marBottom w:val="0"/>
      <w:divBdr>
        <w:top w:val="none" w:sz="0" w:space="0" w:color="auto"/>
        <w:left w:val="none" w:sz="0" w:space="0" w:color="auto"/>
        <w:bottom w:val="none" w:sz="0" w:space="0" w:color="auto"/>
        <w:right w:val="none" w:sz="0" w:space="0" w:color="auto"/>
      </w:divBdr>
    </w:div>
    <w:div w:id="1007633586">
      <w:bodyDiv w:val="1"/>
      <w:marLeft w:val="0"/>
      <w:marRight w:val="0"/>
      <w:marTop w:val="0"/>
      <w:marBottom w:val="0"/>
      <w:divBdr>
        <w:top w:val="none" w:sz="0" w:space="0" w:color="auto"/>
        <w:left w:val="none" w:sz="0" w:space="0" w:color="auto"/>
        <w:bottom w:val="none" w:sz="0" w:space="0" w:color="auto"/>
        <w:right w:val="none" w:sz="0" w:space="0" w:color="auto"/>
      </w:divBdr>
    </w:div>
    <w:div w:id="1014498257">
      <w:bodyDiv w:val="1"/>
      <w:marLeft w:val="0"/>
      <w:marRight w:val="0"/>
      <w:marTop w:val="0"/>
      <w:marBottom w:val="0"/>
      <w:divBdr>
        <w:top w:val="none" w:sz="0" w:space="0" w:color="auto"/>
        <w:left w:val="none" w:sz="0" w:space="0" w:color="auto"/>
        <w:bottom w:val="none" w:sz="0" w:space="0" w:color="auto"/>
        <w:right w:val="none" w:sz="0" w:space="0" w:color="auto"/>
      </w:divBdr>
    </w:div>
    <w:div w:id="1046678393">
      <w:bodyDiv w:val="1"/>
      <w:marLeft w:val="0"/>
      <w:marRight w:val="0"/>
      <w:marTop w:val="0"/>
      <w:marBottom w:val="0"/>
      <w:divBdr>
        <w:top w:val="none" w:sz="0" w:space="0" w:color="auto"/>
        <w:left w:val="none" w:sz="0" w:space="0" w:color="auto"/>
        <w:bottom w:val="none" w:sz="0" w:space="0" w:color="auto"/>
        <w:right w:val="none" w:sz="0" w:space="0" w:color="auto"/>
      </w:divBdr>
    </w:div>
    <w:div w:id="1047871580">
      <w:bodyDiv w:val="1"/>
      <w:marLeft w:val="0"/>
      <w:marRight w:val="0"/>
      <w:marTop w:val="0"/>
      <w:marBottom w:val="0"/>
      <w:divBdr>
        <w:top w:val="none" w:sz="0" w:space="0" w:color="auto"/>
        <w:left w:val="none" w:sz="0" w:space="0" w:color="auto"/>
        <w:bottom w:val="none" w:sz="0" w:space="0" w:color="auto"/>
        <w:right w:val="none" w:sz="0" w:space="0" w:color="auto"/>
      </w:divBdr>
    </w:div>
    <w:div w:id="1058364086">
      <w:bodyDiv w:val="1"/>
      <w:marLeft w:val="0"/>
      <w:marRight w:val="0"/>
      <w:marTop w:val="0"/>
      <w:marBottom w:val="0"/>
      <w:divBdr>
        <w:top w:val="none" w:sz="0" w:space="0" w:color="auto"/>
        <w:left w:val="none" w:sz="0" w:space="0" w:color="auto"/>
        <w:bottom w:val="none" w:sz="0" w:space="0" w:color="auto"/>
        <w:right w:val="none" w:sz="0" w:space="0" w:color="auto"/>
      </w:divBdr>
    </w:div>
    <w:div w:id="1060251583">
      <w:bodyDiv w:val="1"/>
      <w:marLeft w:val="0"/>
      <w:marRight w:val="0"/>
      <w:marTop w:val="0"/>
      <w:marBottom w:val="0"/>
      <w:divBdr>
        <w:top w:val="none" w:sz="0" w:space="0" w:color="auto"/>
        <w:left w:val="none" w:sz="0" w:space="0" w:color="auto"/>
        <w:bottom w:val="none" w:sz="0" w:space="0" w:color="auto"/>
        <w:right w:val="none" w:sz="0" w:space="0" w:color="auto"/>
      </w:divBdr>
    </w:div>
    <w:div w:id="1076244759">
      <w:bodyDiv w:val="1"/>
      <w:marLeft w:val="0"/>
      <w:marRight w:val="0"/>
      <w:marTop w:val="0"/>
      <w:marBottom w:val="0"/>
      <w:divBdr>
        <w:top w:val="none" w:sz="0" w:space="0" w:color="auto"/>
        <w:left w:val="none" w:sz="0" w:space="0" w:color="auto"/>
        <w:bottom w:val="none" w:sz="0" w:space="0" w:color="auto"/>
        <w:right w:val="none" w:sz="0" w:space="0" w:color="auto"/>
      </w:divBdr>
    </w:div>
    <w:div w:id="1089473033">
      <w:bodyDiv w:val="1"/>
      <w:marLeft w:val="0"/>
      <w:marRight w:val="0"/>
      <w:marTop w:val="0"/>
      <w:marBottom w:val="0"/>
      <w:divBdr>
        <w:top w:val="none" w:sz="0" w:space="0" w:color="auto"/>
        <w:left w:val="none" w:sz="0" w:space="0" w:color="auto"/>
        <w:bottom w:val="none" w:sz="0" w:space="0" w:color="auto"/>
        <w:right w:val="none" w:sz="0" w:space="0" w:color="auto"/>
      </w:divBdr>
    </w:div>
    <w:div w:id="1103693576">
      <w:bodyDiv w:val="1"/>
      <w:marLeft w:val="0"/>
      <w:marRight w:val="0"/>
      <w:marTop w:val="0"/>
      <w:marBottom w:val="0"/>
      <w:divBdr>
        <w:top w:val="none" w:sz="0" w:space="0" w:color="auto"/>
        <w:left w:val="none" w:sz="0" w:space="0" w:color="auto"/>
        <w:bottom w:val="none" w:sz="0" w:space="0" w:color="auto"/>
        <w:right w:val="none" w:sz="0" w:space="0" w:color="auto"/>
      </w:divBdr>
    </w:div>
    <w:div w:id="1104157307">
      <w:bodyDiv w:val="1"/>
      <w:marLeft w:val="0"/>
      <w:marRight w:val="0"/>
      <w:marTop w:val="0"/>
      <w:marBottom w:val="0"/>
      <w:divBdr>
        <w:top w:val="none" w:sz="0" w:space="0" w:color="auto"/>
        <w:left w:val="none" w:sz="0" w:space="0" w:color="auto"/>
        <w:bottom w:val="none" w:sz="0" w:space="0" w:color="auto"/>
        <w:right w:val="none" w:sz="0" w:space="0" w:color="auto"/>
      </w:divBdr>
    </w:div>
    <w:div w:id="1137141972">
      <w:bodyDiv w:val="1"/>
      <w:marLeft w:val="0"/>
      <w:marRight w:val="0"/>
      <w:marTop w:val="0"/>
      <w:marBottom w:val="0"/>
      <w:divBdr>
        <w:top w:val="none" w:sz="0" w:space="0" w:color="auto"/>
        <w:left w:val="none" w:sz="0" w:space="0" w:color="auto"/>
        <w:bottom w:val="none" w:sz="0" w:space="0" w:color="auto"/>
        <w:right w:val="none" w:sz="0" w:space="0" w:color="auto"/>
      </w:divBdr>
    </w:div>
    <w:div w:id="1147236610">
      <w:bodyDiv w:val="1"/>
      <w:marLeft w:val="0"/>
      <w:marRight w:val="0"/>
      <w:marTop w:val="0"/>
      <w:marBottom w:val="0"/>
      <w:divBdr>
        <w:top w:val="none" w:sz="0" w:space="0" w:color="auto"/>
        <w:left w:val="none" w:sz="0" w:space="0" w:color="auto"/>
        <w:bottom w:val="none" w:sz="0" w:space="0" w:color="auto"/>
        <w:right w:val="none" w:sz="0" w:space="0" w:color="auto"/>
      </w:divBdr>
    </w:div>
    <w:div w:id="1153064894">
      <w:bodyDiv w:val="1"/>
      <w:marLeft w:val="0"/>
      <w:marRight w:val="0"/>
      <w:marTop w:val="0"/>
      <w:marBottom w:val="0"/>
      <w:divBdr>
        <w:top w:val="none" w:sz="0" w:space="0" w:color="auto"/>
        <w:left w:val="none" w:sz="0" w:space="0" w:color="auto"/>
        <w:bottom w:val="none" w:sz="0" w:space="0" w:color="auto"/>
        <w:right w:val="none" w:sz="0" w:space="0" w:color="auto"/>
      </w:divBdr>
    </w:div>
    <w:div w:id="1162162769">
      <w:bodyDiv w:val="1"/>
      <w:marLeft w:val="0"/>
      <w:marRight w:val="0"/>
      <w:marTop w:val="0"/>
      <w:marBottom w:val="0"/>
      <w:divBdr>
        <w:top w:val="none" w:sz="0" w:space="0" w:color="auto"/>
        <w:left w:val="none" w:sz="0" w:space="0" w:color="auto"/>
        <w:bottom w:val="none" w:sz="0" w:space="0" w:color="auto"/>
        <w:right w:val="none" w:sz="0" w:space="0" w:color="auto"/>
      </w:divBdr>
    </w:div>
    <w:div w:id="1163007348">
      <w:bodyDiv w:val="1"/>
      <w:marLeft w:val="0"/>
      <w:marRight w:val="0"/>
      <w:marTop w:val="0"/>
      <w:marBottom w:val="0"/>
      <w:divBdr>
        <w:top w:val="none" w:sz="0" w:space="0" w:color="auto"/>
        <w:left w:val="none" w:sz="0" w:space="0" w:color="auto"/>
        <w:bottom w:val="none" w:sz="0" w:space="0" w:color="auto"/>
        <w:right w:val="none" w:sz="0" w:space="0" w:color="auto"/>
      </w:divBdr>
    </w:div>
    <w:div w:id="1174996429">
      <w:bodyDiv w:val="1"/>
      <w:marLeft w:val="0"/>
      <w:marRight w:val="0"/>
      <w:marTop w:val="0"/>
      <w:marBottom w:val="0"/>
      <w:divBdr>
        <w:top w:val="none" w:sz="0" w:space="0" w:color="auto"/>
        <w:left w:val="none" w:sz="0" w:space="0" w:color="auto"/>
        <w:bottom w:val="none" w:sz="0" w:space="0" w:color="auto"/>
        <w:right w:val="none" w:sz="0" w:space="0" w:color="auto"/>
      </w:divBdr>
    </w:div>
    <w:div w:id="1181970957">
      <w:bodyDiv w:val="1"/>
      <w:marLeft w:val="0"/>
      <w:marRight w:val="0"/>
      <w:marTop w:val="0"/>
      <w:marBottom w:val="0"/>
      <w:divBdr>
        <w:top w:val="none" w:sz="0" w:space="0" w:color="auto"/>
        <w:left w:val="none" w:sz="0" w:space="0" w:color="auto"/>
        <w:bottom w:val="none" w:sz="0" w:space="0" w:color="auto"/>
        <w:right w:val="none" w:sz="0" w:space="0" w:color="auto"/>
      </w:divBdr>
    </w:div>
    <w:div w:id="1194032536">
      <w:bodyDiv w:val="1"/>
      <w:marLeft w:val="0"/>
      <w:marRight w:val="0"/>
      <w:marTop w:val="0"/>
      <w:marBottom w:val="0"/>
      <w:divBdr>
        <w:top w:val="none" w:sz="0" w:space="0" w:color="auto"/>
        <w:left w:val="none" w:sz="0" w:space="0" w:color="auto"/>
        <w:bottom w:val="none" w:sz="0" w:space="0" w:color="auto"/>
        <w:right w:val="none" w:sz="0" w:space="0" w:color="auto"/>
      </w:divBdr>
    </w:div>
    <w:div w:id="1207764411">
      <w:bodyDiv w:val="1"/>
      <w:marLeft w:val="0"/>
      <w:marRight w:val="0"/>
      <w:marTop w:val="0"/>
      <w:marBottom w:val="0"/>
      <w:divBdr>
        <w:top w:val="none" w:sz="0" w:space="0" w:color="auto"/>
        <w:left w:val="none" w:sz="0" w:space="0" w:color="auto"/>
        <w:bottom w:val="none" w:sz="0" w:space="0" w:color="auto"/>
        <w:right w:val="none" w:sz="0" w:space="0" w:color="auto"/>
      </w:divBdr>
    </w:div>
    <w:div w:id="1210335178">
      <w:bodyDiv w:val="1"/>
      <w:marLeft w:val="0"/>
      <w:marRight w:val="0"/>
      <w:marTop w:val="0"/>
      <w:marBottom w:val="0"/>
      <w:divBdr>
        <w:top w:val="none" w:sz="0" w:space="0" w:color="auto"/>
        <w:left w:val="none" w:sz="0" w:space="0" w:color="auto"/>
        <w:bottom w:val="none" w:sz="0" w:space="0" w:color="auto"/>
        <w:right w:val="none" w:sz="0" w:space="0" w:color="auto"/>
      </w:divBdr>
    </w:div>
    <w:div w:id="1214124440">
      <w:bodyDiv w:val="1"/>
      <w:marLeft w:val="0"/>
      <w:marRight w:val="0"/>
      <w:marTop w:val="0"/>
      <w:marBottom w:val="0"/>
      <w:divBdr>
        <w:top w:val="none" w:sz="0" w:space="0" w:color="auto"/>
        <w:left w:val="none" w:sz="0" w:space="0" w:color="auto"/>
        <w:bottom w:val="none" w:sz="0" w:space="0" w:color="auto"/>
        <w:right w:val="none" w:sz="0" w:space="0" w:color="auto"/>
      </w:divBdr>
    </w:div>
    <w:div w:id="1214931090">
      <w:bodyDiv w:val="1"/>
      <w:marLeft w:val="0"/>
      <w:marRight w:val="0"/>
      <w:marTop w:val="0"/>
      <w:marBottom w:val="0"/>
      <w:divBdr>
        <w:top w:val="none" w:sz="0" w:space="0" w:color="auto"/>
        <w:left w:val="none" w:sz="0" w:space="0" w:color="auto"/>
        <w:bottom w:val="none" w:sz="0" w:space="0" w:color="auto"/>
        <w:right w:val="none" w:sz="0" w:space="0" w:color="auto"/>
      </w:divBdr>
    </w:div>
    <w:div w:id="1243680059">
      <w:bodyDiv w:val="1"/>
      <w:marLeft w:val="0"/>
      <w:marRight w:val="0"/>
      <w:marTop w:val="0"/>
      <w:marBottom w:val="0"/>
      <w:divBdr>
        <w:top w:val="none" w:sz="0" w:space="0" w:color="auto"/>
        <w:left w:val="none" w:sz="0" w:space="0" w:color="auto"/>
        <w:bottom w:val="none" w:sz="0" w:space="0" w:color="auto"/>
        <w:right w:val="none" w:sz="0" w:space="0" w:color="auto"/>
      </w:divBdr>
    </w:div>
    <w:div w:id="1246380838">
      <w:bodyDiv w:val="1"/>
      <w:marLeft w:val="0"/>
      <w:marRight w:val="0"/>
      <w:marTop w:val="0"/>
      <w:marBottom w:val="0"/>
      <w:divBdr>
        <w:top w:val="none" w:sz="0" w:space="0" w:color="auto"/>
        <w:left w:val="none" w:sz="0" w:space="0" w:color="auto"/>
        <w:bottom w:val="none" w:sz="0" w:space="0" w:color="auto"/>
        <w:right w:val="none" w:sz="0" w:space="0" w:color="auto"/>
      </w:divBdr>
    </w:div>
    <w:div w:id="1256010981">
      <w:bodyDiv w:val="1"/>
      <w:marLeft w:val="0"/>
      <w:marRight w:val="0"/>
      <w:marTop w:val="0"/>
      <w:marBottom w:val="0"/>
      <w:divBdr>
        <w:top w:val="none" w:sz="0" w:space="0" w:color="auto"/>
        <w:left w:val="none" w:sz="0" w:space="0" w:color="auto"/>
        <w:bottom w:val="none" w:sz="0" w:space="0" w:color="auto"/>
        <w:right w:val="none" w:sz="0" w:space="0" w:color="auto"/>
      </w:divBdr>
    </w:div>
    <w:div w:id="1264847902">
      <w:bodyDiv w:val="1"/>
      <w:marLeft w:val="0"/>
      <w:marRight w:val="0"/>
      <w:marTop w:val="0"/>
      <w:marBottom w:val="0"/>
      <w:divBdr>
        <w:top w:val="none" w:sz="0" w:space="0" w:color="auto"/>
        <w:left w:val="none" w:sz="0" w:space="0" w:color="auto"/>
        <w:bottom w:val="none" w:sz="0" w:space="0" w:color="auto"/>
        <w:right w:val="none" w:sz="0" w:space="0" w:color="auto"/>
      </w:divBdr>
    </w:div>
    <w:div w:id="1264995812">
      <w:bodyDiv w:val="1"/>
      <w:marLeft w:val="0"/>
      <w:marRight w:val="0"/>
      <w:marTop w:val="0"/>
      <w:marBottom w:val="0"/>
      <w:divBdr>
        <w:top w:val="none" w:sz="0" w:space="0" w:color="auto"/>
        <w:left w:val="none" w:sz="0" w:space="0" w:color="auto"/>
        <w:bottom w:val="none" w:sz="0" w:space="0" w:color="auto"/>
        <w:right w:val="none" w:sz="0" w:space="0" w:color="auto"/>
      </w:divBdr>
    </w:div>
    <w:div w:id="1270047617">
      <w:bodyDiv w:val="1"/>
      <w:marLeft w:val="0"/>
      <w:marRight w:val="0"/>
      <w:marTop w:val="0"/>
      <w:marBottom w:val="0"/>
      <w:divBdr>
        <w:top w:val="none" w:sz="0" w:space="0" w:color="auto"/>
        <w:left w:val="none" w:sz="0" w:space="0" w:color="auto"/>
        <w:bottom w:val="none" w:sz="0" w:space="0" w:color="auto"/>
        <w:right w:val="none" w:sz="0" w:space="0" w:color="auto"/>
      </w:divBdr>
    </w:div>
    <w:div w:id="1270160493">
      <w:bodyDiv w:val="1"/>
      <w:marLeft w:val="0"/>
      <w:marRight w:val="0"/>
      <w:marTop w:val="0"/>
      <w:marBottom w:val="0"/>
      <w:divBdr>
        <w:top w:val="none" w:sz="0" w:space="0" w:color="auto"/>
        <w:left w:val="none" w:sz="0" w:space="0" w:color="auto"/>
        <w:bottom w:val="none" w:sz="0" w:space="0" w:color="auto"/>
        <w:right w:val="none" w:sz="0" w:space="0" w:color="auto"/>
      </w:divBdr>
    </w:div>
    <w:div w:id="1281761715">
      <w:bodyDiv w:val="1"/>
      <w:marLeft w:val="0"/>
      <w:marRight w:val="0"/>
      <w:marTop w:val="0"/>
      <w:marBottom w:val="0"/>
      <w:divBdr>
        <w:top w:val="none" w:sz="0" w:space="0" w:color="auto"/>
        <w:left w:val="none" w:sz="0" w:space="0" w:color="auto"/>
        <w:bottom w:val="none" w:sz="0" w:space="0" w:color="auto"/>
        <w:right w:val="none" w:sz="0" w:space="0" w:color="auto"/>
      </w:divBdr>
    </w:div>
    <w:div w:id="1295064475">
      <w:bodyDiv w:val="1"/>
      <w:marLeft w:val="0"/>
      <w:marRight w:val="0"/>
      <w:marTop w:val="0"/>
      <w:marBottom w:val="0"/>
      <w:divBdr>
        <w:top w:val="none" w:sz="0" w:space="0" w:color="auto"/>
        <w:left w:val="none" w:sz="0" w:space="0" w:color="auto"/>
        <w:bottom w:val="none" w:sz="0" w:space="0" w:color="auto"/>
        <w:right w:val="none" w:sz="0" w:space="0" w:color="auto"/>
      </w:divBdr>
    </w:div>
    <w:div w:id="1308821778">
      <w:bodyDiv w:val="1"/>
      <w:marLeft w:val="0"/>
      <w:marRight w:val="0"/>
      <w:marTop w:val="0"/>
      <w:marBottom w:val="0"/>
      <w:divBdr>
        <w:top w:val="none" w:sz="0" w:space="0" w:color="auto"/>
        <w:left w:val="none" w:sz="0" w:space="0" w:color="auto"/>
        <w:bottom w:val="none" w:sz="0" w:space="0" w:color="auto"/>
        <w:right w:val="none" w:sz="0" w:space="0" w:color="auto"/>
      </w:divBdr>
    </w:div>
    <w:div w:id="1315067718">
      <w:bodyDiv w:val="1"/>
      <w:marLeft w:val="0"/>
      <w:marRight w:val="0"/>
      <w:marTop w:val="0"/>
      <w:marBottom w:val="0"/>
      <w:divBdr>
        <w:top w:val="none" w:sz="0" w:space="0" w:color="auto"/>
        <w:left w:val="none" w:sz="0" w:space="0" w:color="auto"/>
        <w:bottom w:val="none" w:sz="0" w:space="0" w:color="auto"/>
        <w:right w:val="none" w:sz="0" w:space="0" w:color="auto"/>
      </w:divBdr>
    </w:div>
    <w:div w:id="1322540468">
      <w:bodyDiv w:val="1"/>
      <w:marLeft w:val="0"/>
      <w:marRight w:val="0"/>
      <w:marTop w:val="0"/>
      <w:marBottom w:val="0"/>
      <w:divBdr>
        <w:top w:val="none" w:sz="0" w:space="0" w:color="auto"/>
        <w:left w:val="none" w:sz="0" w:space="0" w:color="auto"/>
        <w:bottom w:val="none" w:sz="0" w:space="0" w:color="auto"/>
        <w:right w:val="none" w:sz="0" w:space="0" w:color="auto"/>
      </w:divBdr>
    </w:div>
    <w:div w:id="1335452432">
      <w:bodyDiv w:val="1"/>
      <w:marLeft w:val="0"/>
      <w:marRight w:val="0"/>
      <w:marTop w:val="0"/>
      <w:marBottom w:val="0"/>
      <w:divBdr>
        <w:top w:val="none" w:sz="0" w:space="0" w:color="auto"/>
        <w:left w:val="none" w:sz="0" w:space="0" w:color="auto"/>
        <w:bottom w:val="none" w:sz="0" w:space="0" w:color="auto"/>
        <w:right w:val="none" w:sz="0" w:space="0" w:color="auto"/>
      </w:divBdr>
    </w:div>
    <w:div w:id="1343708008">
      <w:bodyDiv w:val="1"/>
      <w:marLeft w:val="0"/>
      <w:marRight w:val="0"/>
      <w:marTop w:val="0"/>
      <w:marBottom w:val="0"/>
      <w:divBdr>
        <w:top w:val="none" w:sz="0" w:space="0" w:color="auto"/>
        <w:left w:val="none" w:sz="0" w:space="0" w:color="auto"/>
        <w:bottom w:val="none" w:sz="0" w:space="0" w:color="auto"/>
        <w:right w:val="none" w:sz="0" w:space="0" w:color="auto"/>
      </w:divBdr>
    </w:div>
    <w:div w:id="1346060039">
      <w:bodyDiv w:val="1"/>
      <w:marLeft w:val="0"/>
      <w:marRight w:val="0"/>
      <w:marTop w:val="0"/>
      <w:marBottom w:val="0"/>
      <w:divBdr>
        <w:top w:val="none" w:sz="0" w:space="0" w:color="auto"/>
        <w:left w:val="none" w:sz="0" w:space="0" w:color="auto"/>
        <w:bottom w:val="none" w:sz="0" w:space="0" w:color="auto"/>
        <w:right w:val="none" w:sz="0" w:space="0" w:color="auto"/>
      </w:divBdr>
    </w:div>
    <w:div w:id="1362317961">
      <w:bodyDiv w:val="1"/>
      <w:marLeft w:val="0"/>
      <w:marRight w:val="0"/>
      <w:marTop w:val="0"/>
      <w:marBottom w:val="0"/>
      <w:divBdr>
        <w:top w:val="none" w:sz="0" w:space="0" w:color="auto"/>
        <w:left w:val="none" w:sz="0" w:space="0" w:color="auto"/>
        <w:bottom w:val="none" w:sz="0" w:space="0" w:color="auto"/>
        <w:right w:val="none" w:sz="0" w:space="0" w:color="auto"/>
      </w:divBdr>
    </w:div>
    <w:div w:id="1374959676">
      <w:bodyDiv w:val="1"/>
      <w:marLeft w:val="0"/>
      <w:marRight w:val="0"/>
      <w:marTop w:val="0"/>
      <w:marBottom w:val="0"/>
      <w:divBdr>
        <w:top w:val="none" w:sz="0" w:space="0" w:color="auto"/>
        <w:left w:val="none" w:sz="0" w:space="0" w:color="auto"/>
        <w:bottom w:val="none" w:sz="0" w:space="0" w:color="auto"/>
        <w:right w:val="none" w:sz="0" w:space="0" w:color="auto"/>
      </w:divBdr>
    </w:div>
    <w:div w:id="1386102984">
      <w:bodyDiv w:val="1"/>
      <w:marLeft w:val="0"/>
      <w:marRight w:val="0"/>
      <w:marTop w:val="0"/>
      <w:marBottom w:val="0"/>
      <w:divBdr>
        <w:top w:val="none" w:sz="0" w:space="0" w:color="auto"/>
        <w:left w:val="none" w:sz="0" w:space="0" w:color="auto"/>
        <w:bottom w:val="none" w:sz="0" w:space="0" w:color="auto"/>
        <w:right w:val="none" w:sz="0" w:space="0" w:color="auto"/>
      </w:divBdr>
    </w:div>
    <w:div w:id="1393312963">
      <w:bodyDiv w:val="1"/>
      <w:marLeft w:val="0"/>
      <w:marRight w:val="0"/>
      <w:marTop w:val="0"/>
      <w:marBottom w:val="0"/>
      <w:divBdr>
        <w:top w:val="none" w:sz="0" w:space="0" w:color="auto"/>
        <w:left w:val="none" w:sz="0" w:space="0" w:color="auto"/>
        <w:bottom w:val="none" w:sz="0" w:space="0" w:color="auto"/>
        <w:right w:val="none" w:sz="0" w:space="0" w:color="auto"/>
      </w:divBdr>
    </w:div>
    <w:div w:id="1397783155">
      <w:bodyDiv w:val="1"/>
      <w:marLeft w:val="0"/>
      <w:marRight w:val="0"/>
      <w:marTop w:val="0"/>
      <w:marBottom w:val="0"/>
      <w:divBdr>
        <w:top w:val="none" w:sz="0" w:space="0" w:color="auto"/>
        <w:left w:val="none" w:sz="0" w:space="0" w:color="auto"/>
        <w:bottom w:val="none" w:sz="0" w:space="0" w:color="auto"/>
        <w:right w:val="none" w:sz="0" w:space="0" w:color="auto"/>
      </w:divBdr>
    </w:div>
    <w:div w:id="1404373875">
      <w:bodyDiv w:val="1"/>
      <w:marLeft w:val="0"/>
      <w:marRight w:val="0"/>
      <w:marTop w:val="0"/>
      <w:marBottom w:val="0"/>
      <w:divBdr>
        <w:top w:val="none" w:sz="0" w:space="0" w:color="auto"/>
        <w:left w:val="none" w:sz="0" w:space="0" w:color="auto"/>
        <w:bottom w:val="none" w:sz="0" w:space="0" w:color="auto"/>
        <w:right w:val="none" w:sz="0" w:space="0" w:color="auto"/>
      </w:divBdr>
    </w:div>
    <w:div w:id="1418593873">
      <w:bodyDiv w:val="1"/>
      <w:marLeft w:val="0"/>
      <w:marRight w:val="0"/>
      <w:marTop w:val="0"/>
      <w:marBottom w:val="0"/>
      <w:divBdr>
        <w:top w:val="none" w:sz="0" w:space="0" w:color="auto"/>
        <w:left w:val="none" w:sz="0" w:space="0" w:color="auto"/>
        <w:bottom w:val="none" w:sz="0" w:space="0" w:color="auto"/>
        <w:right w:val="none" w:sz="0" w:space="0" w:color="auto"/>
      </w:divBdr>
    </w:div>
    <w:div w:id="1422146089">
      <w:bodyDiv w:val="1"/>
      <w:marLeft w:val="0"/>
      <w:marRight w:val="0"/>
      <w:marTop w:val="0"/>
      <w:marBottom w:val="0"/>
      <w:divBdr>
        <w:top w:val="none" w:sz="0" w:space="0" w:color="auto"/>
        <w:left w:val="none" w:sz="0" w:space="0" w:color="auto"/>
        <w:bottom w:val="none" w:sz="0" w:space="0" w:color="auto"/>
        <w:right w:val="none" w:sz="0" w:space="0" w:color="auto"/>
      </w:divBdr>
    </w:div>
    <w:div w:id="1426072075">
      <w:bodyDiv w:val="1"/>
      <w:marLeft w:val="0"/>
      <w:marRight w:val="0"/>
      <w:marTop w:val="0"/>
      <w:marBottom w:val="0"/>
      <w:divBdr>
        <w:top w:val="none" w:sz="0" w:space="0" w:color="auto"/>
        <w:left w:val="none" w:sz="0" w:space="0" w:color="auto"/>
        <w:bottom w:val="none" w:sz="0" w:space="0" w:color="auto"/>
        <w:right w:val="none" w:sz="0" w:space="0" w:color="auto"/>
      </w:divBdr>
    </w:div>
    <w:div w:id="1429619849">
      <w:bodyDiv w:val="1"/>
      <w:marLeft w:val="0"/>
      <w:marRight w:val="0"/>
      <w:marTop w:val="0"/>
      <w:marBottom w:val="0"/>
      <w:divBdr>
        <w:top w:val="none" w:sz="0" w:space="0" w:color="auto"/>
        <w:left w:val="none" w:sz="0" w:space="0" w:color="auto"/>
        <w:bottom w:val="none" w:sz="0" w:space="0" w:color="auto"/>
        <w:right w:val="none" w:sz="0" w:space="0" w:color="auto"/>
      </w:divBdr>
    </w:div>
    <w:div w:id="1435443965">
      <w:bodyDiv w:val="1"/>
      <w:marLeft w:val="0"/>
      <w:marRight w:val="0"/>
      <w:marTop w:val="0"/>
      <w:marBottom w:val="0"/>
      <w:divBdr>
        <w:top w:val="none" w:sz="0" w:space="0" w:color="auto"/>
        <w:left w:val="none" w:sz="0" w:space="0" w:color="auto"/>
        <w:bottom w:val="none" w:sz="0" w:space="0" w:color="auto"/>
        <w:right w:val="none" w:sz="0" w:space="0" w:color="auto"/>
      </w:divBdr>
    </w:div>
    <w:div w:id="1447894506">
      <w:bodyDiv w:val="1"/>
      <w:marLeft w:val="0"/>
      <w:marRight w:val="0"/>
      <w:marTop w:val="0"/>
      <w:marBottom w:val="0"/>
      <w:divBdr>
        <w:top w:val="none" w:sz="0" w:space="0" w:color="auto"/>
        <w:left w:val="none" w:sz="0" w:space="0" w:color="auto"/>
        <w:bottom w:val="none" w:sz="0" w:space="0" w:color="auto"/>
        <w:right w:val="none" w:sz="0" w:space="0" w:color="auto"/>
      </w:divBdr>
    </w:div>
    <w:div w:id="1453785384">
      <w:bodyDiv w:val="1"/>
      <w:marLeft w:val="0"/>
      <w:marRight w:val="0"/>
      <w:marTop w:val="0"/>
      <w:marBottom w:val="0"/>
      <w:divBdr>
        <w:top w:val="none" w:sz="0" w:space="0" w:color="auto"/>
        <w:left w:val="none" w:sz="0" w:space="0" w:color="auto"/>
        <w:bottom w:val="none" w:sz="0" w:space="0" w:color="auto"/>
        <w:right w:val="none" w:sz="0" w:space="0" w:color="auto"/>
      </w:divBdr>
    </w:div>
    <w:div w:id="1455635505">
      <w:bodyDiv w:val="1"/>
      <w:marLeft w:val="0"/>
      <w:marRight w:val="0"/>
      <w:marTop w:val="0"/>
      <w:marBottom w:val="0"/>
      <w:divBdr>
        <w:top w:val="none" w:sz="0" w:space="0" w:color="auto"/>
        <w:left w:val="none" w:sz="0" w:space="0" w:color="auto"/>
        <w:bottom w:val="none" w:sz="0" w:space="0" w:color="auto"/>
        <w:right w:val="none" w:sz="0" w:space="0" w:color="auto"/>
      </w:divBdr>
    </w:div>
    <w:div w:id="1458836253">
      <w:bodyDiv w:val="1"/>
      <w:marLeft w:val="0"/>
      <w:marRight w:val="0"/>
      <w:marTop w:val="0"/>
      <w:marBottom w:val="0"/>
      <w:divBdr>
        <w:top w:val="none" w:sz="0" w:space="0" w:color="auto"/>
        <w:left w:val="none" w:sz="0" w:space="0" w:color="auto"/>
        <w:bottom w:val="none" w:sz="0" w:space="0" w:color="auto"/>
        <w:right w:val="none" w:sz="0" w:space="0" w:color="auto"/>
      </w:divBdr>
    </w:div>
    <w:div w:id="1504972163">
      <w:bodyDiv w:val="1"/>
      <w:marLeft w:val="0"/>
      <w:marRight w:val="0"/>
      <w:marTop w:val="0"/>
      <w:marBottom w:val="0"/>
      <w:divBdr>
        <w:top w:val="none" w:sz="0" w:space="0" w:color="auto"/>
        <w:left w:val="none" w:sz="0" w:space="0" w:color="auto"/>
        <w:bottom w:val="none" w:sz="0" w:space="0" w:color="auto"/>
        <w:right w:val="none" w:sz="0" w:space="0" w:color="auto"/>
      </w:divBdr>
    </w:div>
    <w:div w:id="1512180430">
      <w:bodyDiv w:val="1"/>
      <w:marLeft w:val="0"/>
      <w:marRight w:val="0"/>
      <w:marTop w:val="0"/>
      <w:marBottom w:val="0"/>
      <w:divBdr>
        <w:top w:val="none" w:sz="0" w:space="0" w:color="auto"/>
        <w:left w:val="none" w:sz="0" w:space="0" w:color="auto"/>
        <w:bottom w:val="none" w:sz="0" w:space="0" w:color="auto"/>
        <w:right w:val="none" w:sz="0" w:space="0" w:color="auto"/>
      </w:divBdr>
    </w:div>
    <w:div w:id="1520966413">
      <w:bodyDiv w:val="1"/>
      <w:marLeft w:val="0"/>
      <w:marRight w:val="0"/>
      <w:marTop w:val="0"/>
      <w:marBottom w:val="0"/>
      <w:divBdr>
        <w:top w:val="none" w:sz="0" w:space="0" w:color="auto"/>
        <w:left w:val="none" w:sz="0" w:space="0" w:color="auto"/>
        <w:bottom w:val="none" w:sz="0" w:space="0" w:color="auto"/>
        <w:right w:val="none" w:sz="0" w:space="0" w:color="auto"/>
      </w:divBdr>
    </w:div>
    <w:div w:id="1521820614">
      <w:bodyDiv w:val="1"/>
      <w:marLeft w:val="0"/>
      <w:marRight w:val="0"/>
      <w:marTop w:val="0"/>
      <w:marBottom w:val="0"/>
      <w:divBdr>
        <w:top w:val="none" w:sz="0" w:space="0" w:color="auto"/>
        <w:left w:val="none" w:sz="0" w:space="0" w:color="auto"/>
        <w:bottom w:val="none" w:sz="0" w:space="0" w:color="auto"/>
        <w:right w:val="none" w:sz="0" w:space="0" w:color="auto"/>
      </w:divBdr>
    </w:div>
    <w:div w:id="1527329923">
      <w:bodyDiv w:val="1"/>
      <w:marLeft w:val="0"/>
      <w:marRight w:val="0"/>
      <w:marTop w:val="0"/>
      <w:marBottom w:val="0"/>
      <w:divBdr>
        <w:top w:val="none" w:sz="0" w:space="0" w:color="auto"/>
        <w:left w:val="none" w:sz="0" w:space="0" w:color="auto"/>
        <w:bottom w:val="none" w:sz="0" w:space="0" w:color="auto"/>
        <w:right w:val="none" w:sz="0" w:space="0" w:color="auto"/>
      </w:divBdr>
    </w:div>
    <w:div w:id="1543132498">
      <w:bodyDiv w:val="1"/>
      <w:marLeft w:val="0"/>
      <w:marRight w:val="0"/>
      <w:marTop w:val="0"/>
      <w:marBottom w:val="0"/>
      <w:divBdr>
        <w:top w:val="none" w:sz="0" w:space="0" w:color="auto"/>
        <w:left w:val="none" w:sz="0" w:space="0" w:color="auto"/>
        <w:bottom w:val="none" w:sz="0" w:space="0" w:color="auto"/>
        <w:right w:val="none" w:sz="0" w:space="0" w:color="auto"/>
      </w:divBdr>
    </w:div>
    <w:div w:id="1555432567">
      <w:bodyDiv w:val="1"/>
      <w:marLeft w:val="0"/>
      <w:marRight w:val="0"/>
      <w:marTop w:val="0"/>
      <w:marBottom w:val="0"/>
      <w:divBdr>
        <w:top w:val="none" w:sz="0" w:space="0" w:color="auto"/>
        <w:left w:val="none" w:sz="0" w:space="0" w:color="auto"/>
        <w:bottom w:val="none" w:sz="0" w:space="0" w:color="auto"/>
        <w:right w:val="none" w:sz="0" w:space="0" w:color="auto"/>
      </w:divBdr>
    </w:div>
    <w:div w:id="1559364866">
      <w:bodyDiv w:val="1"/>
      <w:marLeft w:val="0"/>
      <w:marRight w:val="0"/>
      <w:marTop w:val="0"/>
      <w:marBottom w:val="0"/>
      <w:divBdr>
        <w:top w:val="none" w:sz="0" w:space="0" w:color="auto"/>
        <w:left w:val="none" w:sz="0" w:space="0" w:color="auto"/>
        <w:bottom w:val="none" w:sz="0" w:space="0" w:color="auto"/>
        <w:right w:val="none" w:sz="0" w:space="0" w:color="auto"/>
      </w:divBdr>
    </w:div>
    <w:div w:id="1560437246">
      <w:bodyDiv w:val="1"/>
      <w:marLeft w:val="0"/>
      <w:marRight w:val="0"/>
      <w:marTop w:val="0"/>
      <w:marBottom w:val="0"/>
      <w:divBdr>
        <w:top w:val="none" w:sz="0" w:space="0" w:color="auto"/>
        <w:left w:val="none" w:sz="0" w:space="0" w:color="auto"/>
        <w:bottom w:val="none" w:sz="0" w:space="0" w:color="auto"/>
        <w:right w:val="none" w:sz="0" w:space="0" w:color="auto"/>
      </w:divBdr>
    </w:div>
    <w:div w:id="1561482864">
      <w:bodyDiv w:val="1"/>
      <w:marLeft w:val="0"/>
      <w:marRight w:val="0"/>
      <w:marTop w:val="0"/>
      <w:marBottom w:val="0"/>
      <w:divBdr>
        <w:top w:val="none" w:sz="0" w:space="0" w:color="auto"/>
        <w:left w:val="none" w:sz="0" w:space="0" w:color="auto"/>
        <w:bottom w:val="none" w:sz="0" w:space="0" w:color="auto"/>
        <w:right w:val="none" w:sz="0" w:space="0" w:color="auto"/>
      </w:divBdr>
    </w:div>
    <w:div w:id="1574782064">
      <w:bodyDiv w:val="1"/>
      <w:marLeft w:val="0"/>
      <w:marRight w:val="0"/>
      <w:marTop w:val="0"/>
      <w:marBottom w:val="0"/>
      <w:divBdr>
        <w:top w:val="none" w:sz="0" w:space="0" w:color="auto"/>
        <w:left w:val="none" w:sz="0" w:space="0" w:color="auto"/>
        <w:bottom w:val="none" w:sz="0" w:space="0" w:color="auto"/>
        <w:right w:val="none" w:sz="0" w:space="0" w:color="auto"/>
      </w:divBdr>
    </w:div>
    <w:div w:id="1598947805">
      <w:bodyDiv w:val="1"/>
      <w:marLeft w:val="0"/>
      <w:marRight w:val="0"/>
      <w:marTop w:val="0"/>
      <w:marBottom w:val="0"/>
      <w:divBdr>
        <w:top w:val="none" w:sz="0" w:space="0" w:color="auto"/>
        <w:left w:val="none" w:sz="0" w:space="0" w:color="auto"/>
        <w:bottom w:val="none" w:sz="0" w:space="0" w:color="auto"/>
        <w:right w:val="none" w:sz="0" w:space="0" w:color="auto"/>
      </w:divBdr>
    </w:div>
    <w:div w:id="1603806941">
      <w:bodyDiv w:val="1"/>
      <w:marLeft w:val="0"/>
      <w:marRight w:val="0"/>
      <w:marTop w:val="0"/>
      <w:marBottom w:val="0"/>
      <w:divBdr>
        <w:top w:val="none" w:sz="0" w:space="0" w:color="auto"/>
        <w:left w:val="none" w:sz="0" w:space="0" w:color="auto"/>
        <w:bottom w:val="none" w:sz="0" w:space="0" w:color="auto"/>
        <w:right w:val="none" w:sz="0" w:space="0" w:color="auto"/>
      </w:divBdr>
    </w:div>
    <w:div w:id="1614702416">
      <w:bodyDiv w:val="1"/>
      <w:marLeft w:val="0"/>
      <w:marRight w:val="0"/>
      <w:marTop w:val="0"/>
      <w:marBottom w:val="0"/>
      <w:divBdr>
        <w:top w:val="none" w:sz="0" w:space="0" w:color="auto"/>
        <w:left w:val="none" w:sz="0" w:space="0" w:color="auto"/>
        <w:bottom w:val="none" w:sz="0" w:space="0" w:color="auto"/>
        <w:right w:val="none" w:sz="0" w:space="0" w:color="auto"/>
      </w:divBdr>
    </w:div>
    <w:div w:id="1619095011">
      <w:bodyDiv w:val="1"/>
      <w:marLeft w:val="0"/>
      <w:marRight w:val="0"/>
      <w:marTop w:val="0"/>
      <w:marBottom w:val="0"/>
      <w:divBdr>
        <w:top w:val="none" w:sz="0" w:space="0" w:color="auto"/>
        <w:left w:val="none" w:sz="0" w:space="0" w:color="auto"/>
        <w:bottom w:val="none" w:sz="0" w:space="0" w:color="auto"/>
        <w:right w:val="none" w:sz="0" w:space="0" w:color="auto"/>
      </w:divBdr>
    </w:div>
    <w:div w:id="1624383633">
      <w:bodyDiv w:val="1"/>
      <w:marLeft w:val="0"/>
      <w:marRight w:val="0"/>
      <w:marTop w:val="0"/>
      <w:marBottom w:val="0"/>
      <w:divBdr>
        <w:top w:val="none" w:sz="0" w:space="0" w:color="auto"/>
        <w:left w:val="none" w:sz="0" w:space="0" w:color="auto"/>
        <w:bottom w:val="none" w:sz="0" w:space="0" w:color="auto"/>
        <w:right w:val="none" w:sz="0" w:space="0" w:color="auto"/>
      </w:divBdr>
    </w:div>
    <w:div w:id="1626545124">
      <w:bodyDiv w:val="1"/>
      <w:marLeft w:val="0"/>
      <w:marRight w:val="0"/>
      <w:marTop w:val="0"/>
      <w:marBottom w:val="0"/>
      <w:divBdr>
        <w:top w:val="none" w:sz="0" w:space="0" w:color="auto"/>
        <w:left w:val="none" w:sz="0" w:space="0" w:color="auto"/>
        <w:bottom w:val="none" w:sz="0" w:space="0" w:color="auto"/>
        <w:right w:val="none" w:sz="0" w:space="0" w:color="auto"/>
      </w:divBdr>
    </w:div>
    <w:div w:id="1628197981">
      <w:bodyDiv w:val="1"/>
      <w:marLeft w:val="0"/>
      <w:marRight w:val="0"/>
      <w:marTop w:val="0"/>
      <w:marBottom w:val="0"/>
      <w:divBdr>
        <w:top w:val="none" w:sz="0" w:space="0" w:color="auto"/>
        <w:left w:val="none" w:sz="0" w:space="0" w:color="auto"/>
        <w:bottom w:val="none" w:sz="0" w:space="0" w:color="auto"/>
        <w:right w:val="none" w:sz="0" w:space="0" w:color="auto"/>
      </w:divBdr>
    </w:div>
    <w:div w:id="1628510274">
      <w:bodyDiv w:val="1"/>
      <w:marLeft w:val="0"/>
      <w:marRight w:val="0"/>
      <w:marTop w:val="0"/>
      <w:marBottom w:val="0"/>
      <w:divBdr>
        <w:top w:val="none" w:sz="0" w:space="0" w:color="auto"/>
        <w:left w:val="none" w:sz="0" w:space="0" w:color="auto"/>
        <w:bottom w:val="none" w:sz="0" w:space="0" w:color="auto"/>
        <w:right w:val="none" w:sz="0" w:space="0" w:color="auto"/>
      </w:divBdr>
    </w:div>
    <w:div w:id="1628583355">
      <w:bodyDiv w:val="1"/>
      <w:marLeft w:val="0"/>
      <w:marRight w:val="0"/>
      <w:marTop w:val="0"/>
      <w:marBottom w:val="0"/>
      <w:divBdr>
        <w:top w:val="none" w:sz="0" w:space="0" w:color="auto"/>
        <w:left w:val="none" w:sz="0" w:space="0" w:color="auto"/>
        <w:bottom w:val="none" w:sz="0" w:space="0" w:color="auto"/>
        <w:right w:val="none" w:sz="0" w:space="0" w:color="auto"/>
      </w:divBdr>
    </w:div>
    <w:div w:id="1629585378">
      <w:bodyDiv w:val="1"/>
      <w:marLeft w:val="0"/>
      <w:marRight w:val="0"/>
      <w:marTop w:val="0"/>
      <w:marBottom w:val="0"/>
      <w:divBdr>
        <w:top w:val="none" w:sz="0" w:space="0" w:color="auto"/>
        <w:left w:val="none" w:sz="0" w:space="0" w:color="auto"/>
        <w:bottom w:val="none" w:sz="0" w:space="0" w:color="auto"/>
        <w:right w:val="none" w:sz="0" w:space="0" w:color="auto"/>
      </w:divBdr>
    </w:div>
    <w:div w:id="1638728314">
      <w:bodyDiv w:val="1"/>
      <w:marLeft w:val="0"/>
      <w:marRight w:val="0"/>
      <w:marTop w:val="0"/>
      <w:marBottom w:val="0"/>
      <w:divBdr>
        <w:top w:val="none" w:sz="0" w:space="0" w:color="auto"/>
        <w:left w:val="none" w:sz="0" w:space="0" w:color="auto"/>
        <w:bottom w:val="none" w:sz="0" w:space="0" w:color="auto"/>
        <w:right w:val="none" w:sz="0" w:space="0" w:color="auto"/>
      </w:divBdr>
    </w:div>
    <w:div w:id="1642536744">
      <w:bodyDiv w:val="1"/>
      <w:marLeft w:val="0"/>
      <w:marRight w:val="0"/>
      <w:marTop w:val="0"/>
      <w:marBottom w:val="0"/>
      <w:divBdr>
        <w:top w:val="none" w:sz="0" w:space="0" w:color="auto"/>
        <w:left w:val="none" w:sz="0" w:space="0" w:color="auto"/>
        <w:bottom w:val="none" w:sz="0" w:space="0" w:color="auto"/>
        <w:right w:val="none" w:sz="0" w:space="0" w:color="auto"/>
      </w:divBdr>
    </w:div>
    <w:div w:id="1645544786">
      <w:bodyDiv w:val="1"/>
      <w:marLeft w:val="0"/>
      <w:marRight w:val="0"/>
      <w:marTop w:val="0"/>
      <w:marBottom w:val="0"/>
      <w:divBdr>
        <w:top w:val="none" w:sz="0" w:space="0" w:color="auto"/>
        <w:left w:val="none" w:sz="0" w:space="0" w:color="auto"/>
        <w:bottom w:val="none" w:sz="0" w:space="0" w:color="auto"/>
        <w:right w:val="none" w:sz="0" w:space="0" w:color="auto"/>
      </w:divBdr>
    </w:div>
    <w:div w:id="1657955113">
      <w:bodyDiv w:val="1"/>
      <w:marLeft w:val="0"/>
      <w:marRight w:val="0"/>
      <w:marTop w:val="0"/>
      <w:marBottom w:val="0"/>
      <w:divBdr>
        <w:top w:val="none" w:sz="0" w:space="0" w:color="auto"/>
        <w:left w:val="none" w:sz="0" w:space="0" w:color="auto"/>
        <w:bottom w:val="none" w:sz="0" w:space="0" w:color="auto"/>
        <w:right w:val="none" w:sz="0" w:space="0" w:color="auto"/>
      </w:divBdr>
    </w:div>
    <w:div w:id="1659310653">
      <w:bodyDiv w:val="1"/>
      <w:marLeft w:val="0"/>
      <w:marRight w:val="0"/>
      <w:marTop w:val="0"/>
      <w:marBottom w:val="0"/>
      <w:divBdr>
        <w:top w:val="none" w:sz="0" w:space="0" w:color="auto"/>
        <w:left w:val="none" w:sz="0" w:space="0" w:color="auto"/>
        <w:bottom w:val="none" w:sz="0" w:space="0" w:color="auto"/>
        <w:right w:val="none" w:sz="0" w:space="0" w:color="auto"/>
      </w:divBdr>
    </w:div>
    <w:div w:id="1674255568">
      <w:bodyDiv w:val="1"/>
      <w:marLeft w:val="0"/>
      <w:marRight w:val="0"/>
      <w:marTop w:val="0"/>
      <w:marBottom w:val="0"/>
      <w:divBdr>
        <w:top w:val="none" w:sz="0" w:space="0" w:color="auto"/>
        <w:left w:val="none" w:sz="0" w:space="0" w:color="auto"/>
        <w:bottom w:val="none" w:sz="0" w:space="0" w:color="auto"/>
        <w:right w:val="none" w:sz="0" w:space="0" w:color="auto"/>
      </w:divBdr>
    </w:div>
    <w:div w:id="1681157593">
      <w:bodyDiv w:val="1"/>
      <w:marLeft w:val="0"/>
      <w:marRight w:val="0"/>
      <w:marTop w:val="0"/>
      <w:marBottom w:val="0"/>
      <w:divBdr>
        <w:top w:val="none" w:sz="0" w:space="0" w:color="auto"/>
        <w:left w:val="none" w:sz="0" w:space="0" w:color="auto"/>
        <w:bottom w:val="none" w:sz="0" w:space="0" w:color="auto"/>
        <w:right w:val="none" w:sz="0" w:space="0" w:color="auto"/>
      </w:divBdr>
    </w:div>
    <w:div w:id="1698389575">
      <w:bodyDiv w:val="1"/>
      <w:marLeft w:val="0"/>
      <w:marRight w:val="0"/>
      <w:marTop w:val="0"/>
      <w:marBottom w:val="0"/>
      <w:divBdr>
        <w:top w:val="none" w:sz="0" w:space="0" w:color="auto"/>
        <w:left w:val="none" w:sz="0" w:space="0" w:color="auto"/>
        <w:bottom w:val="none" w:sz="0" w:space="0" w:color="auto"/>
        <w:right w:val="none" w:sz="0" w:space="0" w:color="auto"/>
      </w:divBdr>
    </w:div>
    <w:div w:id="1711999084">
      <w:bodyDiv w:val="1"/>
      <w:marLeft w:val="0"/>
      <w:marRight w:val="0"/>
      <w:marTop w:val="0"/>
      <w:marBottom w:val="0"/>
      <w:divBdr>
        <w:top w:val="none" w:sz="0" w:space="0" w:color="auto"/>
        <w:left w:val="none" w:sz="0" w:space="0" w:color="auto"/>
        <w:bottom w:val="none" w:sz="0" w:space="0" w:color="auto"/>
        <w:right w:val="none" w:sz="0" w:space="0" w:color="auto"/>
      </w:divBdr>
    </w:div>
    <w:div w:id="1718436639">
      <w:bodyDiv w:val="1"/>
      <w:marLeft w:val="0"/>
      <w:marRight w:val="0"/>
      <w:marTop w:val="0"/>
      <w:marBottom w:val="0"/>
      <w:divBdr>
        <w:top w:val="none" w:sz="0" w:space="0" w:color="auto"/>
        <w:left w:val="none" w:sz="0" w:space="0" w:color="auto"/>
        <w:bottom w:val="none" w:sz="0" w:space="0" w:color="auto"/>
        <w:right w:val="none" w:sz="0" w:space="0" w:color="auto"/>
      </w:divBdr>
    </w:div>
    <w:div w:id="1725063908">
      <w:bodyDiv w:val="1"/>
      <w:marLeft w:val="0"/>
      <w:marRight w:val="0"/>
      <w:marTop w:val="0"/>
      <w:marBottom w:val="0"/>
      <w:divBdr>
        <w:top w:val="none" w:sz="0" w:space="0" w:color="auto"/>
        <w:left w:val="none" w:sz="0" w:space="0" w:color="auto"/>
        <w:bottom w:val="none" w:sz="0" w:space="0" w:color="auto"/>
        <w:right w:val="none" w:sz="0" w:space="0" w:color="auto"/>
      </w:divBdr>
    </w:div>
    <w:div w:id="1770660893">
      <w:bodyDiv w:val="1"/>
      <w:marLeft w:val="0"/>
      <w:marRight w:val="0"/>
      <w:marTop w:val="0"/>
      <w:marBottom w:val="0"/>
      <w:divBdr>
        <w:top w:val="none" w:sz="0" w:space="0" w:color="auto"/>
        <w:left w:val="none" w:sz="0" w:space="0" w:color="auto"/>
        <w:bottom w:val="none" w:sz="0" w:space="0" w:color="auto"/>
        <w:right w:val="none" w:sz="0" w:space="0" w:color="auto"/>
      </w:divBdr>
    </w:div>
    <w:div w:id="1772434727">
      <w:bodyDiv w:val="1"/>
      <w:marLeft w:val="0"/>
      <w:marRight w:val="0"/>
      <w:marTop w:val="0"/>
      <w:marBottom w:val="0"/>
      <w:divBdr>
        <w:top w:val="none" w:sz="0" w:space="0" w:color="auto"/>
        <w:left w:val="none" w:sz="0" w:space="0" w:color="auto"/>
        <w:bottom w:val="none" w:sz="0" w:space="0" w:color="auto"/>
        <w:right w:val="none" w:sz="0" w:space="0" w:color="auto"/>
      </w:divBdr>
    </w:div>
    <w:div w:id="1772780578">
      <w:bodyDiv w:val="1"/>
      <w:marLeft w:val="0"/>
      <w:marRight w:val="0"/>
      <w:marTop w:val="0"/>
      <w:marBottom w:val="0"/>
      <w:divBdr>
        <w:top w:val="none" w:sz="0" w:space="0" w:color="auto"/>
        <w:left w:val="none" w:sz="0" w:space="0" w:color="auto"/>
        <w:bottom w:val="none" w:sz="0" w:space="0" w:color="auto"/>
        <w:right w:val="none" w:sz="0" w:space="0" w:color="auto"/>
      </w:divBdr>
    </w:div>
    <w:div w:id="1775590801">
      <w:bodyDiv w:val="1"/>
      <w:marLeft w:val="0"/>
      <w:marRight w:val="0"/>
      <w:marTop w:val="0"/>
      <w:marBottom w:val="0"/>
      <w:divBdr>
        <w:top w:val="none" w:sz="0" w:space="0" w:color="auto"/>
        <w:left w:val="none" w:sz="0" w:space="0" w:color="auto"/>
        <w:bottom w:val="none" w:sz="0" w:space="0" w:color="auto"/>
        <w:right w:val="none" w:sz="0" w:space="0" w:color="auto"/>
      </w:divBdr>
    </w:div>
    <w:div w:id="1783449769">
      <w:bodyDiv w:val="1"/>
      <w:marLeft w:val="0"/>
      <w:marRight w:val="0"/>
      <w:marTop w:val="0"/>
      <w:marBottom w:val="0"/>
      <w:divBdr>
        <w:top w:val="none" w:sz="0" w:space="0" w:color="auto"/>
        <w:left w:val="none" w:sz="0" w:space="0" w:color="auto"/>
        <w:bottom w:val="none" w:sz="0" w:space="0" w:color="auto"/>
        <w:right w:val="none" w:sz="0" w:space="0" w:color="auto"/>
      </w:divBdr>
    </w:div>
    <w:div w:id="1786775500">
      <w:bodyDiv w:val="1"/>
      <w:marLeft w:val="0"/>
      <w:marRight w:val="0"/>
      <w:marTop w:val="0"/>
      <w:marBottom w:val="0"/>
      <w:divBdr>
        <w:top w:val="none" w:sz="0" w:space="0" w:color="auto"/>
        <w:left w:val="none" w:sz="0" w:space="0" w:color="auto"/>
        <w:bottom w:val="none" w:sz="0" w:space="0" w:color="auto"/>
        <w:right w:val="none" w:sz="0" w:space="0" w:color="auto"/>
      </w:divBdr>
    </w:div>
    <w:div w:id="1797328313">
      <w:bodyDiv w:val="1"/>
      <w:marLeft w:val="0"/>
      <w:marRight w:val="0"/>
      <w:marTop w:val="0"/>
      <w:marBottom w:val="0"/>
      <w:divBdr>
        <w:top w:val="none" w:sz="0" w:space="0" w:color="auto"/>
        <w:left w:val="none" w:sz="0" w:space="0" w:color="auto"/>
        <w:bottom w:val="none" w:sz="0" w:space="0" w:color="auto"/>
        <w:right w:val="none" w:sz="0" w:space="0" w:color="auto"/>
      </w:divBdr>
    </w:div>
    <w:div w:id="1816217051">
      <w:bodyDiv w:val="1"/>
      <w:marLeft w:val="0"/>
      <w:marRight w:val="0"/>
      <w:marTop w:val="0"/>
      <w:marBottom w:val="0"/>
      <w:divBdr>
        <w:top w:val="none" w:sz="0" w:space="0" w:color="auto"/>
        <w:left w:val="none" w:sz="0" w:space="0" w:color="auto"/>
        <w:bottom w:val="none" w:sz="0" w:space="0" w:color="auto"/>
        <w:right w:val="none" w:sz="0" w:space="0" w:color="auto"/>
      </w:divBdr>
    </w:div>
    <w:div w:id="1834758167">
      <w:bodyDiv w:val="1"/>
      <w:marLeft w:val="0"/>
      <w:marRight w:val="0"/>
      <w:marTop w:val="0"/>
      <w:marBottom w:val="0"/>
      <w:divBdr>
        <w:top w:val="none" w:sz="0" w:space="0" w:color="auto"/>
        <w:left w:val="none" w:sz="0" w:space="0" w:color="auto"/>
        <w:bottom w:val="none" w:sz="0" w:space="0" w:color="auto"/>
        <w:right w:val="none" w:sz="0" w:space="0" w:color="auto"/>
      </w:divBdr>
    </w:div>
    <w:div w:id="1893808244">
      <w:bodyDiv w:val="1"/>
      <w:marLeft w:val="0"/>
      <w:marRight w:val="0"/>
      <w:marTop w:val="0"/>
      <w:marBottom w:val="0"/>
      <w:divBdr>
        <w:top w:val="none" w:sz="0" w:space="0" w:color="auto"/>
        <w:left w:val="none" w:sz="0" w:space="0" w:color="auto"/>
        <w:bottom w:val="none" w:sz="0" w:space="0" w:color="auto"/>
        <w:right w:val="none" w:sz="0" w:space="0" w:color="auto"/>
      </w:divBdr>
    </w:div>
    <w:div w:id="1911187582">
      <w:bodyDiv w:val="1"/>
      <w:marLeft w:val="0"/>
      <w:marRight w:val="0"/>
      <w:marTop w:val="0"/>
      <w:marBottom w:val="0"/>
      <w:divBdr>
        <w:top w:val="none" w:sz="0" w:space="0" w:color="auto"/>
        <w:left w:val="none" w:sz="0" w:space="0" w:color="auto"/>
        <w:bottom w:val="none" w:sz="0" w:space="0" w:color="auto"/>
        <w:right w:val="none" w:sz="0" w:space="0" w:color="auto"/>
      </w:divBdr>
    </w:div>
    <w:div w:id="1924492253">
      <w:bodyDiv w:val="1"/>
      <w:marLeft w:val="0"/>
      <w:marRight w:val="0"/>
      <w:marTop w:val="0"/>
      <w:marBottom w:val="0"/>
      <w:divBdr>
        <w:top w:val="none" w:sz="0" w:space="0" w:color="auto"/>
        <w:left w:val="none" w:sz="0" w:space="0" w:color="auto"/>
        <w:bottom w:val="none" w:sz="0" w:space="0" w:color="auto"/>
        <w:right w:val="none" w:sz="0" w:space="0" w:color="auto"/>
      </w:divBdr>
    </w:div>
    <w:div w:id="1931307612">
      <w:bodyDiv w:val="1"/>
      <w:marLeft w:val="0"/>
      <w:marRight w:val="0"/>
      <w:marTop w:val="0"/>
      <w:marBottom w:val="0"/>
      <w:divBdr>
        <w:top w:val="none" w:sz="0" w:space="0" w:color="auto"/>
        <w:left w:val="none" w:sz="0" w:space="0" w:color="auto"/>
        <w:bottom w:val="none" w:sz="0" w:space="0" w:color="auto"/>
        <w:right w:val="none" w:sz="0" w:space="0" w:color="auto"/>
      </w:divBdr>
    </w:div>
    <w:div w:id="1935432833">
      <w:bodyDiv w:val="1"/>
      <w:marLeft w:val="0"/>
      <w:marRight w:val="0"/>
      <w:marTop w:val="0"/>
      <w:marBottom w:val="0"/>
      <w:divBdr>
        <w:top w:val="none" w:sz="0" w:space="0" w:color="auto"/>
        <w:left w:val="none" w:sz="0" w:space="0" w:color="auto"/>
        <w:bottom w:val="none" w:sz="0" w:space="0" w:color="auto"/>
        <w:right w:val="none" w:sz="0" w:space="0" w:color="auto"/>
      </w:divBdr>
    </w:div>
    <w:div w:id="1952779923">
      <w:bodyDiv w:val="1"/>
      <w:marLeft w:val="0"/>
      <w:marRight w:val="0"/>
      <w:marTop w:val="0"/>
      <w:marBottom w:val="0"/>
      <w:divBdr>
        <w:top w:val="none" w:sz="0" w:space="0" w:color="auto"/>
        <w:left w:val="none" w:sz="0" w:space="0" w:color="auto"/>
        <w:bottom w:val="none" w:sz="0" w:space="0" w:color="auto"/>
        <w:right w:val="none" w:sz="0" w:space="0" w:color="auto"/>
      </w:divBdr>
    </w:div>
    <w:div w:id="1959143621">
      <w:bodyDiv w:val="1"/>
      <w:marLeft w:val="0"/>
      <w:marRight w:val="0"/>
      <w:marTop w:val="0"/>
      <w:marBottom w:val="0"/>
      <w:divBdr>
        <w:top w:val="none" w:sz="0" w:space="0" w:color="auto"/>
        <w:left w:val="none" w:sz="0" w:space="0" w:color="auto"/>
        <w:bottom w:val="none" w:sz="0" w:space="0" w:color="auto"/>
        <w:right w:val="none" w:sz="0" w:space="0" w:color="auto"/>
      </w:divBdr>
    </w:div>
    <w:div w:id="1978561596">
      <w:bodyDiv w:val="1"/>
      <w:marLeft w:val="0"/>
      <w:marRight w:val="0"/>
      <w:marTop w:val="0"/>
      <w:marBottom w:val="0"/>
      <w:divBdr>
        <w:top w:val="none" w:sz="0" w:space="0" w:color="auto"/>
        <w:left w:val="none" w:sz="0" w:space="0" w:color="auto"/>
        <w:bottom w:val="none" w:sz="0" w:space="0" w:color="auto"/>
        <w:right w:val="none" w:sz="0" w:space="0" w:color="auto"/>
      </w:divBdr>
    </w:div>
    <w:div w:id="1985965299">
      <w:bodyDiv w:val="1"/>
      <w:marLeft w:val="0"/>
      <w:marRight w:val="0"/>
      <w:marTop w:val="0"/>
      <w:marBottom w:val="0"/>
      <w:divBdr>
        <w:top w:val="none" w:sz="0" w:space="0" w:color="auto"/>
        <w:left w:val="none" w:sz="0" w:space="0" w:color="auto"/>
        <w:bottom w:val="none" w:sz="0" w:space="0" w:color="auto"/>
        <w:right w:val="none" w:sz="0" w:space="0" w:color="auto"/>
      </w:divBdr>
    </w:div>
    <w:div w:id="2005429067">
      <w:bodyDiv w:val="1"/>
      <w:marLeft w:val="0"/>
      <w:marRight w:val="0"/>
      <w:marTop w:val="0"/>
      <w:marBottom w:val="0"/>
      <w:divBdr>
        <w:top w:val="none" w:sz="0" w:space="0" w:color="auto"/>
        <w:left w:val="none" w:sz="0" w:space="0" w:color="auto"/>
        <w:bottom w:val="none" w:sz="0" w:space="0" w:color="auto"/>
        <w:right w:val="none" w:sz="0" w:space="0" w:color="auto"/>
      </w:divBdr>
    </w:div>
    <w:div w:id="2013415476">
      <w:bodyDiv w:val="1"/>
      <w:marLeft w:val="0"/>
      <w:marRight w:val="0"/>
      <w:marTop w:val="0"/>
      <w:marBottom w:val="0"/>
      <w:divBdr>
        <w:top w:val="none" w:sz="0" w:space="0" w:color="auto"/>
        <w:left w:val="none" w:sz="0" w:space="0" w:color="auto"/>
        <w:bottom w:val="none" w:sz="0" w:space="0" w:color="auto"/>
        <w:right w:val="none" w:sz="0" w:space="0" w:color="auto"/>
      </w:divBdr>
    </w:div>
    <w:div w:id="2038847130">
      <w:bodyDiv w:val="1"/>
      <w:marLeft w:val="0"/>
      <w:marRight w:val="0"/>
      <w:marTop w:val="0"/>
      <w:marBottom w:val="0"/>
      <w:divBdr>
        <w:top w:val="none" w:sz="0" w:space="0" w:color="auto"/>
        <w:left w:val="none" w:sz="0" w:space="0" w:color="auto"/>
        <w:bottom w:val="none" w:sz="0" w:space="0" w:color="auto"/>
        <w:right w:val="none" w:sz="0" w:space="0" w:color="auto"/>
      </w:divBdr>
    </w:div>
    <w:div w:id="2045321893">
      <w:bodyDiv w:val="1"/>
      <w:marLeft w:val="0"/>
      <w:marRight w:val="0"/>
      <w:marTop w:val="0"/>
      <w:marBottom w:val="0"/>
      <w:divBdr>
        <w:top w:val="none" w:sz="0" w:space="0" w:color="auto"/>
        <w:left w:val="none" w:sz="0" w:space="0" w:color="auto"/>
        <w:bottom w:val="none" w:sz="0" w:space="0" w:color="auto"/>
        <w:right w:val="none" w:sz="0" w:space="0" w:color="auto"/>
      </w:divBdr>
    </w:div>
    <w:div w:id="2086996139">
      <w:bodyDiv w:val="1"/>
      <w:marLeft w:val="0"/>
      <w:marRight w:val="0"/>
      <w:marTop w:val="0"/>
      <w:marBottom w:val="0"/>
      <w:divBdr>
        <w:top w:val="none" w:sz="0" w:space="0" w:color="auto"/>
        <w:left w:val="none" w:sz="0" w:space="0" w:color="auto"/>
        <w:bottom w:val="none" w:sz="0" w:space="0" w:color="auto"/>
        <w:right w:val="none" w:sz="0" w:space="0" w:color="auto"/>
      </w:divBdr>
    </w:div>
    <w:div w:id="2100906855">
      <w:bodyDiv w:val="1"/>
      <w:marLeft w:val="0"/>
      <w:marRight w:val="0"/>
      <w:marTop w:val="0"/>
      <w:marBottom w:val="0"/>
      <w:divBdr>
        <w:top w:val="none" w:sz="0" w:space="0" w:color="auto"/>
        <w:left w:val="none" w:sz="0" w:space="0" w:color="auto"/>
        <w:bottom w:val="none" w:sz="0" w:space="0" w:color="auto"/>
        <w:right w:val="none" w:sz="0" w:space="0" w:color="auto"/>
      </w:divBdr>
    </w:div>
    <w:div w:id="2113357867">
      <w:bodyDiv w:val="1"/>
      <w:marLeft w:val="0"/>
      <w:marRight w:val="0"/>
      <w:marTop w:val="0"/>
      <w:marBottom w:val="0"/>
      <w:divBdr>
        <w:top w:val="none" w:sz="0" w:space="0" w:color="auto"/>
        <w:left w:val="none" w:sz="0" w:space="0" w:color="auto"/>
        <w:bottom w:val="none" w:sz="0" w:space="0" w:color="auto"/>
        <w:right w:val="none" w:sz="0" w:space="0" w:color="auto"/>
      </w:divBdr>
    </w:div>
    <w:div w:id="2124226080">
      <w:bodyDiv w:val="1"/>
      <w:marLeft w:val="0"/>
      <w:marRight w:val="0"/>
      <w:marTop w:val="0"/>
      <w:marBottom w:val="0"/>
      <w:divBdr>
        <w:top w:val="none" w:sz="0" w:space="0" w:color="auto"/>
        <w:left w:val="none" w:sz="0" w:space="0" w:color="auto"/>
        <w:bottom w:val="none" w:sz="0" w:space="0" w:color="auto"/>
        <w:right w:val="none" w:sz="0" w:space="0" w:color="auto"/>
      </w:divBdr>
    </w:div>
    <w:div w:id="21399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D25E2116C5C9F2717EB10BA94D7F1357D8D4FEEB98EA95DE8BE1D06CE0F7785EB5402DDC5D666E9B9CC6C0F751A0EBB14AE7C570FFC1BA7sAA1H" TargetMode="External"/><Relationship Id="rId18" Type="http://schemas.openxmlformats.org/officeDocument/2006/relationships/hyperlink" Target="consultantplus://offline/ref=4D25E2116C5C9F2717EB10BA94D7F1357D8D4FEEB98EA95DE8BE1D06CE0F7785EB5402DDC4DE69E8BFCC6C0F751A0EBB14AE7C570FFC1BA7sAA1H"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4D25E2116C5C9F2717EB10BA94D7F1357D8D4FEEB98EA95DE8BE1D06CE0F7785EB5402DDC4DA67E9BACC6C0F751A0EBB14AE7C570FFC1BA7sAA1H" TargetMode="External"/><Relationship Id="rId7" Type="http://schemas.openxmlformats.org/officeDocument/2006/relationships/footnotes" Target="footnotes.xml"/><Relationship Id="rId12" Type="http://schemas.openxmlformats.org/officeDocument/2006/relationships/hyperlink" Target="consultantplus://offline/ref=4D25E2116C5C9F2717EB10BA94D7F1357D8D4FEEB98EA95DE8BE1D06CE0F7785EB5402DDC4DF69E8BECC6C0F751A0EBB14AE7C570FFC1BA7sAA1H" TargetMode="External"/><Relationship Id="rId17" Type="http://schemas.openxmlformats.org/officeDocument/2006/relationships/hyperlink" Target="consultantplus://offline/ref=4D25E2116C5C9F2717EB10BA94D7F1357D8D4FEEB98EA95DE8BE1D06CE0F7785EB5402DDC4DE69E7BBCC6C0F751A0EBB14AE7C570FFC1BA7sAA1H"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D25E2116C5C9F2717EB10BA94D7F1357D8D4FEEB98EA95DE8BE1D06CE0F7785EB5402DDC4DE69E7BDCC6C0F751A0EBB14AE7C570FFC1BA7sAA1H" TargetMode="External"/><Relationship Id="rId20" Type="http://schemas.openxmlformats.org/officeDocument/2006/relationships/hyperlink" Target="consultantplus://offline/ref=4D25E2116C5C9F2717EB10BA94D7F1357D8D4FEEB98EA95DE8BE1D06CE0F7785EB5402DDC4DC69E1BBCC6C0F751A0EBB14AE7C570FFC1BA7sAA1H"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D25E2116C5C9F2717EB0EB782BBAE30788218E5B78BA408B4E1465B99067DD2AC1B5B9F81D261E0BDC73A5F3A1B52FD41BD7E500FFE1CBBA0355Es7ACH" TargetMode="External"/><Relationship Id="rId24" Type="http://schemas.openxmlformats.org/officeDocument/2006/relationships/hyperlink" Target="consultantplus://offline/ref=4D25E2116C5C9F2717EB10BA94D7F1357D8D4FEEB98EA95DE8BE1D06CE0F7785EB5402DDC4DD60E0BBCC6C0F751A0EBB14AE7C570FFC1BA7sAA1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D25E2116C5C9F2717EB10BA94D7F1357D8D4FEEB98EA95DE8BE1D06CE0F7785EB5402DDC4DE69E4BBCC6C0F751A0EBB14AE7C570FFC1BA7sAA1H" TargetMode="External"/><Relationship Id="rId23" Type="http://schemas.openxmlformats.org/officeDocument/2006/relationships/hyperlink" Target="consultantplus://offline/ref=4D25E2116C5C9F2717EB10BA94D7F1357D8D4FEEB98EA95DE8BE1D06CE0F7785EB5402DDC4DE69E4BDCC6C0F751A0EBB14AE7C570FFC1BA7sAA1H" TargetMode="External"/><Relationship Id="rId28" Type="http://schemas.openxmlformats.org/officeDocument/2006/relationships/footer" Target="footer2.xml"/><Relationship Id="rId10" Type="http://schemas.openxmlformats.org/officeDocument/2006/relationships/hyperlink" Target="consultantplus://offline/ref=4D25E2116C5C9F2717EB10BA94D7F1357D8D4FEEB98EA95DE8BE1D06CE0F7785EB5402DDC5DE64E2B9CC6C0F751A0EBB14AE7C570FFC1BA7sAA1H" TargetMode="External"/><Relationship Id="rId19" Type="http://schemas.openxmlformats.org/officeDocument/2006/relationships/hyperlink" Target="consultantplus://offline/ref=4D25E2116C5C9F2717EB10BA94D7F1357D8D4FEEB98EA95DE8BE1D06CE0F7785EB5402DDC4DC69E1BACC6C0F751A0EBB14AE7C570FFC1BA7sAA1H"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4D25E2116C5C9F2717EB10BA94D7F1357D8D4FEEB98EA95DE8BE1D06CE0F7785EB5402DDC4DE69E2B5CC6C0F751A0EBB14AE7C570FFC1BA7sAA1H" TargetMode="External"/><Relationship Id="rId22" Type="http://schemas.openxmlformats.org/officeDocument/2006/relationships/hyperlink" Target="consultantplus://offline/ref=4D25E2116C5C9F2717EB10BA94D7F1357D8D4FEEB98EA95DE8BE1D06CE0F7785EB5402DDC4DE69E3B9CC6C0F751A0EBB14AE7C570FFC1BA7sAA1H" TargetMode="External"/><Relationship Id="rId27" Type="http://schemas.openxmlformats.org/officeDocument/2006/relationships/footer" Target="footer1.xm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2B0E6-0A51-4030-B421-3D3CE48D0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799</TotalTime>
  <Pages>173</Pages>
  <Words>31824</Words>
  <Characters>226926</Characters>
  <Application>Microsoft Office Word</Application>
  <DocSecurity>0</DocSecurity>
  <Lines>1891</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258234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76</cp:revision>
  <cp:lastPrinted>2025-07-10T10:38:00Z</cp:lastPrinted>
  <dcterms:created xsi:type="dcterms:W3CDTF">2025-07-09T06:32:00Z</dcterms:created>
  <dcterms:modified xsi:type="dcterms:W3CDTF">2025-07-22T12:15:00Z</dcterms:modified>
</cp:coreProperties>
</file>