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25" w:rsidRPr="00427D88" w:rsidRDefault="00C30D3D" w:rsidP="00E44125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  <w:smallCaps/>
        </w:rPr>
      </w:pPr>
      <w:r>
        <w:rPr>
          <w:rFonts w:cs="Arial"/>
          <w:noProof/>
        </w:rPr>
        <w:drawing>
          <wp:inline distT="0" distB="0" distL="0" distR="0">
            <wp:extent cx="755650" cy="647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D88" w:rsidRPr="000F357A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Times New Roman" w:hAnsi="Times New Roman"/>
          <w:smallCaps/>
        </w:rPr>
      </w:pPr>
      <w:r w:rsidRPr="000F357A">
        <w:rPr>
          <w:rFonts w:ascii="Times New Roman" w:hAnsi="Times New Roman"/>
          <w:smallCaps/>
        </w:rPr>
        <w:t>АДМИНИСТРАЦИЯ</w:t>
      </w:r>
    </w:p>
    <w:p w:rsidR="00E44125" w:rsidRPr="000F357A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Times New Roman" w:hAnsi="Times New Roman"/>
          <w:smallCaps/>
        </w:rPr>
      </w:pPr>
      <w:r w:rsidRPr="000F357A">
        <w:rPr>
          <w:rFonts w:ascii="Times New Roman" w:hAnsi="Times New Roman"/>
          <w:smallCaps/>
        </w:rPr>
        <w:t xml:space="preserve"> ПЕТРОПАВЛОВСКОГО МУНИЦИПАЛЬНОГО РАЙОНА</w:t>
      </w:r>
    </w:p>
    <w:p w:rsidR="00E44125" w:rsidRPr="000F357A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Times New Roman" w:hAnsi="Times New Roman"/>
        </w:rPr>
      </w:pPr>
      <w:r w:rsidRPr="000F357A">
        <w:rPr>
          <w:rFonts w:ascii="Times New Roman" w:hAnsi="Times New Roman"/>
          <w:smallCaps/>
        </w:rPr>
        <w:t>ВОРОНЕЖСКОЙ ОБЛАСТИ</w:t>
      </w:r>
    </w:p>
    <w:p w:rsidR="00E44125" w:rsidRPr="000F357A" w:rsidRDefault="00E44125" w:rsidP="00E44125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Times New Roman" w:hAnsi="Times New Roman"/>
        </w:rPr>
      </w:pPr>
      <w:r w:rsidRPr="000F357A">
        <w:rPr>
          <w:rFonts w:ascii="Times New Roman" w:hAnsi="Times New Roman"/>
        </w:rPr>
        <w:t>ПОСТАНОВЛЕНИЕ</w:t>
      </w:r>
    </w:p>
    <w:p w:rsidR="00E44125" w:rsidRPr="00427D88" w:rsidRDefault="00427D88" w:rsidP="00E44125">
      <w:pPr>
        <w:widowControl w:val="0"/>
        <w:autoSpaceDE w:val="0"/>
        <w:autoSpaceDN w:val="0"/>
        <w:adjustRightInd w:val="0"/>
        <w:spacing w:line="288" w:lineRule="auto"/>
        <w:rPr>
          <w:rFonts w:cs="Arial"/>
        </w:rPr>
      </w:pPr>
      <w:r w:rsidRPr="00427D88">
        <w:rPr>
          <w:rFonts w:cs="Arial"/>
        </w:rPr>
        <w:t>о</w:t>
      </w:r>
      <w:r w:rsidR="00E44125" w:rsidRPr="00427D88">
        <w:rPr>
          <w:rFonts w:cs="Arial"/>
        </w:rPr>
        <w:t>т</w:t>
      </w:r>
      <w:r>
        <w:rPr>
          <w:rFonts w:cs="Arial"/>
        </w:rPr>
        <w:t xml:space="preserve"> </w:t>
      </w:r>
      <w:r w:rsidR="00482123">
        <w:rPr>
          <w:rFonts w:cs="Arial"/>
        </w:rPr>
        <w:t>_________________</w:t>
      </w:r>
      <w:r w:rsidR="006777B2" w:rsidRPr="00427D88">
        <w:rPr>
          <w:rFonts w:cs="Arial"/>
        </w:rPr>
        <w:t>г.</w:t>
      </w:r>
      <w:r>
        <w:rPr>
          <w:rFonts w:cs="Arial"/>
        </w:rPr>
        <w:t xml:space="preserve"> </w:t>
      </w:r>
      <w:r w:rsidR="0055053D" w:rsidRPr="00427D88">
        <w:rPr>
          <w:rFonts w:cs="Arial"/>
        </w:rPr>
        <w:t>№</w:t>
      </w:r>
      <w:r w:rsidR="000F357A">
        <w:rPr>
          <w:rFonts w:cs="Arial"/>
        </w:rPr>
        <w:t xml:space="preserve"> </w:t>
      </w:r>
      <w:r w:rsidR="006374FF" w:rsidRPr="00427D88">
        <w:rPr>
          <w:rFonts w:cs="Arial"/>
        </w:rPr>
        <w:t xml:space="preserve"> </w:t>
      </w:r>
    </w:p>
    <w:p w:rsidR="00BF5BB1" w:rsidRPr="00427D88" w:rsidRDefault="00E44125" w:rsidP="00EF3FFA">
      <w:pPr>
        <w:rPr>
          <w:rFonts w:cs="Arial"/>
        </w:rPr>
      </w:pPr>
      <w:r w:rsidRPr="00427D88">
        <w:rPr>
          <w:rFonts w:cs="Arial"/>
        </w:rPr>
        <w:t>с. Петропавловка</w:t>
      </w:r>
    </w:p>
    <w:p w:rsidR="00C3776A" w:rsidRPr="000F357A" w:rsidRDefault="000F357A" w:rsidP="000F357A">
      <w:pPr>
        <w:pStyle w:val="Title"/>
        <w:ind w:right="382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</w:t>
      </w:r>
      <w:r w:rsidR="00482123">
        <w:rPr>
          <w:rFonts w:ascii="Times New Roman" w:hAnsi="Times New Roman" w:cs="Times New Roman"/>
          <w:b w:val="0"/>
          <w:sz w:val="28"/>
          <w:szCs w:val="28"/>
        </w:rPr>
        <w:t>24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 xml:space="preserve"> год в сфере муниципального жилищного контроля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776A" w:rsidRPr="000F357A">
        <w:rPr>
          <w:rFonts w:ascii="Times New Roman" w:hAnsi="Times New Roman" w:cs="Times New Roman"/>
          <w:b w:val="0"/>
          <w:sz w:val="28"/>
          <w:szCs w:val="28"/>
        </w:rPr>
        <w:t>Петропавловского муниципального района Воронежской области</w:t>
      </w:r>
    </w:p>
    <w:p w:rsidR="001D31D5" w:rsidRPr="000F357A" w:rsidRDefault="001D31D5" w:rsidP="00260A67">
      <w:pPr>
        <w:pStyle w:val="1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F357A">
        <w:rPr>
          <w:rFonts w:ascii="Times New Roman" w:hAnsi="Times New Roman" w:cs="Times New Roman"/>
          <w:b w:val="0"/>
          <w:snapToGrid w:val="0"/>
          <w:sz w:val="28"/>
          <w:szCs w:val="28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Федерации»,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Pr="000F357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постановлением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0F357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>Правительства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 РФ от 25 июня 2021 г. N </w:t>
      </w:r>
      <w:r w:rsidRPr="000F357A">
        <w:rPr>
          <w:rStyle w:val="aa"/>
          <w:rFonts w:ascii="Times New Roman" w:hAnsi="Times New Roman" w:cs="Times New Roman"/>
          <w:b w:val="0"/>
          <w:i w:val="0"/>
          <w:sz w:val="28"/>
          <w:szCs w:val="28"/>
        </w:rPr>
        <w:t xml:space="preserve">990 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321" w:rsidRPr="000F357A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</w:t>
      </w:r>
      <w:r w:rsidR="00427D88" w:rsidRPr="000F35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4321" w:rsidRPr="000F357A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о результатах общественных обсуждений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4321" w:rsidRPr="000F357A">
        <w:rPr>
          <w:rFonts w:ascii="Times New Roman" w:hAnsi="Times New Roman" w:cs="Times New Roman"/>
          <w:b w:val="0"/>
          <w:sz w:val="28"/>
          <w:szCs w:val="28"/>
        </w:rPr>
        <w:t>от 22.11.2021 года №1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Петропавловского муниципального района Воронежской области</w:t>
      </w:r>
      <w:r w:rsidR="00427D88" w:rsidRPr="000F35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357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1D31D5" w:rsidRPr="000F357A" w:rsidRDefault="001D31D5" w:rsidP="00260A67">
      <w:pPr>
        <w:spacing w:line="276" w:lineRule="auto"/>
        <w:rPr>
          <w:rFonts w:ascii="Times New Roman" w:hAnsi="Times New Roman"/>
          <w:sz w:val="28"/>
          <w:szCs w:val="28"/>
        </w:rPr>
      </w:pPr>
      <w:r w:rsidRPr="000F357A">
        <w:rPr>
          <w:rFonts w:ascii="Times New Roman" w:hAnsi="Times New Roman"/>
          <w:sz w:val="28"/>
          <w:szCs w:val="28"/>
        </w:rPr>
        <w:t>1.Утвердить Программу профилактики рисков причинения вреда (ущерба) охраняемым законом ценностям на 202</w:t>
      </w:r>
      <w:r w:rsidR="00482123">
        <w:rPr>
          <w:rFonts w:ascii="Times New Roman" w:hAnsi="Times New Roman"/>
          <w:sz w:val="28"/>
          <w:szCs w:val="28"/>
        </w:rPr>
        <w:t>4</w:t>
      </w:r>
      <w:r w:rsidRPr="000F357A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Pr="000F357A">
        <w:rPr>
          <w:rFonts w:ascii="Times New Roman" w:hAnsi="Times New Roman"/>
          <w:sz w:val="28"/>
          <w:szCs w:val="28"/>
        </w:rPr>
        <w:t>на территории Петропавловского муниципального района Воронежской области согласно приложению №1 к настоящему постановлению.</w:t>
      </w:r>
    </w:p>
    <w:p w:rsidR="001D31D5" w:rsidRPr="000F357A" w:rsidRDefault="001D31D5" w:rsidP="00260A67">
      <w:pPr>
        <w:spacing w:line="276" w:lineRule="auto"/>
        <w:rPr>
          <w:rFonts w:ascii="Times New Roman" w:hAnsi="Times New Roman"/>
          <w:sz w:val="28"/>
          <w:szCs w:val="28"/>
        </w:rPr>
      </w:pPr>
      <w:r w:rsidRPr="000F357A">
        <w:rPr>
          <w:rFonts w:ascii="Times New Roman" w:hAnsi="Times New Roman"/>
          <w:sz w:val="28"/>
          <w:szCs w:val="28"/>
        </w:rPr>
        <w:t>2.</w:t>
      </w:r>
      <w:r w:rsidRPr="000F357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F357A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периодическом издании «Петропавловский муниципальный вестник» и на официальном сайте администрации Петропавловского муниципального района Воронежской области сети Интернет.</w:t>
      </w:r>
    </w:p>
    <w:p w:rsidR="00260A67" w:rsidRPr="000F357A" w:rsidRDefault="00260A67" w:rsidP="00260A67">
      <w:pPr>
        <w:spacing w:line="276" w:lineRule="auto"/>
        <w:ind w:firstLine="510"/>
        <w:rPr>
          <w:rFonts w:ascii="Times New Roman" w:hAnsi="Times New Roman"/>
          <w:sz w:val="28"/>
          <w:szCs w:val="28"/>
        </w:rPr>
      </w:pPr>
      <w:r w:rsidRPr="000F357A">
        <w:rPr>
          <w:rFonts w:ascii="Times New Roman" w:hAnsi="Times New Roman"/>
          <w:sz w:val="28"/>
          <w:szCs w:val="28"/>
        </w:rPr>
        <w:t xml:space="preserve">3. </w:t>
      </w:r>
      <w:r w:rsidR="00482123">
        <w:rPr>
          <w:rFonts w:ascii="Times New Roman" w:hAnsi="Times New Roman"/>
          <w:sz w:val="28"/>
          <w:szCs w:val="28"/>
        </w:rPr>
        <w:t xml:space="preserve"> Н</w:t>
      </w:r>
      <w:r w:rsidRPr="000F357A">
        <w:rPr>
          <w:rFonts w:ascii="Times New Roman" w:hAnsi="Times New Roman"/>
          <w:sz w:val="28"/>
          <w:szCs w:val="28"/>
        </w:rPr>
        <w:t xml:space="preserve">ачальнику </w:t>
      </w:r>
      <w:r w:rsidR="00482123">
        <w:rPr>
          <w:rFonts w:ascii="Times New Roman" w:hAnsi="Times New Roman"/>
          <w:sz w:val="28"/>
          <w:szCs w:val="28"/>
        </w:rPr>
        <w:t>сектора</w:t>
      </w:r>
      <w:r w:rsidRPr="000F357A">
        <w:rPr>
          <w:rFonts w:ascii="Times New Roman" w:hAnsi="Times New Roman"/>
          <w:sz w:val="28"/>
          <w:szCs w:val="28"/>
        </w:rPr>
        <w:t xml:space="preserve"> по строительству, архитектуре и ЖКХ администрации муниципального района обеспечить своевременное и полное выполнение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Pr="000F357A">
        <w:rPr>
          <w:rFonts w:ascii="Times New Roman" w:hAnsi="Times New Roman"/>
          <w:sz w:val="28"/>
          <w:szCs w:val="28"/>
        </w:rPr>
        <w:t>в 202</w:t>
      </w:r>
      <w:r w:rsidR="00482123">
        <w:rPr>
          <w:rFonts w:ascii="Times New Roman" w:hAnsi="Times New Roman"/>
          <w:sz w:val="28"/>
          <w:szCs w:val="28"/>
        </w:rPr>
        <w:t>4</w:t>
      </w:r>
      <w:r w:rsidRPr="000F357A">
        <w:rPr>
          <w:rFonts w:ascii="Times New Roman" w:hAnsi="Times New Roman"/>
          <w:sz w:val="28"/>
          <w:szCs w:val="28"/>
        </w:rPr>
        <w:t xml:space="preserve"> году.</w:t>
      </w:r>
    </w:p>
    <w:p w:rsidR="007C0966" w:rsidRPr="000F357A" w:rsidRDefault="000F357A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0A67" w:rsidRPr="000F357A">
        <w:rPr>
          <w:rFonts w:ascii="Times New Roman" w:hAnsi="Times New Roman"/>
          <w:sz w:val="28"/>
          <w:szCs w:val="28"/>
        </w:rPr>
        <w:t>4</w:t>
      </w:r>
      <w:r w:rsidR="00EF3FFA" w:rsidRPr="000F357A">
        <w:rPr>
          <w:rFonts w:ascii="Times New Roman" w:hAnsi="Times New Roman"/>
          <w:sz w:val="28"/>
          <w:szCs w:val="28"/>
        </w:rPr>
        <w:t>.</w:t>
      </w:r>
      <w:r w:rsidR="007C0966" w:rsidRPr="000F357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C0966" w:rsidRPr="000F357A">
        <w:rPr>
          <w:rFonts w:ascii="Times New Roman" w:hAnsi="Times New Roman"/>
          <w:sz w:val="28"/>
          <w:szCs w:val="28"/>
        </w:rPr>
        <w:t>издании «Петропавловский муниципальный вестник».</w:t>
      </w:r>
    </w:p>
    <w:p w:rsidR="001D31D5" w:rsidRPr="000F357A" w:rsidRDefault="000F357A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0966" w:rsidRPr="000F357A">
        <w:rPr>
          <w:rFonts w:ascii="Times New Roman" w:hAnsi="Times New Roman"/>
          <w:sz w:val="28"/>
          <w:szCs w:val="28"/>
        </w:rPr>
        <w:t xml:space="preserve">5. </w:t>
      </w:r>
      <w:r w:rsidR="00EF3FFA" w:rsidRPr="000F357A">
        <w:rPr>
          <w:rFonts w:ascii="Times New Roman" w:hAnsi="Times New Roman"/>
          <w:sz w:val="28"/>
          <w:szCs w:val="28"/>
        </w:rPr>
        <w:t>Настоящее п</w:t>
      </w:r>
      <w:r w:rsidR="001D31D5" w:rsidRPr="000F357A">
        <w:rPr>
          <w:rFonts w:ascii="Times New Roman" w:hAnsi="Times New Roman"/>
          <w:sz w:val="28"/>
          <w:szCs w:val="28"/>
        </w:rPr>
        <w:t>остановление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="001D31D5" w:rsidRPr="000F357A">
        <w:rPr>
          <w:rFonts w:ascii="Times New Roman" w:hAnsi="Times New Roman"/>
          <w:sz w:val="28"/>
          <w:szCs w:val="28"/>
        </w:rPr>
        <w:t>вступает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="001D31D5" w:rsidRPr="000F357A">
        <w:rPr>
          <w:rFonts w:ascii="Times New Roman" w:hAnsi="Times New Roman"/>
          <w:sz w:val="28"/>
          <w:szCs w:val="28"/>
        </w:rPr>
        <w:t>в</w:t>
      </w:r>
      <w:r w:rsidR="00427D88" w:rsidRPr="000F357A">
        <w:rPr>
          <w:rFonts w:ascii="Times New Roman" w:hAnsi="Times New Roman"/>
          <w:sz w:val="28"/>
          <w:szCs w:val="28"/>
        </w:rPr>
        <w:t xml:space="preserve"> </w:t>
      </w:r>
      <w:r w:rsidR="001D31D5" w:rsidRPr="000F357A">
        <w:rPr>
          <w:rFonts w:ascii="Times New Roman" w:hAnsi="Times New Roman"/>
          <w:sz w:val="28"/>
          <w:szCs w:val="28"/>
        </w:rPr>
        <w:t xml:space="preserve">силу </w:t>
      </w:r>
      <w:r w:rsidR="007C0966" w:rsidRPr="000F357A">
        <w:rPr>
          <w:rFonts w:ascii="Times New Roman" w:hAnsi="Times New Roman"/>
          <w:sz w:val="28"/>
          <w:szCs w:val="28"/>
        </w:rPr>
        <w:t>с 1 января 202</w:t>
      </w:r>
      <w:r w:rsidR="00482123">
        <w:rPr>
          <w:rFonts w:ascii="Times New Roman" w:hAnsi="Times New Roman"/>
          <w:sz w:val="28"/>
          <w:szCs w:val="28"/>
        </w:rPr>
        <w:t>4</w:t>
      </w:r>
      <w:r w:rsidR="007C0966" w:rsidRPr="000F357A">
        <w:rPr>
          <w:rFonts w:ascii="Times New Roman" w:hAnsi="Times New Roman"/>
          <w:sz w:val="28"/>
          <w:szCs w:val="28"/>
        </w:rPr>
        <w:t xml:space="preserve"> года.</w:t>
      </w:r>
    </w:p>
    <w:p w:rsidR="001D31D5" w:rsidRDefault="000F357A" w:rsidP="000F357A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0966" w:rsidRPr="000F357A">
        <w:rPr>
          <w:rFonts w:ascii="Times New Roman" w:hAnsi="Times New Roman"/>
          <w:sz w:val="28"/>
          <w:szCs w:val="28"/>
        </w:rPr>
        <w:t>6</w:t>
      </w:r>
      <w:r w:rsidR="001D31D5" w:rsidRPr="000F357A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0F357A" w:rsidRDefault="000F357A" w:rsidP="000F35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F357A" w:rsidRPr="000F357A" w:rsidRDefault="000F357A" w:rsidP="000F357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Ю.П.Шевченко</w:t>
      </w:r>
      <w:proofErr w:type="spellEnd"/>
    </w:p>
    <w:p w:rsidR="001D31D5" w:rsidRPr="000F357A" w:rsidRDefault="001D31D5" w:rsidP="00260A6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spacing w:after="1" w:line="22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BF5BB1" w:rsidRPr="00F8375F" w:rsidRDefault="00BF5BB1" w:rsidP="00BF5BB1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BF5BB1" w:rsidRPr="00F8375F" w:rsidRDefault="00BF5BB1" w:rsidP="00BF5BB1">
      <w:pPr>
        <w:spacing w:after="1" w:line="220" w:lineRule="atLeast"/>
        <w:jc w:val="right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Петропавловского муниципального района</w:t>
      </w:r>
    </w:p>
    <w:p w:rsidR="00BF5BB1" w:rsidRPr="00F8375F" w:rsidRDefault="00F8375F" w:rsidP="00F8375F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F5BB1" w:rsidRPr="00F8375F">
        <w:rPr>
          <w:rFonts w:ascii="Times New Roman" w:hAnsi="Times New Roman"/>
          <w:sz w:val="28"/>
          <w:szCs w:val="28"/>
        </w:rPr>
        <w:t xml:space="preserve">от </w:t>
      </w:r>
      <w:r w:rsidRPr="00F8375F">
        <w:rPr>
          <w:rFonts w:ascii="Times New Roman" w:hAnsi="Times New Roman"/>
          <w:sz w:val="28"/>
          <w:szCs w:val="28"/>
        </w:rPr>
        <w:t xml:space="preserve">                      </w:t>
      </w:r>
      <w:r w:rsidR="00A75568" w:rsidRPr="00F8375F">
        <w:rPr>
          <w:rFonts w:ascii="Times New Roman" w:hAnsi="Times New Roman"/>
          <w:sz w:val="28"/>
          <w:szCs w:val="28"/>
        </w:rPr>
        <w:t xml:space="preserve"> № </w:t>
      </w:r>
      <w:r w:rsidRPr="00F8375F">
        <w:rPr>
          <w:rFonts w:ascii="Times New Roman" w:hAnsi="Times New Roman"/>
          <w:sz w:val="28"/>
          <w:szCs w:val="28"/>
        </w:rPr>
        <w:t xml:space="preserve"> </w:t>
      </w:r>
    </w:p>
    <w:p w:rsidR="00BF5BB1" w:rsidRPr="00F8375F" w:rsidRDefault="00BF5BB1" w:rsidP="00427D88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482123">
        <w:rPr>
          <w:rFonts w:ascii="Times New Roman" w:hAnsi="Times New Roman"/>
          <w:sz w:val="28"/>
          <w:szCs w:val="28"/>
        </w:rPr>
        <w:t>4</w:t>
      </w:r>
      <w:r w:rsidRPr="00F8375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</w:t>
      </w:r>
      <w:r w:rsidR="00427D88" w:rsidRPr="00F8375F">
        <w:rPr>
          <w:rFonts w:ascii="Times New Roman" w:hAnsi="Times New Roman"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на территории Петропавловского муниципального района Воронежской области</w:t>
      </w:r>
      <w:r w:rsidRPr="00F8375F">
        <w:rPr>
          <w:rFonts w:ascii="Times New Roman" w:hAnsi="Times New Roman"/>
          <w:bCs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(далее – программа профилактики)</w:t>
      </w:r>
    </w:p>
    <w:p w:rsidR="00BF5BB1" w:rsidRPr="00F8375F" w:rsidRDefault="00BF5BB1" w:rsidP="00427D88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1. Программа профилактики разработана в соответствии с Постановлением Правительства Российской Федерации от 25 июня 2021 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3. Контролируемые лица - юридические лица, индивидуальные предприниматели, граждане.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4. 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5. В связи с </w:t>
      </w:r>
      <w:r w:rsidRPr="00F8375F">
        <w:rPr>
          <w:rFonts w:ascii="Times New Roman" w:hAnsi="Times New Roman"/>
          <w:bCs/>
          <w:sz w:val="28"/>
          <w:szCs w:val="28"/>
        </w:rPr>
        <w:t>мораторием на проведение плановых проверок (мероприятий) субъектов малого и среднего предпринимательства</w:t>
      </w:r>
      <w:r w:rsidRPr="00F8375F">
        <w:rPr>
          <w:rFonts w:ascii="Times New Roman" w:hAnsi="Times New Roman"/>
          <w:sz w:val="28"/>
          <w:szCs w:val="28"/>
        </w:rPr>
        <w:t xml:space="preserve">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Так же на территории Воронежской области действуют ограничения в связи с распространением новой </w:t>
      </w:r>
      <w:proofErr w:type="spellStart"/>
      <w:r w:rsidRPr="00F8375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375F">
        <w:rPr>
          <w:rFonts w:ascii="Times New Roman" w:hAnsi="Times New Roman"/>
          <w:sz w:val="28"/>
          <w:szCs w:val="28"/>
        </w:rPr>
        <w:t xml:space="preserve"> инфекции (COVID-19), установленные указом Губернатора Воронежской области от 13.05.2020 N 184-у "О продлении действия мер по обеспечению санитарно-эпидемиологического благополучия населения в Воронежской области в связи с распространением новой </w:t>
      </w:r>
      <w:proofErr w:type="spellStart"/>
      <w:r w:rsidRPr="00F8375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8375F">
        <w:rPr>
          <w:rFonts w:ascii="Times New Roman" w:hAnsi="Times New Roman"/>
          <w:sz w:val="28"/>
          <w:szCs w:val="28"/>
        </w:rPr>
        <w:t xml:space="preserve"> инфекции (COVID-19)".</w:t>
      </w:r>
    </w:p>
    <w:p w:rsidR="00BF5BB1" w:rsidRPr="00F8375F" w:rsidRDefault="00BF5BB1" w:rsidP="00BF5BB1">
      <w:pPr>
        <w:ind w:firstLine="709"/>
        <w:rPr>
          <w:rFonts w:ascii="Times New Roman" w:hAnsi="Times New Roman"/>
          <w:color w:val="FF0000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Поэтому в 202</w:t>
      </w:r>
      <w:r w:rsidR="0048212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F8375F">
        <w:rPr>
          <w:rFonts w:ascii="Times New Roman" w:hAnsi="Times New Roman"/>
          <w:sz w:val="28"/>
          <w:szCs w:val="28"/>
        </w:rPr>
        <w:t xml:space="preserve"> году основная работа была направлена на предупреждение нарушений подконтрольными субъектами обязательных требований, требований, установленных муниципальными правовыми актами в сфере жилищного контроля, устранения причин, факторов и условий, способствующих указанным нарушениям, администрацией Петропавловского муниципального района осуществлялись мероприятия по профилактике таких нарушений. Обеспечено размещение на </w:t>
      </w:r>
      <w:r w:rsidRPr="00F8375F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Петропавловского муниципального района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6. Основные проблемы, на решение которых будет направлена Программа профилактики: формирование модели социально ответственного, добросовестного, правомерного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публичных обсуждений, объявления предостережений.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II. Цели и задачи реализации Программы профилактики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1. Программа профилактики направлена на достижение следующих основных целей: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2. Программа профилактики направлена на решение следующих основных задач: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повышение информированности контролируемых лиц и их представителей, других заинтересованных лиц по вопросам соблюдения обязательных требований;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формирование у всех контролируемых лиц и их представителей единого понимания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контроле, обязательных требований, установленных жилищным законодательством Российской Федерации;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4) минимизация риска причинения вреда (ущерба) охраняемым законом ценностям, вызванного нарушениями обязательных требований.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III. Перечень профилактических мероприятий, сроки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(периодичность) их проведения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>1. Должностным лицом, ответственным за реализацию профилактических мероприятий является заместитель начальника отдела по архитектуре, строительству и ЖКХ администрации Петропавловского муниципального района (далее – должностное лицо).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2. Адрес места нахождения должностного лица: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 Воронежская область, Петропавловский район, </w:t>
      </w:r>
      <w:proofErr w:type="spellStart"/>
      <w:r w:rsidRPr="00F8375F">
        <w:rPr>
          <w:rFonts w:ascii="Times New Roman" w:hAnsi="Times New Roman"/>
          <w:sz w:val="28"/>
          <w:szCs w:val="28"/>
        </w:rPr>
        <w:t>с.Петропавловка</w:t>
      </w:r>
      <w:proofErr w:type="spellEnd"/>
      <w:r w:rsidRPr="00F8375F">
        <w:rPr>
          <w:rFonts w:ascii="Times New Roman" w:hAnsi="Times New Roman"/>
          <w:sz w:val="28"/>
          <w:szCs w:val="28"/>
        </w:rPr>
        <w:t>, ул. Победы, 28.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График работы: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с 8.00 до 17.00, перерыв с 12.00 до 13.00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телефон/факс: </w:t>
      </w:r>
      <w:r w:rsidR="002B3CF1" w:rsidRPr="00F8375F">
        <w:rPr>
          <w:rFonts w:ascii="Times New Roman" w:hAnsi="Times New Roman"/>
          <w:sz w:val="28"/>
          <w:szCs w:val="28"/>
        </w:rPr>
        <w:t>8 (47365</w:t>
      </w:r>
      <w:r w:rsidRPr="00F8375F">
        <w:rPr>
          <w:rFonts w:ascii="Times New Roman" w:hAnsi="Times New Roman"/>
          <w:sz w:val="28"/>
          <w:szCs w:val="28"/>
        </w:rPr>
        <w:t>)</w:t>
      </w:r>
      <w:r w:rsidR="002B3CF1" w:rsidRPr="00F8375F">
        <w:rPr>
          <w:rFonts w:ascii="Times New Roman" w:hAnsi="Times New Roman"/>
          <w:sz w:val="28"/>
          <w:szCs w:val="28"/>
        </w:rPr>
        <w:t xml:space="preserve"> 2-12-7</w:t>
      </w:r>
      <w:r w:rsidRPr="00F8375F">
        <w:rPr>
          <w:rFonts w:ascii="Times New Roman" w:hAnsi="Times New Roman"/>
          <w:sz w:val="28"/>
          <w:szCs w:val="28"/>
        </w:rPr>
        <w:t>3</w:t>
      </w:r>
    </w:p>
    <w:p w:rsidR="002B3CF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gramStart"/>
      <w:r w:rsidRPr="00F8375F">
        <w:rPr>
          <w:rFonts w:ascii="Times New Roman" w:hAnsi="Times New Roman"/>
          <w:sz w:val="28"/>
          <w:szCs w:val="28"/>
        </w:rPr>
        <w:t>почты:</w:t>
      </w:r>
      <w:r w:rsidR="002B3CF1" w:rsidRPr="00F8375F">
        <w:rPr>
          <w:rFonts w:ascii="Times New Roman" w:hAnsi="Times New Roman"/>
          <w:sz w:val="28"/>
          <w:szCs w:val="28"/>
        </w:rPr>
        <w:t xml:space="preserve"> </w:t>
      </w:r>
      <w:r w:rsidR="002B3CF1" w:rsidRPr="00F8375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B3CF1" w:rsidRPr="00F8375F">
        <w:rPr>
          <w:rFonts w:ascii="Times New Roman" w:hAnsi="Times New Roman"/>
          <w:sz w:val="28"/>
          <w:szCs w:val="28"/>
        </w:rPr>
        <w:t>ppavl@govvrn.ru</w:t>
      </w:r>
      <w:proofErr w:type="gramEnd"/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3. Должностное лицо проводит следующие профилактические мероприятия: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информирование;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консультирование.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Администрация также вправе информировать население Петропавловского муниципального района Воронежской области</w:t>
      </w:r>
      <w:r w:rsidRPr="00F8375F">
        <w:rPr>
          <w:rFonts w:ascii="Times New Roman" w:hAnsi="Times New Roman"/>
          <w:iCs/>
          <w:sz w:val="28"/>
          <w:szCs w:val="28"/>
        </w:rPr>
        <w:t xml:space="preserve"> </w:t>
      </w:r>
      <w:r w:rsidRPr="00F8375F">
        <w:rPr>
          <w:rFonts w:ascii="Times New Roman" w:hAnsi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5.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Личный прием граждан проводится главой Петропавловского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организация и осуществление муниципального жилищного контроля;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5.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BF5BB1" w:rsidRPr="00F8375F" w:rsidRDefault="00BF5BB1" w:rsidP="00BF5B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Петропавловского муниципального района или должностным лицом, уполномоченным осуществлять муниципальный жилищный контроль.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427D88">
      <w:pPr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IV. Показатели результативности и эффективности</w:t>
      </w:r>
    </w:p>
    <w:p w:rsidR="00BF5BB1" w:rsidRPr="00F8375F" w:rsidRDefault="00BF5BB1" w:rsidP="00427D8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Программы профилактики</w:t>
      </w:r>
    </w:p>
    <w:p w:rsidR="00BF5BB1" w:rsidRPr="00F8375F" w:rsidRDefault="00BF5BB1" w:rsidP="00427D8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1. Показатели результативности и эффективности программы профилактики: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1) количество контрольных мероприятий, проведенных в рамках муниципального жилищного контроля на территории Петропавловского муниципального района;</w:t>
      </w:r>
    </w:p>
    <w:p w:rsidR="00BF5BB1" w:rsidRPr="00F8375F" w:rsidRDefault="00BF5BB1" w:rsidP="00BF5BB1">
      <w:pPr>
        <w:ind w:firstLine="709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lastRenderedPageBreak/>
        <w:t xml:space="preserve">2) количество контрольных мероприятий, проведенных в рамках муниципального жилищного контроля </w:t>
      </w:r>
      <w:r w:rsidRPr="00F8375F">
        <w:rPr>
          <w:rFonts w:ascii="Times New Roman" w:hAnsi="Times New Roman"/>
          <w:bCs/>
          <w:sz w:val="28"/>
          <w:szCs w:val="28"/>
        </w:rPr>
        <w:t>на территории Петропавловского муниципального района</w:t>
      </w:r>
      <w:r w:rsidRPr="00F8375F">
        <w:rPr>
          <w:rFonts w:ascii="Times New Roman" w:hAnsi="Times New Roman"/>
          <w:sz w:val="28"/>
          <w:szCs w:val="28"/>
        </w:rPr>
        <w:t xml:space="preserve"> без выявленных нарушений;</w:t>
      </w:r>
    </w:p>
    <w:p w:rsidR="001D31D5" w:rsidRPr="00F8375F" w:rsidRDefault="00BF5BB1" w:rsidP="002B3CF1">
      <w:pPr>
        <w:pStyle w:val="a3"/>
        <w:ind w:firstLine="540"/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3) количество предписаний об устранении выявленных нарушений.</w:t>
      </w:r>
    </w:p>
    <w:p w:rsidR="001D31D5" w:rsidRPr="00F8375F" w:rsidRDefault="001D31D5" w:rsidP="001D31D5">
      <w:pPr>
        <w:rPr>
          <w:rFonts w:ascii="Times New Roman" w:hAnsi="Times New Roman"/>
          <w:sz w:val="28"/>
          <w:szCs w:val="28"/>
          <w:lang w:eastAsia="en-US"/>
        </w:rPr>
      </w:pPr>
      <w:r w:rsidRPr="00F8375F">
        <w:rPr>
          <w:rFonts w:ascii="Times New Roman" w:hAnsi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Петропавловского муниципального района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D31D5" w:rsidRPr="00F8375F" w:rsidRDefault="001D31D5" w:rsidP="001D31D5">
      <w:pPr>
        <w:rPr>
          <w:rFonts w:ascii="Times New Roman" w:hAnsi="Times New Roman"/>
          <w:sz w:val="28"/>
          <w:szCs w:val="28"/>
        </w:rPr>
      </w:pPr>
      <w:r w:rsidRPr="00F8375F">
        <w:rPr>
          <w:rFonts w:ascii="Times New Roman" w:hAnsi="Times New Roman"/>
          <w:sz w:val="28"/>
          <w:szCs w:val="28"/>
        </w:rPr>
        <w:t>Перечень должностных лиц Уполномоченного органа, ответственных за организацию и проведение профилактических мероприятий при осуществлении муниципального жилищного контроля на территории Петропавловского муниципального района Воронежской области</w:t>
      </w:r>
    </w:p>
    <w:p w:rsidR="00FE1467" w:rsidRPr="00F8375F" w:rsidRDefault="00FE1467" w:rsidP="001D31D5">
      <w:pPr>
        <w:rPr>
          <w:rFonts w:ascii="Times New Roman" w:hAnsi="Times New Roman"/>
          <w:sz w:val="28"/>
          <w:szCs w:val="28"/>
        </w:rPr>
      </w:pPr>
    </w:p>
    <w:p w:rsidR="00FE1467" w:rsidRPr="00F8375F" w:rsidRDefault="00FE1467" w:rsidP="001D31D5">
      <w:pPr>
        <w:rPr>
          <w:rFonts w:ascii="Times New Roman" w:hAnsi="Times New Roman"/>
          <w:sz w:val="28"/>
          <w:szCs w:val="28"/>
        </w:rPr>
      </w:pPr>
    </w:p>
    <w:p w:rsidR="00FE1467" w:rsidRPr="00F8375F" w:rsidRDefault="00FE1467" w:rsidP="001D31D5">
      <w:pPr>
        <w:rPr>
          <w:rFonts w:ascii="Times New Roman" w:hAnsi="Times New Roman"/>
          <w:sz w:val="28"/>
          <w:szCs w:val="28"/>
        </w:rPr>
      </w:pPr>
    </w:p>
    <w:sectPr w:rsidR="00FE1467" w:rsidRPr="00F8375F" w:rsidSect="000F3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20" w:rsidRDefault="00C84220" w:rsidP="001D31D5">
      <w:r>
        <w:separator/>
      </w:r>
    </w:p>
  </w:endnote>
  <w:endnote w:type="continuationSeparator" w:id="0">
    <w:p w:rsidR="00C84220" w:rsidRDefault="00C84220" w:rsidP="001D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20" w:rsidRDefault="00C84220" w:rsidP="001D31D5">
      <w:r>
        <w:separator/>
      </w:r>
    </w:p>
  </w:footnote>
  <w:footnote w:type="continuationSeparator" w:id="0">
    <w:p w:rsidR="00C84220" w:rsidRDefault="00C84220" w:rsidP="001D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88" w:rsidRDefault="00427D8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/>
        <w:sz w:val="28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84"/>
    <w:rsid w:val="0003685D"/>
    <w:rsid w:val="000376F7"/>
    <w:rsid w:val="00040B40"/>
    <w:rsid w:val="00042758"/>
    <w:rsid w:val="000716DE"/>
    <w:rsid w:val="00074D28"/>
    <w:rsid w:val="00096DB4"/>
    <w:rsid w:val="000D68CF"/>
    <w:rsid w:val="000E47FF"/>
    <w:rsid w:val="000E4CE0"/>
    <w:rsid w:val="000F1B8E"/>
    <w:rsid w:val="000F1F93"/>
    <w:rsid w:val="000F357A"/>
    <w:rsid w:val="001119FB"/>
    <w:rsid w:val="001125E2"/>
    <w:rsid w:val="0012337C"/>
    <w:rsid w:val="00131697"/>
    <w:rsid w:val="00144DE1"/>
    <w:rsid w:val="001460BB"/>
    <w:rsid w:val="001469A5"/>
    <w:rsid w:val="0016073B"/>
    <w:rsid w:val="00175680"/>
    <w:rsid w:val="0017779B"/>
    <w:rsid w:val="00181C06"/>
    <w:rsid w:val="001854DE"/>
    <w:rsid w:val="001865BA"/>
    <w:rsid w:val="00190DBB"/>
    <w:rsid w:val="001A31C4"/>
    <w:rsid w:val="001A4321"/>
    <w:rsid w:val="001A6006"/>
    <w:rsid w:val="001B38BB"/>
    <w:rsid w:val="001C6414"/>
    <w:rsid w:val="001D31D5"/>
    <w:rsid w:val="001E56E1"/>
    <w:rsid w:val="00235877"/>
    <w:rsid w:val="00242774"/>
    <w:rsid w:val="00260A67"/>
    <w:rsid w:val="002652B3"/>
    <w:rsid w:val="002654B3"/>
    <w:rsid w:val="002727D2"/>
    <w:rsid w:val="0027666E"/>
    <w:rsid w:val="00283BE0"/>
    <w:rsid w:val="002B3CF1"/>
    <w:rsid w:val="002D7439"/>
    <w:rsid w:val="002E65EF"/>
    <w:rsid w:val="00323D06"/>
    <w:rsid w:val="00325908"/>
    <w:rsid w:val="00351459"/>
    <w:rsid w:val="00381D24"/>
    <w:rsid w:val="003863F8"/>
    <w:rsid w:val="003974A5"/>
    <w:rsid w:val="003A40C9"/>
    <w:rsid w:val="003B27ED"/>
    <w:rsid w:val="003D1686"/>
    <w:rsid w:val="003D3BF1"/>
    <w:rsid w:val="003D4340"/>
    <w:rsid w:val="003F3150"/>
    <w:rsid w:val="00403A00"/>
    <w:rsid w:val="00427D88"/>
    <w:rsid w:val="00473778"/>
    <w:rsid w:val="004761DF"/>
    <w:rsid w:val="00482123"/>
    <w:rsid w:val="004842DE"/>
    <w:rsid w:val="004B1975"/>
    <w:rsid w:val="004C64C7"/>
    <w:rsid w:val="004D6203"/>
    <w:rsid w:val="004E3CE2"/>
    <w:rsid w:val="004E6DF7"/>
    <w:rsid w:val="004F537D"/>
    <w:rsid w:val="00520D24"/>
    <w:rsid w:val="0055053D"/>
    <w:rsid w:val="00552999"/>
    <w:rsid w:val="005C5ED9"/>
    <w:rsid w:val="005D1D40"/>
    <w:rsid w:val="005E6C64"/>
    <w:rsid w:val="005F1B0D"/>
    <w:rsid w:val="005F76BC"/>
    <w:rsid w:val="006200B1"/>
    <w:rsid w:val="006374FF"/>
    <w:rsid w:val="00646E16"/>
    <w:rsid w:val="00662A7B"/>
    <w:rsid w:val="006777B2"/>
    <w:rsid w:val="006846ED"/>
    <w:rsid w:val="00692A25"/>
    <w:rsid w:val="006A2E2A"/>
    <w:rsid w:val="006A6F1C"/>
    <w:rsid w:val="006B22FC"/>
    <w:rsid w:val="006E457A"/>
    <w:rsid w:val="00701A49"/>
    <w:rsid w:val="00713EA2"/>
    <w:rsid w:val="007631A1"/>
    <w:rsid w:val="007766EB"/>
    <w:rsid w:val="00776C90"/>
    <w:rsid w:val="007934F2"/>
    <w:rsid w:val="00794F38"/>
    <w:rsid w:val="00795138"/>
    <w:rsid w:val="007A241A"/>
    <w:rsid w:val="007C0966"/>
    <w:rsid w:val="007C603B"/>
    <w:rsid w:val="007D74FE"/>
    <w:rsid w:val="008135F0"/>
    <w:rsid w:val="00821506"/>
    <w:rsid w:val="0085521E"/>
    <w:rsid w:val="008902A4"/>
    <w:rsid w:val="008A57BB"/>
    <w:rsid w:val="008B2074"/>
    <w:rsid w:val="008B48F6"/>
    <w:rsid w:val="008D4E4C"/>
    <w:rsid w:val="0090111C"/>
    <w:rsid w:val="00910AAF"/>
    <w:rsid w:val="00917228"/>
    <w:rsid w:val="009328DB"/>
    <w:rsid w:val="00952709"/>
    <w:rsid w:val="00986092"/>
    <w:rsid w:val="0098685A"/>
    <w:rsid w:val="009B1495"/>
    <w:rsid w:val="009E19C6"/>
    <w:rsid w:val="009E643D"/>
    <w:rsid w:val="009F6A4E"/>
    <w:rsid w:val="00A171C4"/>
    <w:rsid w:val="00A33586"/>
    <w:rsid w:val="00A523ED"/>
    <w:rsid w:val="00A57242"/>
    <w:rsid w:val="00A75568"/>
    <w:rsid w:val="00A90084"/>
    <w:rsid w:val="00AA1D89"/>
    <w:rsid w:val="00AB78A7"/>
    <w:rsid w:val="00AC2398"/>
    <w:rsid w:val="00AE1FFF"/>
    <w:rsid w:val="00AF7C46"/>
    <w:rsid w:val="00B332C7"/>
    <w:rsid w:val="00B33BA7"/>
    <w:rsid w:val="00B5132D"/>
    <w:rsid w:val="00B523BD"/>
    <w:rsid w:val="00B55C0C"/>
    <w:rsid w:val="00B56D1C"/>
    <w:rsid w:val="00B6083D"/>
    <w:rsid w:val="00B66134"/>
    <w:rsid w:val="00B67F37"/>
    <w:rsid w:val="00B81DD5"/>
    <w:rsid w:val="00BC11F9"/>
    <w:rsid w:val="00BC7D20"/>
    <w:rsid w:val="00BD0D8F"/>
    <w:rsid w:val="00BD5CED"/>
    <w:rsid w:val="00BF5BB1"/>
    <w:rsid w:val="00C30D3D"/>
    <w:rsid w:val="00C30D9B"/>
    <w:rsid w:val="00C3776A"/>
    <w:rsid w:val="00C736D6"/>
    <w:rsid w:val="00C84220"/>
    <w:rsid w:val="00C94F6A"/>
    <w:rsid w:val="00D22D81"/>
    <w:rsid w:val="00D363D1"/>
    <w:rsid w:val="00D630E4"/>
    <w:rsid w:val="00D74A7C"/>
    <w:rsid w:val="00D765EE"/>
    <w:rsid w:val="00D8772C"/>
    <w:rsid w:val="00E0725C"/>
    <w:rsid w:val="00E208C9"/>
    <w:rsid w:val="00E44125"/>
    <w:rsid w:val="00E50CE9"/>
    <w:rsid w:val="00E725B5"/>
    <w:rsid w:val="00E82DF8"/>
    <w:rsid w:val="00E83A74"/>
    <w:rsid w:val="00EB0088"/>
    <w:rsid w:val="00EB68D8"/>
    <w:rsid w:val="00ED1FC1"/>
    <w:rsid w:val="00ED7230"/>
    <w:rsid w:val="00EF1768"/>
    <w:rsid w:val="00EF29DD"/>
    <w:rsid w:val="00EF3F57"/>
    <w:rsid w:val="00EF3FFA"/>
    <w:rsid w:val="00F339C7"/>
    <w:rsid w:val="00F605D0"/>
    <w:rsid w:val="00F67392"/>
    <w:rsid w:val="00F834CB"/>
    <w:rsid w:val="00F8375F"/>
    <w:rsid w:val="00FA7695"/>
    <w:rsid w:val="00FB18B5"/>
    <w:rsid w:val="00FD3920"/>
    <w:rsid w:val="00FD5379"/>
    <w:rsid w:val="00FD6701"/>
    <w:rsid w:val="00FE146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462F"/>
  <w15:docId w15:val="{D2BD69C8-E42C-4961-BE4C-5FB60C7B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30D3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0D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0D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0D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0D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0084"/>
    <w:rPr>
      <w:szCs w:val="20"/>
    </w:rPr>
  </w:style>
  <w:style w:type="character" w:customStyle="1" w:styleId="a4">
    <w:name w:val="Основной текст Знак"/>
    <w:link w:val="a3"/>
    <w:rsid w:val="00A900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A9008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9008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5">
    <w:name w:val="Hyperlink"/>
    <w:basedOn w:val="a0"/>
    <w:rsid w:val="00C30D3D"/>
    <w:rPr>
      <w:color w:val="0000FF"/>
      <w:u w:val="none"/>
    </w:rPr>
  </w:style>
  <w:style w:type="character" w:styleId="a6">
    <w:name w:val="Strong"/>
    <w:qFormat/>
    <w:rsid w:val="00A9008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441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44125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4F537D"/>
    <w:pPr>
      <w:ind w:left="720"/>
      <w:contextualSpacing/>
    </w:pPr>
  </w:style>
  <w:style w:type="paragraph" w:customStyle="1" w:styleId="21">
    <w:name w:val="2Название"/>
    <w:basedOn w:val="a"/>
    <w:link w:val="22"/>
    <w:qFormat/>
    <w:rsid w:val="003B27ED"/>
    <w:pPr>
      <w:ind w:right="4536"/>
    </w:pPr>
    <w:rPr>
      <w:rFonts w:cs="Arial"/>
      <w:b/>
      <w:szCs w:val="28"/>
    </w:rPr>
  </w:style>
  <w:style w:type="character" w:customStyle="1" w:styleId="22">
    <w:name w:val="2Название Знак"/>
    <w:link w:val="21"/>
    <w:rsid w:val="003B27ED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Title">
    <w:name w:val="Title!Название НПА"/>
    <w:basedOn w:val="a"/>
    <w:rsid w:val="00C30D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Emphasis"/>
    <w:qFormat/>
    <w:rsid w:val="001D31D5"/>
    <w:rPr>
      <w:i/>
      <w:iCs/>
    </w:rPr>
  </w:style>
  <w:style w:type="paragraph" w:customStyle="1" w:styleId="ab">
    <w:name w:val="Нормальный (таблица)"/>
    <w:basedOn w:val="a"/>
    <w:next w:val="a"/>
    <w:rsid w:val="001D31D5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/>
    </w:pPr>
    <w:rPr>
      <w:bCs/>
      <w:iCs/>
      <w:color w:val="010101"/>
      <w:shd w:val="clear" w:color="auto" w:fill="FFFFFF"/>
    </w:rPr>
  </w:style>
  <w:style w:type="paragraph" w:customStyle="1" w:styleId="ac">
    <w:name w:val="Прижатый влево"/>
    <w:basedOn w:val="a"/>
    <w:next w:val="a"/>
    <w:rsid w:val="001D31D5"/>
    <w:pPr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/>
    </w:pPr>
    <w:rPr>
      <w:bCs/>
      <w:iCs/>
      <w:color w:val="010101"/>
      <w:shd w:val="clear" w:color="auto" w:fill="FFFFFF"/>
    </w:rPr>
  </w:style>
  <w:style w:type="paragraph" w:styleId="ad">
    <w:name w:val="footnote text"/>
    <w:basedOn w:val="a"/>
    <w:link w:val="ae"/>
    <w:unhideWhenUsed/>
    <w:rsid w:val="001D31D5"/>
    <w:pPr>
      <w:shd w:val="clear" w:color="auto" w:fill="FFFFFF"/>
      <w:spacing w:before="100" w:beforeAutospacing="1" w:after="100" w:afterAutospacing="1"/>
    </w:pPr>
    <w:rPr>
      <w:bCs/>
      <w:iCs/>
      <w:color w:val="010101"/>
      <w:sz w:val="20"/>
      <w:szCs w:val="20"/>
    </w:rPr>
  </w:style>
  <w:style w:type="character" w:customStyle="1" w:styleId="ae">
    <w:name w:val="Текст сноски Знак"/>
    <w:link w:val="ad"/>
    <w:rsid w:val="001D31D5"/>
    <w:rPr>
      <w:rFonts w:ascii="Times New Roman" w:eastAsia="Times New Roman" w:hAnsi="Times New Roman" w:cs="Times New Roman"/>
      <w:bCs/>
      <w:iCs/>
      <w:color w:val="010101"/>
      <w:sz w:val="20"/>
      <w:szCs w:val="20"/>
      <w:shd w:val="clear" w:color="auto" w:fill="FFFFFF"/>
      <w:lang w:eastAsia="ru-RU"/>
    </w:rPr>
  </w:style>
  <w:style w:type="character" w:styleId="af">
    <w:name w:val="footnote reference"/>
    <w:semiHidden/>
    <w:unhideWhenUsed/>
    <w:rsid w:val="001D31D5"/>
    <w:rPr>
      <w:vertAlign w:val="superscript"/>
    </w:rPr>
  </w:style>
  <w:style w:type="character" w:customStyle="1" w:styleId="contactstext">
    <w:name w:val="contacts__text"/>
    <w:basedOn w:val="a0"/>
    <w:rsid w:val="002B3CF1"/>
  </w:style>
  <w:style w:type="character" w:customStyle="1" w:styleId="10">
    <w:name w:val="Заголовок 1 Знак"/>
    <w:aliases w:val="!Части документа Знак"/>
    <w:link w:val="1"/>
    <w:rsid w:val="001A432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27D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27D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27D8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0D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C30D3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427D88"/>
    <w:rPr>
      <w:rFonts w:ascii="Courier" w:eastAsia="Times New Roman" w:hAnsi="Courier"/>
      <w:sz w:val="22"/>
    </w:rPr>
  </w:style>
  <w:style w:type="table" w:styleId="af2">
    <w:name w:val="Table Grid"/>
    <w:basedOn w:val="a1"/>
    <w:uiPriority w:val="59"/>
    <w:rsid w:val="0042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27D8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427D88"/>
    <w:rPr>
      <w:rFonts w:ascii="Arial" w:eastAsia="Times New Roman" w:hAnsi="Arial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427D8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427D8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C30D3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0D3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0D3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9647-8074-410C-998A-89107EB4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6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AdministraciyaPETR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Татьяна И. Потапенко</cp:lastModifiedBy>
  <cp:revision>2</cp:revision>
  <cp:lastPrinted>2021-12-14T12:17:00Z</cp:lastPrinted>
  <dcterms:created xsi:type="dcterms:W3CDTF">2023-10-02T05:28:00Z</dcterms:created>
  <dcterms:modified xsi:type="dcterms:W3CDTF">2023-10-02T05:28:00Z</dcterms:modified>
</cp:coreProperties>
</file>