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AC443D">
              <w:rPr>
                <w:rFonts w:ascii="Times New Roman" w:hAnsi="Times New Roman"/>
                <w:sz w:val="28"/>
                <w:szCs w:val="28"/>
                <w:u w:val="single"/>
              </w:rPr>
              <w:t>19.05.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AC443D">
              <w:rPr>
                <w:rFonts w:ascii="Times New Roman" w:hAnsi="Times New Roman"/>
                <w:sz w:val="28"/>
                <w:szCs w:val="28"/>
                <w:u w:val="single"/>
              </w:rPr>
              <w:t>213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  <w:bookmarkStart w:id="0" w:name="_GoBack"/>
            <w:bookmarkEnd w:id="0"/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4C31AC" w:rsidRDefault="00DD7EB7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4C31AC">
        <w:rPr>
          <w:rFonts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4C31AC" w:rsidRPr="004C31AC">
        <w:rPr>
          <w:rFonts w:ascii="Times New Roman" w:hAnsi="Times New Roman"/>
          <w:sz w:val="28"/>
          <w:szCs w:val="28"/>
        </w:rPr>
        <w:t>«</w:t>
      </w:r>
      <w:r w:rsidR="003B7AD2" w:rsidRPr="003B7AD2"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 на территории Петропавловского муниципального района Воронежской области</w:t>
      </w:r>
      <w:r w:rsidR="00B52D8B" w:rsidRPr="004C31AC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3B7AD2" w:rsidP="003C0767">
      <w:pPr>
        <w:widowControl w:val="0"/>
        <w:tabs>
          <w:tab w:val="left" w:pos="0"/>
        </w:tabs>
        <w:rPr>
          <w:rFonts w:ascii="Times New Roman" w:eastAsia="Calibri" w:hAnsi="Times New Roman"/>
          <w:sz w:val="28"/>
          <w:szCs w:val="28"/>
        </w:rPr>
      </w:pPr>
      <w:r w:rsidRPr="003B7AD2">
        <w:rPr>
          <w:rFonts w:ascii="Times New Roman" w:eastAsia="Calibri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30.12.2020 № 509-ФЗ «О внесении изменений в отдельные законодательные акты Российской Федерации»,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, постановлением администрации </w:t>
      </w:r>
      <w:r w:rsidR="00DD7EB7"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 муниципального района Воронежской области</w:t>
      </w:r>
      <w:r w:rsidR="003E0CCD">
        <w:rPr>
          <w:rFonts w:ascii="Times New Roman" w:eastAsia="Calibri" w:hAnsi="Times New Roman"/>
          <w:sz w:val="28"/>
          <w:szCs w:val="28"/>
        </w:rPr>
        <w:t xml:space="preserve"> от 25.09.2025 №381</w:t>
      </w:r>
      <w:r w:rsidR="00DD7EB7" w:rsidRPr="00DD7EB7">
        <w:rPr>
          <w:rFonts w:ascii="Times New Roman" w:eastAsia="Calibri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</w:t>
      </w:r>
      <w:r w:rsidR="003E0CCD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администрация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007996" w:rsidRDefault="005E2CF7" w:rsidP="003C0767">
      <w:pPr>
        <w:pStyle w:val="a8"/>
        <w:ind w:firstLine="567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</w:t>
      </w:r>
      <w:r w:rsidR="00572685">
        <w:t>«</w:t>
      </w:r>
      <w:r w:rsidR="003B7AD2" w:rsidRPr="003B7AD2">
        <w:t>Постановка на учет и направление детей в образовательные учреждения, реализующие образовательные программы дошкольного образования» на территории Петропавловского муниципального района Воронежской области</w:t>
      </w:r>
      <w:r w:rsidR="00572685">
        <w:t>»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</w:t>
      </w:r>
      <w:r w:rsidR="003B7AD2">
        <w:rPr>
          <w:lang w:eastAsia="ru-RU"/>
        </w:rPr>
        <w:t>айона Воронежской области от «18</w:t>
      </w:r>
      <w:r w:rsidR="00DD7EB7" w:rsidRPr="00DB0694">
        <w:rPr>
          <w:lang w:eastAsia="ru-RU"/>
        </w:rPr>
        <w:t xml:space="preserve">» </w:t>
      </w:r>
    </w:p>
    <w:p w:rsidR="00DD7EB7" w:rsidRPr="003B7AD2" w:rsidRDefault="003B7AD2" w:rsidP="00007996">
      <w:pPr>
        <w:pStyle w:val="a8"/>
        <w:jc w:val="both"/>
        <w:rPr>
          <w:bCs/>
        </w:rPr>
      </w:pPr>
      <w:r>
        <w:rPr>
          <w:lang w:eastAsia="ru-RU"/>
        </w:rPr>
        <w:lastRenderedPageBreak/>
        <w:t>ноября 2025 года  № 459</w:t>
      </w:r>
      <w:r w:rsidR="002824B4">
        <w:rPr>
          <w:lang w:eastAsia="ru-RU"/>
        </w:rPr>
        <w:t xml:space="preserve">, </w:t>
      </w:r>
      <w:r w:rsidRPr="003B7AD2">
        <w:rPr>
          <w:bCs/>
        </w:rPr>
        <w:t>изменение, изложив Приложение № 3 в новой редакции согласно Приложению к настоящему постановлению.</w:t>
      </w:r>
    </w:p>
    <w:p w:rsidR="005E2CF7" w:rsidRDefault="00DD7EB7" w:rsidP="003C0767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3C0767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</w:t>
      </w:r>
      <w:r w:rsidR="00007996">
        <w:rPr>
          <w:rFonts w:ascii="Times New Roman" w:hAnsi="Times New Roman"/>
          <w:sz w:val="28"/>
          <w:szCs w:val="28"/>
        </w:rPr>
        <w:t>– руководителя отдела по образованию и молодежной политике администрации муниципального района Н.М. Овсянников.</w:t>
      </w:r>
    </w:p>
    <w:p w:rsidR="00223885" w:rsidRPr="00A64FF7" w:rsidRDefault="00223885" w:rsidP="003C0767">
      <w:pPr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3E0CC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3E0CCD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3E0CC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В.Г.</w:t>
            </w:r>
            <w:r w:rsidR="003E0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B356A5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BBE" w:rsidRDefault="00BF6BBE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3B7AD2">
        <w:rPr>
          <w:rFonts w:ascii="Times New Roman" w:hAnsi="Times New Roman"/>
          <w:sz w:val="28"/>
          <w:szCs w:val="28"/>
        </w:rPr>
        <w:t>Приложение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3B7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3B7AD2">
        <w:rPr>
          <w:rFonts w:ascii="Times New Roman" w:hAnsi="Times New Roman"/>
          <w:sz w:val="28"/>
          <w:szCs w:val="28"/>
        </w:rPr>
        <w:t xml:space="preserve"> Воронежской области 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3B7AD2">
        <w:rPr>
          <w:rFonts w:ascii="Times New Roman" w:hAnsi="Times New Roman"/>
          <w:sz w:val="28"/>
          <w:szCs w:val="28"/>
        </w:rPr>
        <w:t>от «__» __________2026 г. № ___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3B7AD2">
        <w:rPr>
          <w:rFonts w:ascii="Times New Roman" w:hAnsi="Times New Roman"/>
          <w:sz w:val="28"/>
          <w:szCs w:val="28"/>
        </w:rPr>
        <w:t>«Приложение № 3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3B7AD2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B7AD2" w:rsidRPr="003B7AD2" w:rsidRDefault="003B7AD2" w:rsidP="003B7AD2">
      <w:pPr>
        <w:ind w:left="5103" w:firstLine="0"/>
        <w:jc w:val="left"/>
        <w:rPr>
          <w:rFonts w:ascii="Times New Roman" w:hAnsi="Times New Roman"/>
          <w:sz w:val="28"/>
          <w:szCs w:val="28"/>
        </w:rPr>
      </w:pPr>
    </w:p>
    <w:p w:rsidR="003B7AD2" w:rsidRPr="003B7AD2" w:rsidRDefault="003B7AD2" w:rsidP="003B7AD2">
      <w:pPr>
        <w:spacing w:after="200"/>
        <w:ind w:firstLine="0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3B7AD2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3B7AD2" w:rsidRPr="003B7AD2" w:rsidTr="004C36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left="29" w:firstLine="425"/>
              <w:jc w:val="center"/>
              <w:rPr>
                <w:rFonts w:ascii="Times New Roman" w:eastAsiaTheme="minorHAnsi" w:hAnsi="Times New Roman" w:cstheme="minorBidi"/>
                <w:bCs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bCs/>
                <w:sz w:val="22"/>
                <w:szCs w:val="22"/>
                <w:lang w:eastAsia="en-US"/>
              </w:rPr>
              <w:t>Результаты:</w:t>
            </w:r>
          </w:p>
          <w:p w:rsidR="003B7AD2" w:rsidRPr="003B7AD2" w:rsidRDefault="003B7AD2" w:rsidP="003B7AD2">
            <w:pPr>
              <w:spacing w:after="200" w:line="276" w:lineRule="auto"/>
              <w:ind w:left="29" w:firstLine="425"/>
              <w:jc w:val="left"/>
              <w:rPr>
                <w:rFonts w:ascii="Times New Roman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bCs/>
                <w:sz w:val="22"/>
                <w:szCs w:val="22"/>
                <w:lang w:eastAsia="en-US"/>
              </w:rPr>
              <w:t>-   «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Постановка на учет Администрацией </w:t>
            </w:r>
            <w:proofErr w:type="gramStart"/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нуждающихся</w:t>
            </w:r>
            <w:proofErr w:type="gramEnd"/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 в предоставлении места в муниципальной образовательной организации, реализующей образовательные программы дошкольного образования (промежуточный результат);</w:t>
            </w:r>
          </w:p>
          <w:p w:rsidR="003B7AD2" w:rsidRPr="003B7AD2" w:rsidRDefault="003B7AD2" w:rsidP="003B7AD2">
            <w:pPr>
              <w:spacing w:after="200" w:line="276" w:lineRule="auto"/>
              <w:ind w:left="29" w:firstLine="425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- </w:t>
            </w:r>
            <w:r w:rsidRPr="003B7AD2">
              <w:rPr>
                <w:rFonts w:ascii="Times New Roman" w:eastAsiaTheme="minorHAnsi" w:hAnsi="Times New Roman" w:cstheme="minorBidi"/>
                <w:bCs/>
                <w:sz w:val="22"/>
                <w:szCs w:val="22"/>
                <w:lang w:eastAsia="en-US"/>
              </w:rPr>
              <w:t>«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Выдача направления Администрацией в муниципальную образовательную организацию, реализующую образовательные программы дошкольного образования</w:t>
            </w:r>
            <w:r w:rsidRPr="003B7AD2">
              <w:rPr>
                <w:rFonts w:ascii="Times New Roman" w:eastAsiaTheme="minorHAnsi" w:hAnsi="Times New Roman" w:cstheme="minorBidi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3B7AD2" w:rsidRPr="003B7AD2" w:rsidTr="004C36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Физическое лицо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1. Заявление о предоставлении Муниципальной услуги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2. Документ, удостоверяющий личность Заявителя – родителя либо законного представителя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3.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>Документ, подтверждающий установление опеки (при необходимости);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4.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>Документ психолого-медико-педагогической комиссии (при необходимости);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5.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>Документ, подтверждающий потребность в обучении в группе оздоровительной направленности (при необходимости);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6.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7.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 xml:space="preserve"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t>по месту пребывания на закрепленной территории);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8.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ab/>
              <w:t>Родитель (родители) (законный (законные) представитель (представители) ребенка, являющегося иностранным гражданином или лицом без гражданства, за исключением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Федерации», предъявляет (предъявляют):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копии документов, подтверждающих родство заявителя (заявителей) (или законность представления прав ребенка);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- копии документов, подтверждающих осуществление родителем (законным представителем) трудовой деятельности, в том числе 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9. Иностранные граждане, указанные в подпункте 2 пункта 20 и пункте 21 статьи 5 Федерального закона от 25 июля 2002 г. № 115-ФЗ «О правовом положении иностранных граждан в Российской Федерации» предъявляют следующие документы: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копию свидетельства о рождении ребенка;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- копию паспорта;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- справку о </w:t>
            </w: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регистрации по месту жительства.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0"/>
              <w:rPr>
                <w:rFonts w:ascii="Times New Roman" w:eastAsiaTheme="minorHAnsi" w:hAnsi="Times New Roman" w:cstheme="minorBidi"/>
                <w:color w:val="FF0000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eastAsia="Calibri" w:hAnsi="Times New Roman" w:cstheme="minorBidi"/>
                <w:lang w:eastAsia="en-US"/>
              </w:rPr>
            </w:pPr>
            <w:r w:rsidRPr="003B7AD2">
              <w:rPr>
                <w:rFonts w:ascii="Times New Roman" w:eastAsia="Calibri" w:hAnsi="Times New Roman" w:cstheme="minorBidi"/>
                <w:sz w:val="22"/>
                <w:szCs w:val="22"/>
                <w:lang w:eastAsia="en-US"/>
              </w:rPr>
              <w:t>1. Свидетельство о рождении ребенка, выданное на территории Российской Федерации;</w:t>
            </w:r>
          </w:p>
          <w:p w:rsidR="003B7AD2" w:rsidRPr="003B7AD2" w:rsidRDefault="003B7AD2" w:rsidP="003B7AD2">
            <w:pPr>
              <w:spacing w:after="200" w:line="276" w:lineRule="auto"/>
              <w:ind w:firstLine="0"/>
              <w:rPr>
                <w:rFonts w:ascii="Times New Roman" w:eastAsia="Calibri" w:hAnsi="Times New Roman"/>
                <w:lang w:eastAsia="en-US"/>
              </w:rPr>
            </w:pPr>
            <w:r w:rsidRPr="003B7AD2">
              <w:rPr>
                <w:rFonts w:ascii="Times New Roman" w:eastAsia="Calibri" w:hAnsi="Times New Roman" w:cstheme="minorBidi"/>
                <w:sz w:val="22"/>
                <w:szCs w:val="22"/>
                <w:lang w:eastAsia="en-US"/>
              </w:rPr>
      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1. Посредством почтового отправления;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2. Посредством ЕПГУ, РПГУ, электронной почты;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3. В МФЦ;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hAnsi="Times New Roman"/>
                <w:b/>
                <w:i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4. Лично Заявителем в ход</w:t>
            </w: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е личного приема в Администрации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.</w:t>
            </w:r>
          </w:p>
        </w:tc>
      </w:tr>
      <w:tr w:rsidR="003B7AD2" w:rsidRPr="003B7AD2" w:rsidTr="004C36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3B7AD2" w:rsidRPr="003B7AD2" w:rsidTr="004C36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Физическое лицо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hAnsi="Times New Roman" w:cstheme="minorBidi"/>
                <w:szCs w:val="28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8"/>
                <w:lang w:eastAsia="en-US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8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8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rPr>
                <w:rFonts w:ascii="Times New Roman" w:hAnsi="Times New Roman"/>
                <w:szCs w:val="28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8"/>
                <w:lang w:eastAsia="en-US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 xml:space="preserve">Документы, которые заявитель вправе </w:t>
            </w: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t>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rPr>
                <w:rFonts w:ascii="Times New Roman" w:hAnsi="Times New Roman"/>
                <w:szCs w:val="28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8"/>
                <w:lang w:eastAsia="en-US"/>
              </w:rPr>
              <w:lastRenderedPageBreak/>
              <w:t>Отсутствуют.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1. Посредством почтового отправления;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2. Посредством ЕПГУ, РПГУ, электронной почты;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3. В МФЦ;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4. Лично Заявителем либо его представителем в ходе личного приема в Администрации.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3B7AD2" w:rsidRPr="003B7AD2" w:rsidTr="004C36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contextualSpacing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lang w:eastAsia="en-US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3B7AD2" w:rsidRPr="003B7AD2" w:rsidTr="004C36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Физическое лицо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1. Заявление о выдаче дубликата выданного в результате предоставления Муниципальной услуги документа;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Отсутствуют.</w:t>
            </w:r>
          </w:p>
        </w:tc>
      </w:tr>
      <w:tr w:rsidR="003B7AD2" w:rsidRPr="003B7AD2" w:rsidTr="004C36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spacing w:after="200" w:line="276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hAnsi="Times New Roman" w:cstheme="minorBidi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1. Посредством почтового отправления;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2. Посредством ЕПГУ, РПГУ, электронной почты;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3. В МФЦ;</w:t>
            </w:r>
          </w:p>
          <w:p w:rsidR="003B7AD2" w:rsidRPr="003B7AD2" w:rsidRDefault="003B7AD2" w:rsidP="003B7AD2">
            <w:pPr>
              <w:tabs>
                <w:tab w:val="left" w:pos="388"/>
              </w:tabs>
              <w:spacing w:after="200" w:line="276" w:lineRule="auto"/>
              <w:ind w:firstLine="496"/>
              <w:jc w:val="left"/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  <w:r w:rsidRPr="003B7AD2"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t>4. Лично Заявителем либо его представителем в ходе личного приема в Администрации.</w:t>
            </w:r>
          </w:p>
        </w:tc>
      </w:tr>
    </w:tbl>
    <w:p w:rsidR="003B7AD2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3B7AD2" w:rsidRPr="00BF6BBE" w:rsidRDefault="003B7AD2" w:rsidP="00CE38BA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sectPr w:rsidR="003B7AD2" w:rsidRPr="00BF6BB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9F" w:rsidRDefault="00625E9F" w:rsidP="009476CE">
      <w:r>
        <w:separator/>
      </w:r>
    </w:p>
  </w:endnote>
  <w:endnote w:type="continuationSeparator" w:id="0">
    <w:p w:rsidR="00625E9F" w:rsidRDefault="00625E9F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9F" w:rsidRDefault="00625E9F" w:rsidP="009476CE">
      <w:r>
        <w:separator/>
      </w:r>
    </w:p>
  </w:footnote>
  <w:footnote w:type="continuationSeparator" w:id="0">
    <w:p w:rsidR="00625E9F" w:rsidRDefault="00625E9F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0799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67B8C"/>
    <w:rsid w:val="000744EF"/>
    <w:rsid w:val="000871AB"/>
    <w:rsid w:val="000910E9"/>
    <w:rsid w:val="000937B6"/>
    <w:rsid w:val="000A1672"/>
    <w:rsid w:val="000A3DD3"/>
    <w:rsid w:val="000A63B3"/>
    <w:rsid w:val="000B120B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24B4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B7AD2"/>
    <w:rsid w:val="003C0767"/>
    <w:rsid w:val="003C4B70"/>
    <w:rsid w:val="003D071E"/>
    <w:rsid w:val="003D0944"/>
    <w:rsid w:val="003D2662"/>
    <w:rsid w:val="003E0CCD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C31AC"/>
    <w:rsid w:val="004D2D70"/>
    <w:rsid w:val="004E08B3"/>
    <w:rsid w:val="004E2072"/>
    <w:rsid w:val="004F3470"/>
    <w:rsid w:val="00506273"/>
    <w:rsid w:val="005120FB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2240"/>
    <w:rsid w:val="00565CC9"/>
    <w:rsid w:val="00566B03"/>
    <w:rsid w:val="00566D97"/>
    <w:rsid w:val="00567A9F"/>
    <w:rsid w:val="00572685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A55C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5E9F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05C0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7765C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36F1"/>
    <w:rsid w:val="00AC443D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2D8B"/>
    <w:rsid w:val="00B54F00"/>
    <w:rsid w:val="00B54F91"/>
    <w:rsid w:val="00B56651"/>
    <w:rsid w:val="00B57DEF"/>
    <w:rsid w:val="00B90EA7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BF6BBE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B01EF"/>
    <w:rsid w:val="00CD02EA"/>
    <w:rsid w:val="00CD13A7"/>
    <w:rsid w:val="00CD6345"/>
    <w:rsid w:val="00CD6EC6"/>
    <w:rsid w:val="00CE213F"/>
    <w:rsid w:val="00CE2440"/>
    <w:rsid w:val="00CE38BA"/>
    <w:rsid w:val="00CE77C6"/>
    <w:rsid w:val="00CE7E49"/>
    <w:rsid w:val="00CF299F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56B1A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C31B2"/>
    <w:rsid w:val="00DD7EB7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E7064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3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3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3E11-FD13-4206-B694-2B2141C3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ГЛУХОВА Маргарита Владимировна</dc:creator>
  <cp:keywords/>
  <dc:description/>
  <cp:lastModifiedBy>Леонова Юлия</cp:lastModifiedBy>
  <cp:revision>4</cp:revision>
  <cp:lastPrinted>2026-05-15T12:29:00Z</cp:lastPrinted>
  <dcterms:created xsi:type="dcterms:W3CDTF">2026-05-15T12:31:00Z</dcterms:created>
  <dcterms:modified xsi:type="dcterms:W3CDTF">2026-05-21T10:35:00Z</dcterms:modified>
</cp:coreProperties>
</file>