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Default="008328C2" w:rsidP="00CB3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401BC" w:rsidRDefault="00660C62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8"/>
          <w:szCs w:val="28"/>
          <w:u w:val="single"/>
        </w:rPr>
      </w:pPr>
      <w:r>
        <w:rPr>
          <w:rStyle w:val="1"/>
          <w:sz w:val="28"/>
          <w:szCs w:val="28"/>
        </w:rPr>
        <w:t>от   20.06.</w:t>
      </w:r>
      <w:r w:rsidR="00C0604B">
        <w:rPr>
          <w:rStyle w:val="1"/>
          <w:sz w:val="28"/>
          <w:szCs w:val="28"/>
        </w:rPr>
        <w:t xml:space="preserve">2019г. </w:t>
      </w:r>
      <w:r w:rsidR="00EB0DC3">
        <w:rPr>
          <w:rStyle w:val="1"/>
          <w:sz w:val="28"/>
          <w:szCs w:val="28"/>
        </w:rPr>
        <w:t xml:space="preserve"> </w:t>
      </w:r>
      <w:r w:rsidR="008328C2" w:rsidRPr="005F21BC">
        <w:rPr>
          <w:color w:val="000000"/>
          <w:sz w:val="28"/>
          <w:szCs w:val="28"/>
          <w:u w:val="single"/>
        </w:rPr>
        <w:t xml:space="preserve"> № </w:t>
      </w:r>
      <w:r w:rsidR="0063256E">
        <w:rPr>
          <w:color w:val="000000"/>
          <w:sz w:val="28"/>
          <w:szCs w:val="28"/>
          <w:u w:val="single"/>
        </w:rPr>
        <w:t>2</w:t>
      </w:r>
    </w:p>
    <w:p w:rsidR="008328C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Петропавловка</w:t>
      </w:r>
    </w:p>
    <w:p w:rsidR="0063256E" w:rsidRDefault="0063256E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8328C2" w:rsidRDefault="00C0604B" w:rsidP="00922E80">
      <w:pPr>
        <w:ind w:right="53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итогах предоставления муниципальными служащими, сведений о своих доходах, расходах об имуществе и обязательствах имущественного характера, а также о доходах, расходах  об имуществе и обязательствах имущественного </w:t>
      </w:r>
      <w:r w:rsidR="005817CD">
        <w:rPr>
          <w:rFonts w:ascii="Times New Roman" w:hAnsi="Times New Roman"/>
          <w:sz w:val="28"/>
          <w:szCs w:val="28"/>
        </w:rPr>
        <w:t>характера своих супруга (супруги</w:t>
      </w:r>
      <w:r>
        <w:rPr>
          <w:rFonts w:ascii="Times New Roman" w:hAnsi="Times New Roman"/>
          <w:sz w:val="28"/>
          <w:szCs w:val="28"/>
        </w:rPr>
        <w:t>) и несовершеннолетних детей за 2018 год</w:t>
      </w:r>
    </w:p>
    <w:p w:rsidR="008328C2" w:rsidRPr="00922E80" w:rsidRDefault="008328C2" w:rsidP="00922E8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</w:t>
      </w:r>
      <w:r w:rsidR="00C06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04B">
        <w:rPr>
          <w:rFonts w:ascii="Times New Roman" w:hAnsi="Times New Roman"/>
          <w:sz w:val="28"/>
          <w:szCs w:val="28"/>
        </w:rPr>
        <w:t>Криулиной</w:t>
      </w:r>
      <w:proofErr w:type="spellEnd"/>
      <w:r w:rsidR="00C0604B">
        <w:rPr>
          <w:rFonts w:ascii="Times New Roman" w:hAnsi="Times New Roman"/>
          <w:sz w:val="28"/>
          <w:szCs w:val="28"/>
        </w:rPr>
        <w:t xml:space="preserve"> Марии Николаевны </w:t>
      </w:r>
      <w:r w:rsidR="0063256E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24589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4589C">
        <w:rPr>
          <w:rFonts w:ascii="Times New Roman" w:hAnsi="Times New Roman"/>
          <w:sz w:val="28"/>
          <w:szCs w:val="28"/>
        </w:rPr>
        <w:t xml:space="preserve"> – руководителя 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89C">
        <w:rPr>
          <w:rFonts w:ascii="Times New Roman" w:hAnsi="Times New Roman"/>
          <w:sz w:val="28"/>
          <w:szCs w:val="28"/>
        </w:rPr>
        <w:t>администрации Петропавловского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«</w:t>
      </w:r>
      <w:proofErr w:type="gramStart"/>
      <w:r w:rsidR="0024589C" w:rsidRPr="0024589C">
        <w:rPr>
          <w:rFonts w:ascii="Times New Roman" w:hAnsi="Times New Roman"/>
          <w:sz w:val="28"/>
          <w:szCs w:val="28"/>
        </w:rPr>
        <w:t>О</w:t>
      </w:r>
      <w:proofErr w:type="gramEnd"/>
      <w:r w:rsidR="0024589C" w:rsidRPr="0024589C">
        <w:rPr>
          <w:rFonts w:ascii="Times New Roman" w:hAnsi="Times New Roman"/>
          <w:sz w:val="28"/>
          <w:szCs w:val="28"/>
        </w:rPr>
        <w:t xml:space="preserve"> итогах предоставления муниципальными служащими, сведений о своих доходах, расходах об имуществе и обязательствах имущественного характера, а также о доходах, расходах  об имуществе и обязательствах имущественного </w:t>
      </w:r>
      <w:r w:rsidR="005817CD">
        <w:rPr>
          <w:rFonts w:ascii="Times New Roman" w:hAnsi="Times New Roman"/>
          <w:sz w:val="28"/>
          <w:szCs w:val="28"/>
        </w:rPr>
        <w:t>характера своих супруга (супруги</w:t>
      </w:r>
      <w:r w:rsidR="0024589C" w:rsidRPr="0024589C">
        <w:rPr>
          <w:rFonts w:ascii="Times New Roman" w:hAnsi="Times New Roman"/>
          <w:sz w:val="28"/>
          <w:szCs w:val="28"/>
        </w:rPr>
        <w:t>) и несовершеннолетних детей за 2018 год</w:t>
      </w:r>
      <w:r>
        <w:rPr>
          <w:rFonts w:ascii="Times New Roman" w:hAnsi="Times New Roman"/>
          <w:sz w:val="28"/>
          <w:szCs w:val="28"/>
        </w:rPr>
        <w:t xml:space="preserve">»,  </w:t>
      </w:r>
    </w:p>
    <w:p w:rsidR="008328C2" w:rsidRDefault="008328C2" w:rsidP="00922E8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по противодействию коррупции в Петропавловском  муниципальном районе  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24589C" w:rsidRPr="0053754E" w:rsidRDefault="0024589C" w:rsidP="00922E8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589C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632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89C" w:rsidRPr="0024589C">
        <w:rPr>
          <w:rFonts w:ascii="Times New Roman" w:hAnsi="Times New Roman"/>
          <w:sz w:val="28"/>
          <w:szCs w:val="28"/>
        </w:rPr>
        <w:t>Криулиной</w:t>
      </w:r>
      <w:proofErr w:type="spellEnd"/>
      <w:r w:rsidR="0024589C" w:rsidRPr="0024589C">
        <w:rPr>
          <w:rFonts w:ascii="Times New Roman" w:hAnsi="Times New Roman"/>
          <w:sz w:val="28"/>
          <w:szCs w:val="28"/>
        </w:rPr>
        <w:t xml:space="preserve"> Марии Николаевны  заместителя главы  администрации муниципального района – руководителя аппарата администрации Петропавловского муниципального района   </w:t>
      </w:r>
      <w:bookmarkStart w:id="0" w:name="_GoBack"/>
      <w:bookmarkEnd w:id="0"/>
      <w:r w:rsidR="0024589C" w:rsidRPr="0024589C">
        <w:rPr>
          <w:rFonts w:ascii="Times New Roman" w:hAnsi="Times New Roman"/>
          <w:sz w:val="28"/>
          <w:szCs w:val="28"/>
        </w:rPr>
        <w:t>«</w:t>
      </w:r>
      <w:proofErr w:type="gramStart"/>
      <w:r w:rsidR="0024589C" w:rsidRPr="0024589C">
        <w:rPr>
          <w:rFonts w:ascii="Times New Roman" w:hAnsi="Times New Roman"/>
          <w:sz w:val="28"/>
          <w:szCs w:val="28"/>
        </w:rPr>
        <w:t>О</w:t>
      </w:r>
      <w:proofErr w:type="gramEnd"/>
      <w:r w:rsidR="0024589C" w:rsidRPr="0024589C">
        <w:rPr>
          <w:rFonts w:ascii="Times New Roman" w:hAnsi="Times New Roman"/>
          <w:sz w:val="28"/>
          <w:szCs w:val="28"/>
        </w:rPr>
        <w:t xml:space="preserve"> итогах предоставления муниципальными служащими, сведений о своих доходах, расходах об имуществе и обязательствах имущественного характера, а также о </w:t>
      </w:r>
      <w:proofErr w:type="gramStart"/>
      <w:r w:rsidR="0024589C" w:rsidRPr="0024589C">
        <w:rPr>
          <w:rFonts w:ascii="Times New Roman" w:hAnsi="Times New Roman"/>
          <w:sz w:val="28"/>
          <w:szCs w:val="28"/>
        </w:rPr>
        <w:t>доходах</w:t>
      </w:r>
      <w:proofErr w:type="gramEnd"/>
      <w:r w:rsidR="0024589C" w:rsidRPr="0024589C">
        <w:rPr>
          <w:rFonts w:ascii="Times New Roman" w:hAnsi="Times New Roman"/>
          <w:sz w:val="28"/>
          <w:szCs w:val="28"/>
        </w:rPr>
        <w:t>, расходах  об имуществе и обязательствах имущественного характера с</w:t>
      </w:r>
      <w:r w:rsidR="005817CD">
        <w:rPr>
          <w:rFonts w:ascii="Times New Roman" w:hAnsi="Times New Roman"/>
          <w:sz w:val="28"/>
          <w:szCs w:val="28"/>
        </w:rPr>
        <w:t>воих супруга (супруги</w:t>
      </w:r>
      <w:r w:rsidR="0024589C" w:rsidRPr="0024589C">
        <w:rPr>
          <w:rFonts w:ascii="Times New Roman" w:hAnsi="Times New Roman"/>
          <w:sz w:val="28"/>
          <w:szCs w:val="28"/>
        </w:rPr>
        <w:t>) и несовершеннолетних детей за 2018 год»</w:t>
      </w:r>
      <w:r w:rsidR="0024589C">
        <w:rPr>
          <w:rFonts w:ascii="Times New Roman" w:hAnsi="Times New Roman"/>
          <w:sz w:val="28"/>
          <w:szCs w:val="28"/>
        </w:rPr>
        <w:t>.</w:t>
      </w:r>
    </w:p>
    <w:p w:rsidR="006C0BC4" w:rsidRDefault="008328C2" w:rsidP="0024589C">
      <w:pPr>
        <w:overflowPunct w:val="0"/>
        <w:autoSpaceDE w:val="0"/>
        <w:autoSpaceDN w:val="0"/>
        <w:adjustRightInd w:val="0"/>
        <w:ind w:firstLine="709"/>
        <w:jc w:val="both"/>
        <w:rPr>
          <w:rStyle w:val="0pt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4589C">
        <w:rPr>
          <w:rFonts w:ascii="Times New Roman" w:hAnsi="Times New Roman"/>
          <w:sz w:val="28"/>
          <w:szCs w:val="28"/>
        </w:rPr>
        <w:t>Отделу организационной работы и делопроизводства администрации Петропавловского муниципального района (Беспаловой И.Н.)  разработать и провести мероприятия информационного, консультационного, правоприменительного характера о соблюдении муниципальными служащими ограничений, связанных с муниципальной службой среди администраций сельских поселений Петропавловского муниципального района.</w:t>
      </w: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Председатель Совета </w:t>
      </w:r>
      <w:proofErr w:type="gramStart"/>
      <w:r>
        <w:rPr>
          <w:rStyle w:val="0pt"/>
          <w:sz w:val="28"/>
          <w:szCs w:val="28"/>
          <w:u w:val="none"/>
        </w:rPr>
        <w:t>по</w:t>
      </w:r>
      <w:proofErr w:type="gramEnd"/>
      <w:r>
        <w:rPr>
          <w:rStyle w:val="0pt"/>
          <w:sz w:val="28"/>
          <w:szCs w:val="28"/>
          <w:u w:val="none"/>
        </w:rPr>
        <w:t xml:space="preserve"> </w:t>
      </w: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5F21BC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  <w:u w:val="none"/>
        </w:rPr>
        <w:t>районе</w:t>
      </w:r>
      <w:proofErr w:type="gramEnd"/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</w:r>
      <w:r>
        <w:rPr>
          <w:rStyle w:val="0pt"/>
          <w:sz w:val="28"/>
          <w:szCs w:val="28"/>
          <w:u w:val="none"/>
        </w:rPr>
        <w:tab/>
        <w:t xml:space="preserve">                 </w:t>
      </w:r>
      <w:proofErr w:type="spellStart"/>
      <w:r>
        <w:rPr>
          <w:rStyle w:val="0pt"/>
          <w:sz w:val="28"/>
          <w:szCs w:val="28"/>
          <w:u w:val="none"/>
        </w:rPr>
        <w:t>Ю.П.Шевченко</w:t>
      </w:r>
      <w:proofErr w:type="spellEnd"/>
    </w:p>
    <w:sectPr w:rsidR="008328C2" w:rsidRPr="005F21BC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45C5A"/>
    <w:rsid w:val="00176FF4"/>
    <w:rsid w:val="00184E75"/>
    <w:rsid w:val="0024589C"/>
    <w:rsid w:val="00300A06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817CD"/>
    <w:rsid w:val="005B646A"/>
    <w:rsid w:val="005D0C71"/>
    <w:rsid w:val="005D0CB4"/>
    <w:rsid w:val="005F21BC"/>
    <w:rsid w:val="00617DB7"/>
    <w:rsid w:val="0063256E"/>
    <w:rsid w:val="00660C62"/>
    <w:rsid w:val="006C0BC4"/>
    <w:rsid w:val="007401BC"/>
    <w:rsid w:val="0079536C"/>
    <w:rsid w:val="008328C2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F400F"/>
    <w:rsid w:val="00C0604B"/>
    <w:rsid w:val="00CB3A28"/>
    <w:rsid w:val="00CB7FAC"/>
    <w:rsid w:val="00D51935"/>
    <w:rsid w:val="00D5195E"/>
    <w:rsid w:val="00D73215"/>
    <w:rsid w:val="00E07F3A"/>
    <w:rsid w:val="00E150FA"/>
    <w:rsid w:val="00E873EB"/>
    <w:rsid w:val="00E9092D"/>
    <w:rsid w:val="00EB0DC3"/>
    <w:rsid w:val="00ED57F4"/>
    <w:rsid w:val="00EF612D"/>
    <w:rsid w:val="00EF6381"/>
    <w:rsid w:val="00F40AC8"/>
    <w:rsid w:val="00F85756"/>
    <w:rsid w:val="00FC0568"/>
    <w:rsid w:val="00FC7F58"/>
    <w:rsid w:val="00FD29A8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224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46</cp:revision>
  <cp:lastPrinted>2019-06-17T11:28:00Z</cp:lastPrinted>
  <dcterms:created xsi:type="dcterms:W3CDTF">2013-08-16T06:11:00Z</dcterms:created>
  <dcterms:modified xsi:type="dcterms:W3CDTF">2019-06-20T06:58:00Z</dcterms:modified>
</cp:coreProperties>
</file>