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4E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4404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Default="00E5222B" w:rsidP="00C165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26D48" w:rsidRPr="00F26D48" w:rsidRDefault="00F26D48" w:rsidP="00F26D48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3B1F">
        <w:rPr>
          <w:sz w:val="28"/>
          <w:szCs w:val="28"/>
        </w:rPr>
        <w:t>Сектор</w:t>
      </w:r>
      <w:r w:rsidR="00E5222B" w:rsidRPr="009723E3">
        <w:rPr>
          <w:sz w:val="28"/>
          <w:szCs w:val="28"/>
        </w:rPr>
        <w:t xml:space="preserve"> </w:t>
      </w:r>
      <w:r w:rsidR="009723E3" w:rsidRPr="009723E3">
        <w:rPr>
          <w:sz w:val="28"/>
          <w:szCs w:val="28"/>
        </w:rPr>
        <w:t>экономики администрации Петропавловского</w:t>
      </w:r>
      <w:r w:rsidR="00E5222B" w:rsidRPr="009723E3">
        <w:rPr>
          <w:sz w:val="28"/>
          <w:szCs w:val="28"/>
        </w:rPr>
        <w:t xml:space="preserve"> муниципального района </w:t>
      </w:r>
      <w:r w:rsidR="009723E3">
        <w:rPr>
          <w:sz w:val="28"/>
          <w:szCs w:val="28"/>
        </w:rPr>
        <w:t>(далее</w:t>
      </w:r>
      <w:r w:rsidR="00723B1F">
        <w:rPr>
          <w:sz w:val="28"/>
          <w:szCs w:val="28"/>
        </w:rPr>
        <w:t xml:space="preserve"> </w:t>
      </w:r>
      <w:r w:rsidR="009723E3">
        <w:rPr>
          <w:sz w:val="28"/>
          <w:szCs w:val="28"/>
        </w:rPr>
        <w:t xml:space="preserve">- регулирующий орган) </w:t>
      </w:r>
      <w:r w:rsidR="00E5222B" w:rsidRPr="009723E3">
        <w:rPr>
          <w:sz w:val="28"/>
          <w:szCs w:val="28"/>
        </w:rPr>
        <w:t xml:space="preserve">в соответствии с Порядком проведения оценки регулирующего воздействия проектом муниципальных нормативных правовых  актов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района, затрагивающие вопросы осуществления предпринимательской и инвестиционной  деятель</w:t>
      </w:r>
      <w:r w:rsidR="00723B1F">
        <w:rPr>
          <w:sz w:val="28"/>
          <w:szCs w:val="28"/>
        </w:rPr>
        <w:t>ности (да</w:t>
      </w:r>
      <w:r w:rsidR="00E5222B" w:rsidRPr="009723E3">
        <w:rPr>
          <w:sz w:val="28"/>
          <w:szCs w:val="28"/>
        </w:rPr>
        <w:t>лее</w:t>
      </w:r>
      <w:r w:rsidR="00723B1F">
        <w:rPr>
          <w:sz w:val="28"/>
          <w:szCs w:val="28"/>
        </w:rPr>
        <w:t xml:space="preserve"> </w:t>
      </w:r>
      <w:r w:rsidR="00E5222B" w:rsidRPr="009723E3">
        <w:rPr>
          <w:sz w:val="28"/>
          <w:szCs w:val="28"/>
        </w:rPr>
        <w:t xml:space="preserve">- Порядок), утвержденным постановлением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 от </w:t>
      </w:r>
      <w:r w:rsidR="009723E3" w:rsidRPr="009723E3">
        <w:rPr>
          <w:sz w:val="28"/>
          <w:szCs w:val="28"/>
        </w:rPr>
        <w:t>24.09</w:t>
      </w:r>
      <w:r w:rsidR="00E5222B" w:rsidRPr="009723E3">
        <w:rPr>
          <w:sz w:val="28"/>
          <w:szCs w:val="28"/>
        </w:rPr>
        <w:t>.201</w:t>
      </w:r>
      <w:r w:rsidR="009723E3" w:rsidRPr="009723E3">
        <w:rPr>
          <w:sz w:val="28"/>
          <w:szCs w:val="28"/>
        </w:rPr>
        <w:t>9</w:t>
      </w:r>
      <w:r w:rsidR="00E5222B" w:rsidRPr="009723E3">
        <w:rPr>
          <w:sz w:val="28"/>
          <w:szCs w:val="28"/>
        </w:rPr>
        <w:t>г. №3</w:t>
      </w:r>
      <w:r w:rsidR="009723E3" w:rsidRPr="009723E3">
        <w:rPr>
          <w:sz w:val="28"/>
          <w:szCs w:val="28"/>
        </w:rPr>
        <w:t>52</w:t>
      </w:r>
      <w:r w:rsidR="00E5222B" w:rsidRPr="009723E3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актов», </w:t>
      </w:r>
      <w:r w:rsidR="00E666D8" w:rsidRPr="009723E3">
        <w:rPr>
          <w:sz w:val="28"/>
          <w:szCs w:val="28"/>
        </w:rPr>
        <w:t>подготовил</w:t>
      </w:r>
      <w:r w:rsidR="00E5222B" w:rsidRPr="009723E3">
        <w:rPr>
          <w:sz w:val="28"/>
          <w:szCs w:val="28"/>
        </w:rPr>
        <w:t xml:space="preserve"> проект </w:t>
      </w:r>
      <w:r w:rsidR="00CE1B39" w:rsidRPr="009723E3">
        <w:rPr>
          <w:sz w:val="28"/>
          <w:szCs w:val="28"/>
        </w:rPr>
        <w:t>постановления</w:t>
      </w:r>
      <w:r w:rsidR="00E5222B" w:rsidRPr="009723E3">
        <w:rPr>
          <w:sz w:val="28"/>
          <w:szCs w:val="28"/>
        </w:rPr>
        <w:t xml:space="preserve"> </w:t>
      </w:r>
      <w:r w:rsidRPr="00F26D48">
        <w:rPr>
          <w:rFonts w:eastAsiaTheme="minorEastAsia"/>
          <w:sz w:val="28"/>
          <w:szCs w:val="28"/>
        </w:rPr>
        <w:t>«Об утверждении муниципальной программы «Укрепление общественного здоровья в Петропавловском муниципальном районе».</w:t>
      </w:r>
    </w:p>
    <w:p w:rsidR="003067B5" w:rsidRPr="003067B5" w:rsidRDefault="00F26D48" w:rsidP="00F26D48">
      <w:pPr>
        <w:spacing w:line="30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r w:rsidR="003067B5" w:rsidRPr="003067B5">
        <w:rPr>
          <w:rFonts w:eastAsiaTheme="minorEastAsia"/>
          <w:sz w:val="28"/>
          <w:szCs w:val="28"/>
        </w:rPr>
        <w:t>Разработчик</w:t>
      </w:r>
      <w:r w:rsidR="003067B5">
        <w:rPr>
          <w:rFonts w:eastAsiaTheme="minorEastAsia"/>
          <w:sz w:val="28"/>
          <w:szCs w:val="28"/>
        </w:rPr>
        <w:t>ом проекта нор</w:t>
      </w:r>
      <w:r w:rsidR="00170E25">
        <w:rPr>
          <w:rFonts w:eastAsiaTheme="minorEastAsia"/>
          <w:sz w:val="28"/>
          <w:szCs w:val="28"/>
        </w:rPr>
        <w:t>мативно-правового акта является</w:t>
      </w:r>
      <w:r w:rsidR="00DA62E3">
        <w:rPr>
          <w:rFonts w:eastAsiaTheme="minorEastAsia"/>
          <w:sz w:val="28"/>
          <w:szCs w:val="28"/>
        </w:rPr>
        <w:t xml:space="preserve"> отдел</w:t>
      </w:r>
      <w:r w:rsidR="00170E25">
        <w:rPr>
          <w:rFonts w:eastAsiaTheme="minorEastAsia"/>
          <w:sz w:val="28"/>
          <w:szCs w:val="28"/>
        </w:rPr>
        <w:t xml:space="preserve"> по образованию и молодежной политике</w:t>
      </w:r>
      <w:r w:rsidR="003067B5" w:rsidRPr="003067B5">
        <w:rPr>
          <w:rFonts w:eastAsiaTheme="minorEastAsia"/>
          <w:sz w:val="28"/>
          <w:szCs w:val="28"/>
        </w:rPr>
        <w:t xml:space="preserve"> администрации Петропавловского муниципального района</w:t>
      </w:r>
      <w:r w:rsidR="003067B5">
        <w:rPr>
          <w:rFonts w:eastAsiaTheme="minorEastAsia"/>
          <w:sz w:val="28"/>
          <w:szCs w:val="28"/>
        </w:rPr>
        <w:t xml:space="preserve">. </w:t>
      </w:r>
      <w:r w:rsidR="003067B5">
        <w:rPr>
          <w:sz w:val="28"/>
          <w:szCs w:val="28"/>
        </w:rPr>
        <w:t>Проект постановления направлен органом-разработчиком для подготовки настоящего заключения впервые.</w:t>
      </w:r>
    </w:p>
    <w:p w:rsidR="00C66C33" w:rsidRDefault="003067B5" w:rsidP="00965997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222B">
        <w:rPr>
          <w:sz w:val="28"/>
          <w:szCs w:val="28"/>
        </w:rPr>
        <w:t>П</w:t>
      </w:r>
      <w:r>
        <w:rPr>
          <w:sz w:val="28"/>
          <w:szCs w:val="28"/>
        </w:rPr>
        <w:t>о п</w:t>
      </w:r>
      <w:r w:rsidR="00E5222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="00E5222B">
        <w:rPr>
          <w:sz w:val="28"/>
          <w:szCs w:val="28"/>
        </w:rPr>
        <w:t xml:space="preserve"> </w:t>
      </w:r>
      <w:r w:rsidR="00CE1B3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проведены публичные консультации в период с 16.09.2024 г. по 27.09.2024 г. При проведении публичных консультаций предложений не поступило.</w:t>
      </w:r>
      <w:r w:rsidR="00C66C33" w:rsidRPr="00C66C33">
        <w:rPr>
          <w:sz w:val="28"/>
          <w:szCs w:val="28"/>
        </w:rPr>
        <w:t xml:space="preserve"> </w:t>
      </w:r>
    </w:p>
    <w:p w:rsidR="00E5222B" w:rsidRDefault="00E5222B" w:rsidP="002A3C22">
      <w:pPr>
        <w:widowControl w:val="0"/>
        <w:autoSpaceDE w:val="0"/>
        <w:autoSpaceDN w:val="0"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оценке регулирующего воздействия проекта </w:t>
      </w:r>
      <w:r w:rsidR="00C66C33">
        <w:rPr>
          <w:sz w:val="28"/>
          <w:szCs w:val="28"/>
        </w:rPr>
        <w:t>постановления</w:t>
      </w:r>
      <w:r w:rsidR="002A3C22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>на официальном сайте администрации</w:t>
      </w:r>
      <w:r w:rsidR="009723E3">
        <w:rPr>
          <w:sz w:val="28"/>
          <w:szCs w:val="28"/>
        </w:rPr>
        <w:t xml:space="preserve"> Петропавловского</w:t>
      </w:r>
      <w:r>
        <w:rPr>
          <w:sz w:val="28"/>
          <w:szCs w:val="28"/>
        </w:rPr>
        <w:t xml:space="preserve"> муниципального района</w:t>
      </w:r>
      <w:r w:rsidR="006271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="003D4D6D" w:rsidRPr="008D351C">
          <w:rPr>
            <w:rStyle w:val="a7"/>
            <w:sz w:val="28"/>
            <w:szCs w:val="28"/>
          </w:rPr>
          <w:t>https://petropavlovskij-r20.gosweb.gosuslugi.ru/deyatelnost/napravleniya-deyatelnosti/ekonomika-biznes-predprinimatelstvo/</w:t>
        </w:r>
      </w:hyperlink>
      <w:r w:rsidR="002A3C22">
        <w:rPr>
          <w:rStyle w:val="a7"/>
          <w:sz w:val="28"/>
          <w:szCs w:val="28"/>
        </w:rPr>
        <w:t xml:space="preserve"> </w:t>
      </w:r>
      <w:r w:rsidR="002A3C22" w:rsidRPr="002A3C22">
        <w:rPr>
          <w:rStyle w:val="a7"/>
          <w:color w:val="auto"/>
          <w:sz w:val="28"/>
          <w:szCs w:val="28"/>
          <w:u w:val="none"/>
        </w:rPr>
        <w:t>в разделе</w:t>
      </w:r>
      <w:r w:rsidR="002A3C22">
        <w:rPr>
          <w:rStyle w:val="a7"/>
          <w:color w:val="auto"/>
          <w:sz w:val="28"/>
          <w:szCs w:val="28"/>
          <w:u w:val="none"/>
        </w:rPr>
        <w:t xml:space="preserve"> «Оценка регулирующего воздействия».</w:t>
      </w:r>
    </w:p>
    <w:p w:rsidR="007F361D" w:rsidRDefault="002A3C22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основе проведенной оценки регулирующего воздействия проекта</w:t>
      </w:r>
      <w:r w:rsidR="007F361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с учетом информации</w:t>
      </w:r>
      <w:r w:rsidR="00682349" w:rsidRPr="0068234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представленной органом-разработчиком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сводном отчете сделаны следующие выводы: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</w:t>
      </w:r>
      <w:r>
        <w:rPr>
          <w:rFonts w:eastAsiaTheme="minorHAnsi"/>
          <w:sz w:val="28"/>
          <w:szCs w:val="28"/>
          <w:lang w:eastAsia="en-US"/>
        </w:rPr>
        <w:lastRenderedPageBreak/>
        <w:t>деятельности и бюджета Петропавловского муниципального района Воронежской области;</w:t>
      </w:r>
    </w:p>
    <w:p w:rsidR="00F23881" w:rsidRPr="000C6B23" w:rsidRDefault="00F23881" w:rsidP="00671BDC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утверждение постановления </w:t>
      </w:r>
      <w:r w:rsidR="00671BDC" w:rsidRPr="00F26D48">
        <w:rPr>
          <w:rFonts w:eastAsiaTheme="minorEastAsia"/>
          <w:sz w:val="28"/>
          <w:szCs w:val="28"/>
        </w:rPr>
        <w:t>«Об утверждении муниципальной программы «Укрепление общественного здоровья в Петропавловском муниципальном районе»</w:t>
      </w:r>
      <w:bookmarkStart w:id="0" w:name="_GoBack"/>
      <w:bookmarkEnd w:id="0"/>
      <w:r w:rsidR="005E5681">
        <w:rPr>
          <w:rFonts w:eastAsiaTheme="minorHAnsi"/>
          <w:sz w:val="28"/>
          <w:lang w:eastAsia="en-US"/>
        </w:rPr>
        <w:t xml:space="preserve"> на территории Петропавловского муниципального района Воронежской области является обоснованными и необходимыми мерами для благоприятных условий предпринимательской деятельности.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23881" w:rsidRPr="00682349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sz w:val="36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5222B" w:rsidRPr="00682349" w:rsidRDefault="00E5222B" w:rsidP="00E5222B">
      <w:pPr>
        <w:widowControl w:val="0"/>
        <w:autoSpaceDE w:val="0"/>
        <w:autoSpaceDN w:val="0"/>
        <w:rPr>
          <w:sz w:val="36"/>
          <w:szCs w:val="28"/>
        </w:rPr>
      </w:pPr>
    </w:p>
    <w:p w:rsidR="00E5222B" w:rsidRP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Default="00F23881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</w:t>
      </w:r>
      <w:r w:rsidR="00E5222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23E3">
        <w:rPr>
          <w:rFonts w:ascii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2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Л.Л. Нестеренко</w:t>
      </w:r>
    </w:p>
    <w:p w:rsidR="00C1654E" w:rsidRPr="00DD7102" w:rsidRDefault="009723E3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54E" w:rsidRPr="00DD7102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54E"/>
    <w:rsid w:val="00095B38"/>
    <w:rsid w:val="000C0573"/>
    <w:rsid w:val="000C6B23"/>
    <w:rsid w:val="00114906"/>
    <w:rsid w:val="001266B7"/>
    <w:rsid w:val="00170E25"/>
    <w:rsid w:val="001D7882"/>
    <w:rsid w:val="002A3C22"/>
    <w:rsid w:val="002B5525"/>
    <w:rsid w:val="002C4404"/>
    <w:rsid w:val="00304413"/>
    <w:rsid w:val="003067B5"/>
    <w:rsid w:val="00315079"/>
    <w:rsid w:val="0037317B"/>
    <w:rsid w:val="0039559A"/>
    <w:rsid w:val="003D4D6D"/>
    <w:rsid w:val="0044767B"/>
    <w:rsid w:val="00476D59"/>
    <w:rsid w:val="005E5681"/>
    <w:rsid w:val="00627189"/>
    <w:rsid w:val="00671BDC"/>
    <w:rsid w:val="00682349"/>
    <w:rsid w:val="006946EF"/>
    <w:rsid w:val="006D2A13"/>
    <w:rsid w:val="006D7F09"/>
    <w:rsid w:val="00723B1F"/>
    <w:rsid w:val="007F361D"/>
    <w:rsid w:val="0082139A"/>
    <w:rsid w:val="00965997"/>
    <w:rsid w:val="009723E3"/>
    <w:rsid w:val="009C17DE"/>
    <w:rsid w:val="009E067F"/>
    <w:rsid w:val="00A54F0D"/>
    <w:rsid w:val="00A75B08"/>
    <w:rsid w:val="00B2725F"/>
    <w:rsid w:val="00C1654E"/>
    <w:rsid w:val="00C24CEE"/>
    <w:rsid w:val="00C66C33"/>
    <w:rsid w:val="00C84DB9"/>
    <w:rsid w:val="00CE1B39"/>
    <w:rsid w:val="00DA62E3"/>
    <w:rsid w:val="00DD7102"/>
    <w:rsid w:val="00DF67A9"/>
    <w:rsid w:val="00E5222B"/>
    <w:rsid w:val="00E666D8"/>
    <w:rsid w:val="00EB07BF"/>
    <w:rsid w:val="00EF45A2"/>
    <w:rsid w:val="00F23881"/>
    <w:rsid w:val="00F2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000C"/>
  <w15:docId w15:val="{0169CCF5-1A66-4BFE-9591-BBF1961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0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7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D4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ovskij-r20.gosweb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34</cp:revision>
  <cp:lastPrinted>2024-11-18T11:22:00Z</cp:lastPrinted>
  <dcterms:created xsi:type="dcterms:W3CDTF">2019-09-06T06:45:00Z</dcterms:created>
  <dcterms:modified xsi:type="dcterms:W3CDTF">2024-11-18T12:11:00Z</dcterms:modified>
</cp:coreProperties>
</file>