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EA" w:rsidRPr="00EA40EA" w:rsidRDefault="00EA40EA" w:rsidP="00EA40EA">
      <w:pPr>
        <w:rPr>
          <w:rFonts w:ascii="Times New Roman" w:hAnsi="Times New Roman"/>
          <w:b/>
          <w:sz w:val="28"/>
          <w:szCs w:val="28"/>
        </w:rPr>
      </w:pPr>
      <w:r w:rsidRPr="00EA40EA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EA40EA" w:rsidRPr="00EA40EA" w:rsidRDefault="00EA40EA" w:rsidP="00EA40EA">
      <w:pPr>
        <w:rPr>
          <w:rFonts w:ascii="Times New Roman" w:hAnsi="Times New Roman"/>
          <w:b/>
          <w:sz w:val="28"/>
          <w:szCs w:val="28"/>
        </w:rPr>
      </w:pPr>
      <w:r w:rsidRPr="00EA40EA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EA40EA" w:rsidRPr="00EA40EA" w:rsidRDefault="00EA40EA" w:rsidP="00EA40EA">
      <w:pPr>
        <w:rPr>
          <w:rFonts w:ascii="Times New Roman" w:hAnsi="Times New Roman"/>
          <w:b/>
          <w:sz w:val="28"/>
          <w:szCs w:val="28"/>
        </w:rPr>
      </w:pPr>
    </w:p>
    <w:p w:rsidR="00EA40EA" w:rsidRPr="00EA40EA" w:rsidRDefault="00EA40EA" w:rsidP="00EA40E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EA40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A40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A40EA" w:rsidRPr="00EA40EA" w:rsidRDefault="00EA40EA" w:rsidP="00EA40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0EA" w:rsidRPr="00EA40EA" w:rsidRDefault="00EA40EA" w:rsidP="00EA40EA">
      <w:pPr>
        <w:widowControl w:val="0"/>
        <w:tabs>
          <w:tab w:val="left" w:leader="underscore" w:pos="3327"/>
        </w:tabs>
        <w:jc w:val="left"/>
        <w:rPr>
          <w:rFonts w:ascii="Times New Roman" w:hAnsi="Times New Roman"/>
          <w:spacing w:val="7"/>
          <w:sz w:val="24"/>
          <w:szCs w:val="24"/>
          <w:lang w:eastAsia="ru-RU"/>
        </w:rPr>
      </w:pPr>
      <w:r w:rsidRPr="00EA40EA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 xml:space="preserve">от    22.05.2024г.  </w:t>
      </w:r>
      <w:r w:rsidR="00227EE5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№ 2</w:t>
      </w:r>
    </w:p>
    <w:p w:rsidR="00EA40EA" w:rsidRPr="00EA40EA" w:rsidRDefault="00EA40EA" w:rsidP="00EA40EA">
      <w:pPr>
        <w:widowControl w:val="0"/>
        <w:jc w:val="left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EA40EA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proofErr w:type="gramEnd"/>
      <w:r w:rsidRPr="00EA40EA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 Петропавловка</w:t>
      </w:r>
    </w:p>
    <w:p w:rsidR="0037499B" w:rsidRPr="00350ECD" w:rsidRDefault="0037499B" w:rsidP="0037499B"/>
    <w:p w:rsidR="0037499B" w:rsidRPr="00350ECD" w:rsidRDefault="0037499B" w:rsidP="0037499B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B66584" w:rsidRPr="00EA40EA" w:rsidRDefault="00104F70" w:rsidP="00936509">
      <w:pPr>
        <w:pStyle w:val="2"/>
        <w:shd w:val="clear" w:color="auto" w:fill="auto"/>
        <w:spacing w:before="0" w:after="0" w:line="240" w:lineRule="auto"/>
        <w:ind w:right="3826"/>
        <w:jc w:val="both"/>
        <w:rPr>
          <w:sz w:val="28"/>
          <w:szCs w:val="28"/>
        </w:rPr>
      </w:pPr>
      <w:r w:rsidRPr="00EA40EA">
        <w:rPr>
          <w:sz w:val="28"/>
          <w:szCs w:val="28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</w:t>
      </w:r>
      <w:r w:rsidR="00227EE5">
        <w:rPr>
          <w:sz w:val="28"/>
          <w:szCs w:val="28"/>
        </w:rPr>
        <w:t xml:space="preserve">Петропавловского </w:t>
      </w:r>
      <w:r w:rsidRPr="00EA40EA">
        <w:rPr>
          <w:sz w:val="28"/>
          <w:szCs w:val="28"/>
        </w:rPr>
        <w:t xml:space="preserve"> муниципального района. </w:t>
      </w:r>
    </w:p>
    <w:p w:rsidR="00936509" w:rsidRPr="00350ECD" w:rsidRDefault="00936509" w:rsidP="0037499B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b/>
          <w:sz w:val="28"/>
          <w:szCs w:val="28"/>
          <w:u w:val="none"/>
        </w:rPr>
      </w:pPr>
    </w:p>
    <w:p w:rsidR="0037499B" w:rsidRPr="00350ECD" w:rsidRDefault="0037499B" w:rsidP="001E51F8">
      <w:pPr>
        <w:spacing w:line="312" w:lineRule="auto"/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r w:rsidR="00C00481">
        <w:rPr>
          <w:rStyle w:val="0pt"/>
          <w:rFonts w:eastAsia="Calibri"/>
          <w:sz w:val="28"/>
          <w:szCs w:val="28"/>
          <w:u w:val="none"/>
        </w:rPr>
        <w:t>Беспаловой И.Н.</w:t>
      </w:r>
      <w:r w:rsidR="00350ECD">
        <w:rPr>
          <w:rStyle w:val="0pt"/>
          <w:rFonts w:eastAsia="Calibri"/>
          <w:sz w:val="28"/>
          <w:szCs w:val="28"/>
          <w:u w:val="none"/>
        </w:rPr>
        <w:t xml:space="preserve">, </w:t>
      </w:r>
      <w:r w:rsidR="00C00481">
        <w:rPr>
          <w:rStyle w:val="0pt"/>
          <w:rFonts w:eastAsia="Calibri"/>
          <w:sz w:val="28"/>
          <w:szCs w:val="28"/>
          <w:u w:val="none"/>
        </w:rPr>
        <w:t>начальника отдела</w:t>
      </w:r>
      <w:r w:rsidR="00C00481" w:rsidRPr="00C00481">
        <w:rPr>
          <w:rStyle w:val="0pt"/>
          <w:rFonts w:eastAsia="Calibri"/>
          <w:sz w:val="28"/>
          <w:szCs w:val="28"/>
          <w:u w:val="none"/>
        </w:rPr>
        <w:t xml:space="preserve">  по организационно-правовой работе и информационной безопасности</w:t>
      </w:r>
      <w:r w:rsidR="00C00481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B52662" w:rsidRPr="00350ECD">
        <w:rPr>
          <w:rStyle w:val="0pt"/>
          <w:rFonts w:eastAsia="Calibri"/>
          <w:sz w:val="28"/>
          <w:szCs w:val="28"/>
          <w:u w:val="none"/>
        </w:rPr>
        <w:t>администрации</w:t>
      </w:r>
      <w:r w:rsidR="00D267CE">
        <w:rPr>
          <w:rStyle w:val="0pt"/>
          <w:rFonts w:eastAsia="Calibri"/>
          <w:sz w:val="28"/>
          <w:szCs w:val="28"/>
          <w:u w:val="none"/>
        </w:rPr>
        <w:t xml:space="preserve"> Петропавловского муниципального</w:t>
      </w:r>
      <w:r w:rsidR="00B52662"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B52662" w:rsidRPr="00936509">
        <w:rPr>
          <w:rStyle w:val="0pt"/>
          <w:rFonts w:eastAsia="Calibri"/>
          <w:sz w:val="28"/>
          <w:szCs w:val="28"/>
          <w:u w:val="none"/>
        </w:rPr>
        <w:t>района</w:t>
      </w:r>
      <w:r w:rsidR="000702D4" w:rsidRPr="00936509">
        <w:rPr>
          <w:rFonts w:ascii="Times New Roman" w:hAnsi="Times New Roman"/>
          <w:sz w:val="28"/>
          <w:szCs w:val="28"/>
        </w:rPr>
        <w:t xml:space="preserve"> </w:t>
      </w:r>
      <w:r w:rsidR="00DF51BC">
        <w:rPr>
          <w:rFonts w:ascii="Times New Roman" w:hAnsi="Times New Roman"/>
          <w:sz w:val="28"/>
          <w:szCs w:val="28"/>
        </w:rPr>
        <w:t xml:space="preserve"> </w:t>
      </w:r>
      <w:r w:rsidR="000702D4" w:rsidRPr="00936509">
        <w:rPr>
          <w:rFonts w:ascii="Times New Roman" w:hAnsi="Times New Roman"/>
          <w:sz w:val="28"/>
          <w:szCs w:val="28"/>
        </w:rPr>
        <w:t>«</w:t>
      </w:r>
      <w:r w:rsidR="00936509" w:rsidRPr="00936509">
        <w:rPr>
          <w:rFonts w:ascii="Times New Roman" w:hAnsi="Times New Roman"/>
          <w:sz w:val="28"/>
          <w:szCs w:val="28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</w:t>
      </w:r>
      <w:r w:rsidR="00227EE5">
        <w:rPr>
          <w:rFonts w:ascii="Times New Roman" w:hAnsi="Times New Roman"/>
          <w:sz w:val="28"/>
          <w:szCs w:val="28"/>
        </w:rPr>
        <w:t>Петропавловского</w:t>
      </w:r>
      <w:r w:rsidR="00B2441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52662" w:rsidRPr="00936509">
        <w:rPr>
          <w:rStyle w:val="0pt"/>
          <w:rFonts w:eastAsia="Calibri"/>
          <w:sz w:val="28"/>
          <w:szCs w:val="28"/>
          <w:u w:val="none"/>
        </w:rPr>
        <w:t>,</w:t>
      </w:r>
      <w:r w:rsidRPr="00936509">
        <w:rPr>
          <w:rStyle w:val="0pt"/>
          <w:rFonts w:eastAsia="Calibri"/>
          <w:sz w:val="28"/>
          <w:szCs w:val="28"/>
          <w:u w:val="none"/>
        </w:rPr>
        <w:t xml:space="preserve"> Совет по</w:t>
      </w:r>
      <w:r w:rsidR="00227EE5">
        <w:rPr>
          <w:rStyle w:val="0pt"/>
          <w:rFonts w:eastAsia="Calibri"/>
          <w:sz w:val="28"/>
          <w:szCs w:val="28"/>
          <w:u w:val="none"/>
        </w:rPr>
        <w:t xml:space="preserve"> противодействию коррупции в Петропавловском </w:t>
      </w:r>
      <w:r w:rsidR="001B04E5">
        <w:rPr>
          <w:rStyle w:val="0pt"/>
          <w:rFonts w:eastAsia="Calibri"/>
          <w:sz w:val="28"/>
          <w:szCs w:val="28"/>
          <w:u w:val="none"/>
        </w:rPr>
        <w:t xml:space="preserve"> муниципальном районе</w:t>
      </w:r>
      <w:r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r w:rsidRPr="008158C0">
        <w:rPr>
          <w:rStyle w:val="0pt"/>
          <w:rFonts w:eastAsia="Calibri"/>
          <w:sz w:val="28"/>
          <w:szCs w:val="28"/>
          <w:u w:val="none"/>
        </w:rPr>
        <w:t>решил:</w:t>
      </w:r>
    </w:p>
    <w:p w:rsidR="00B52662" w:rsidRPr="00350ECD" w:rsidRDefault="0037499B" w:rsidP="001E51F8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1. </w:t>
      </w:r>
      <w:r w:rsidR="00936509"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r w:rsidR="00C00481">
        <w:rPr>
          <w:rFonts w:ascii="Times New Roman" w:hAnsi="Times New Roman"/>
          <w:color w:val="000000"/>
          <w:spacing w:val="3"/>
          <w:sz w:val="28"/>
          <w:szCs w:val="28"/>
        </w:rPr>
        <w:t>Беспаловой И.Н.</w:t>
      </w:r>
      <w:r w:rsidR="00936509" w:rsidRPr="00E576AB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C00481">
        <w:rPr>
          <w:rStyle w:val="0pt"/>
          <w:rFonts w:eastAsia="Calibri"/>
          <w:sz w:val="28"/>
          <w:szCs w:val="28"/>
          <w:u w:val="none"/>
        </w:rPr>
        <w:t>начальника отдела</w:t>
      </w:r>
      <w:r w:rsidR="00C00481" w:rsidRPr="00C00481">
        <w:rPr>
          <w:rStyle w:val="0pt"/>
          <w:rFonts w:eastAsia="Calibri"/>
          <w:sz w:val="28"/>
          <w:szCs w:val="28"/>
          <w:u w:val="none"/>
        </w:rPr>
        <w:t xml:space="preserve">  по организационно-правовой работе и информационной безопасности</w:t>
      </w:r>
      <w:r w:rsidR="00C00481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C00481" w:rsidRPr="00350ECD">
        <w:rPr>
          <w:rStyle w:val="0pt"/>
          <w:rFonts w:eastAsia="Calibri"/>
          <w:sz w:val="28"/>
          <w:szCs w:val="28"/>
          <w:u w:val="none"/>
        </w:rPr>
        <w:t>администрации</w:t>
      </w:r>
      <w:r w:rsidR="00C00481">
        <w:rPr>
          <w:rStyle w:val="0pt"/>
          <w:rFonts w:eastAsia="Calibri"/>
          <w:sz w:val="28"/>
          <w:szCs w:val="28"/>
          <w:u w:val="none"/>
        </w:rPr>
        <w:t xml:space="preserve"> Петропавловского муниципального</w:t>
      </w:r>
      <w:r w:rsidR="00C00481"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C00481" w:rsidRPr="00936509">
        <w:rPr>
          <w:rStyle w:val="0pt"/>
          <w:rFonts w:eastAsia="Calibri"/>
          <w:sz w:val="28"/>
          <w:szCs w:val="28"/>
          <w:u w:val="none"/>
        </w:rPr>
        <w:t>района</w:t>
      </w:r>
      <w:bookmarkStart w:id="0" w:name="_GoBack"/>
      <w:bookmarkEnd w:id="0"/>
      <w:r w:rsidR="00936509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="00936509" w:rsidRPr="00E576AB">
        <w:rPr>
          <w:rFonts w:ascii="Times New Roman" w:hAnsi="Times New Roman"/>
          <w:sz w:val="28"/>
          <w:szCs w:val="28"/>
        </w:rPr>
        <w:t xml:space="preserve"> принять к сведению</w:t>
      </w:r>
      <w:r w:rsidR="00B52662" w:rsidRPr="00350ECD">
        <w:rPr>
          <w:rFonts w:ascii="Times New Roman" w:hAnsi="Times New Roman"/>
          <w:sz w:val="28"/>
          <w:szCs w:val="28"/>
        </w:rPr>
        <w:t>.</w:t>
      </w:r>
    </w:p>
    <w:p w:rsidR="00137307" w:rsidRDefault="0037499B" w:rsidP="001E51F8">
      <w:pPr>
        <w:pStyle w:val="2"/>
        <w:shd w:val="clear" w:color="auto" w:fill="auto"/>
        <w:spacing w:before="0" w:after="0" w:line="312" w:lineRule="auto"/>
        <w:ind w:firstLine="567"/>
        <w:jc w:val="both"/>
        <w:rPr>
          <w:sz w:val="28"/>
          <w:szCs w:val="28"/>
        </w:rPr>
      </w:pPr>
      <w:r w:rsidRPr="00350ECD">
        <w:rPr>
          <w:rStyle w:val="0pt"/>
          <w:sz w:val="28"/>
          <w:szCs w:val="28"/>
          <w:u w:val="none"/>
        </w:rPr>
        <w:t xml:space="preserve">2. </w:t>
      </w:r>
      <w:r w:rsidR="00936509">
        <w:rPr>
          <w:sz w:val="28"/>
          <w:szCs w:val="28"/>
        </w:rPr>
        <w:t xml:space="preserve">Отделу </w:t>
      </w:r>
      <w:r w:rsidR="00C029A2" w:rsidRPr="00C029A2">
        <w:rPr>
          <w:sz w:val="28"/>
          <w:szCs w:val="28"/>
        </w:rPr>
        <w:t xml:space="preserve"> по организационно-правовой работе и информационной безопасности </w:t>
      </w:r>
      <w:r w:rsidR="00C029A2">
        <w:rPr>
          <w:sz w:val="28"/>
          <w:szCs w:val="28"/>
        </w:rPr>
        <w:t>администрации Петропавловского</w:t>
      </w:r>
      <w:r w:rsidR="00936509">
        <w:rPr>
          <w:sz w:val="28"/>
          <w:szCs w:val="28"/>
        </w:rPr>
        <w:t xml:space="preserve"> му</w:t>
      </w:r>
      <w:r w:rsidR="00D843E3">
        <w:rPr>
          <w:sz w:val="28"/>
          <w:szCs w:val="28"/>
        </w:rPr>
        <w:t>ниципального района (Беспалова И.Н.</w:t>
      </w:r>
      <w:r w:rsidR="00936509">
        <w:rPr>
          <w:sz w:val="28"/>
          <w:szCs w:val="28"/>
        </w:rPr>
        <w:t>)</w:t>
      </w:r>
      <w:r w:rsidR="00137307">
        <w:rPr>
          <w:sz w:val="28"/>
          <w:szCs w:val="28"/>
        </w:rPr>
        <w:t>:</w:t>
      </w:r>
    </w:p>
    <w:p w:rsidR="00DA6057" w:rsidRDefault="00137307" w:rsidP="001E51F8">
      <w:pPr>
        <w:pStyle w:val="2"/>
        <w:shd w:val="clear" w:color="auto" w:fill="auto"/>
        <w:spacing w:before="0" w:after="0" w:line="312" w:lineRule="auto"/>
        <w:ind w:firstLine="567"/>
        <w:jc w:val="both"/>
        <w:rPr>
          <w:rStyle w:val="0pt"/>
          <w:sz w:val="28"/>
          <w:szCs w:val="28"/>
          <w:u w:val="none"/>
        </w:rPr>
      </w:pPr>
      <w:r>
        <w:rPr>
          <w:sz w:val="28"/>
          <w:szCs w:val="28"/>
        </w:rPr>
        <w:t>2.1.</w:t>
      </w:r>
      <w:r w:rsidR="00936509">
        <w:rPr>
          <w:sz w:val="28"/>
          <w:szCs w:val="28"/>
        </w:rPr>
        <w:t xml:space="preserve"> </w:t>
      </w:r>
      <w:r w:rsidR="00B33B3A">
        <w:rPr>
          <w:sz w:val="28"/>
          <w:szCs w:val="28"/>
        </w:rPr>
        <w:t xml:space="preserve">Продолжить </w:t>
      </w:r>
      <w:r w:rsidR="00936509">
        <w:rPr>
          <w:sz w:val="28"/>
          <w:szCs w:val="28"/>
        </w:rPr>
        <w:t xml:space="preserve">работу </w:t>
      </w:r>
      <w:r w:rsidR="00B33B3A">
        <w:rPr>
          <w:sz w:val="28"/>
          <w:szCs w:val="28"/>
        </w:rPr>
        <w:t xml:space="preserve">по обучению </w:t>
      </w:r>
      <w:r w:rsidR="00936509">
        <w:rPr>
          <w:sz w:val="28"/>
          <w:szCs w:val="28"/>
        </w:rPr>
        <w:t>муниципальны</w:t>
      </w:r>
      <w:r w:rsidR="00B33B3A">
        <w:rPr>
          <w:sz w:val="28"/>
          <w:szCs w:val="28"/>
        </w:rPr>
        <w:t>х</w:t>
      </w:r>
      <w:r w:rsidR="00936509">
        <w:rPr>
          <w:sz w:val="28"/>
          <w:szCs w:val="28"/>
        </w:rPr>
        <w:t xml:space="preserve"> служащи</w:t>
      </w:r>
      <w:r w:rsidR="00B33B3A">
        <w:rPr>
          <w:sz w:val="28"/>
          <w:szCs w:val="28"/>
        </w:rPr>
        <w:t>х</w:t>
      </w:r>
      <w:r w:rsidR="00936509">
        <w:rPr>
          <w:sz w:val="28"/>
          <w:szCs w:val="28"/>
        </w:rPr>
        <w:t xml:space="preserve"> органов мест</w:t>
      </w:r>
      <w:r w:rsidR="006F690D">
        <w:rPr>
          <w:sz w:val="28"/>
          <w:szCs w:val="28"/>
        </w:rPr>
        <w:t>ного самоуправления Петропавловского</w:t>
      </w:r>
      <w:r w:rsidR="00936509">
        <w:rPr>
          <w:sz w:val="28"/>
          <w:szCs w:val="28"/>
        </w:rPr>
        <w:t xml:space="preserve"> муниципального района, депутат</w:t>
      </w:r>
      <w:r w:rsidR="00B33B3A">
        <w:rPr>
          <w:sz w:val="28"/>
          <w:szCs w:val="28"/>
        </w:rPr>
        <w:t>ов</w:t>
      </w:r>
      <w:r w:rsidR="00936509">
        <w:rPr>
          <w:sz w:val="28"/>
          <w:szCs w:val="28"/>
        </w:rPr>
        <w:t xml:space="preserve"> представительных органов местного самоуправления района, руководител</w:t>
      </w:r>
      <w:r w:rsidR="00B33B3A">
        <w:rPr>
          <w:sz w:val="28"/>
          <w:szCs w:val="28"/>
        </w:rPr>
        <w:t>ей</w:t>
      </w:r>
      <w:r w:rsidR="00936509">
        <w:rPr>
          <w:sz w:val="28"/>
          <w:szCs w:val="28"/>
        </w:rPr>
        <w:t xml:space="preserve"> подведомственных учреждений</w:t>
      </w:r>
      <w:r>
        <w:rPr>
          <w:sz w:val="28"/>
          <w:szCs w:val="28"/>
        </w:rPr>
        <w:t xml:space="preserve"> района</w:t>
      </w:r>
      <w:r w:rsidR="00B33B3A">
        <w:rPr>
          <w:sz w:val="28"/>
          <w:szCs w:val="28"/>
        </w:rPr>
        <w:t xml:space="preserve"> по заполнению сведений о доходах, расходах, об имуществе и обязательствах имущественного характера</w:t>
      </w:r>
      <w:r w:rsidR="000702D4" w:rsidRPr="00350ECD">
        <w:rPr>
          <w:rStyle w:val="0pt"/>
          <w:sz w:val="28"/>
          <w:szCs w:val="28"/>
          <w:u w:val="none"/>
        </w:rPr>
        <w:t>.</w:t>
      </w:r>
    </w:p>
    <w:p w:rsidR="00137307" w:rsidRDefault="00137307" w:rsidP="001E51F8">
      <w:pPr>
        <w:pStyle w:val="2"/>
        <w:shd w:val="clear" w:color="auto" w:fill="auto"/>
        <w:spacing w:before="0" w:after="0" w:line="312" w:lineRule="auto"/>
        <w:ind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  <w:u w:val="none"/>
        </w:rPr>
        <w:t xml:space="preserve">2.2. </w:t>
      </w:r>
      <w:proofErr w:type="gramStart"/>
      <w:r w:rsidR="00B66584">
        <w:rPr>
          <w:rStyle w:val="0pt"/>
          <w:sz w:val="28"/>
          <w:szCs w:val="28"/>
          <w:u w:val="none"/>
        </w:rPr>
        <w:t xml:space="preserve">Продолжить работу по проведению анализа </w:t>
      </w:r>
      <w:r w:rsidRPr="00C2335B">
        <w:rPr>
          <w:sz w:val="28"/>
          <w:szCs w:val="28"/>
        </w:rPr>
        <w:t>и провер</w:t>
      </w:r>
      <w:r w:rsidR="00B66584">
        <w:rPr>
          <w:sz w:val="28"/>
          <w:szCs w:val="28"/>
        </w:rPr>
        <w:t>ки</w:t>
      </w:r>
      <w:r w:rsidRPr="00C2335B">
        <w:rPr>
          <w:sz w:val="28"/>
          <w:szCs w:val="28"/>
        </w:rPr>
        <w:t xml:space="preserve"> сведени</w:t>
      </w:r>
      <w:r w:rsidR="00B66584">
        <w:rPr>
          <w:sz w:val="28"/>
          <w:szCs w:val="28"/>
        </w:rPr>
        <w:t>й</w:t>
      </w:r>
      <w:r w:rsidRPr="00C2335B">
        <w:rPr>
          <w:sz w:val="28"/>
          <w:szCs w:val="28"/>
        </w:rPr>
        <w:t xml:space="preserve"> о доходах, расходах, об имуществе и обязательствах имущественного </w:t>
      </w:r>
      <w:r w:rsidRPr="00C2335B">
        <w:rPr>
          <w:sz w:val="28"/>
          <w:szCs w:val="28"/>
        </w:rPr>
        <w:lastRenderedPageBreak/>
        <w:t>характера представляемых гражданами, претендующими на замещение должностей муниципальной службы, должность руководителя муниципального учреждения района, а также по приему, проверке сведений, представленных руководителем муниципального учреждения, о своих доходах, об имуществе и обязательства имущественного характера и о доходах, об имуществе и обязательствах имущественного характера своих супруга</w:t>
      </w:r>
      <w:proofErr w:type="gramEnd"/>
      <w:r w:rsidRPr="00C2335B">
        <w:rPr>
          <w:sz w:val="28"/>
          <w:szCs w:val="28"/>
        </w:rPr>
        <w:t xml:space="preserve"> (супруги) и несовершеннолетних детей</w:t>
      </w:r>
      <w:r>
        <w:rPr>
          <w:sz w:val="28"/>
          <w:szCs w:val="28"/>
        </w:rPr>
        <w:t>.</w:t>
      </w:r>
    </w:p>
    <w:p w:rsidR="00137307" w:rsidRDefault="00137307" w:rsidP="001E51F8">
      <w:pPr>
        <w:pStyle w:val="2"/>
        <w:shd w:val="clear" w:color="auto" w:fill="auto"/>
        <w:spacing w:before="0" w:after="0" w:line="312" w:lineRule="auto"/>
        <w:ind w:firstLine="567"/>
        <w:jc w:val="both"/>
        <w:rPr>
          <w:sz w:val="28"/>
          <w:szCs w:val="28"/>
          <w:lang w:eastAsia="ar-SA"/>
        </w:rPr>
      </w:pPr>
      <w:r>
        <w:rPr>
          <w:rStyle w:val="0pt"/>
          <w:sz w:val="28"/>
          <w:szCs w:val="28"/>
          <w:u w:val="none"/>
        </w:rPr>
        <w:t xml:space="preserve">2.3. Ежегодно до 01 июля проводить </w:t>
      </w:r>
      <w:r w:rsidRPr="00C2335B">
        <w:rPr>
          <w:sz w:val="28"/>
          <w:szCs w:val="28"/>
        </w:rPr>
        <w:t>ретроспективный анализ представленных муниципальными служащими сведений о доходах, расходах, об имуществе и обязательствах имущественного характера по сравнению с предыдущим годом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р</w:t>
      </w:r>
      <w:r w:rsidRPr="00C2335B">
        <w:rPr>
          <w:sz w:val="28"/>
          <w:szCs w:val="28"/>
          <w:lang w:eastAsia="ar-SA"/>
        </w:rPr>
        <w:t>уководствуясь методическими рекомендациями Министерства труда и социальной защиты Российской Федерации</w:t>
      </w:r>
      <w:r>
        <w:rPr>
          <w:sz w:val="28"/>
          <w:szCs w:val="28"/>
          <w:lang w:eastAsia="ar-SA"/>
        </w:rPr>
        <w:t>.</w:t>
      </w:r>
    </w:p>
    <w:p w:rsidR="00A80B58" w:rsidRDefault="00A80B58" w:rsidP="001E51F8">
      <w:pPr>
        <w:pStyle w:val="2"/>
        <w:shd w:val="clear" w:color="auto" w:fill="auto"/>
        <w:spacing w:before="0" w:after="0" w:line="312" w:lineRule="auto"/>
        <w:ind w:firstLine="567"/>
        <w:jc w:val="both"/>
        <w:rPr>
          <w:sz w:val="28"/>
          <w:szCs w:val="28"/>
          <w:lang w:eastAsia="ar-SA"/>
        </w:rPr>
      </w:pPr>
    </w:p>
    <w:p w:rsidR="0079634F" w:rsidRPr="0079634F" w:rsidRDefault="0079634F" w:rsidP="0049374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9634F">
        <w:rPr>
          <w:rFonts w:ascii="Times New Roman" w:hAnsi="Times New Roman"/>
          <w:sz w:val="28"/>
          <w:szCs w:val="28"/>
        </w:rPr>
        <w:t xml:space="preserve">Заместитель председателя   Совета </w:t>
      </w:r>
    </w:p>
    <w:p w:rsidR="0079634F" w:rsidRPr="0079634F" w:rsidRDefault="0079634F" w:rsidP="0049374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9634F">
        <w:rPr>
          <w:rFonts w:ascii="Times New Roman" w:hAnsi="Times New Roman"/>
          <w:sz w:val="28"/>
          <w:szCs w:val="28"/>
        </w:rPr>
        <w:t xml:space="preserve">по  противодействию коррупции </w:t>
      </w:r>
    </w:p>
    <w:p w:rsidR="00137307" w:rsidRDefault="0079634F" w:rsidP="0049374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9634F">
        <w:rPr>
          <w:rFonts w:ascii="Times New Roman" w:hAnsi="Times New Roman"/>
          <w:sz w:val="28"/>
          <w:szCs w:val="28"/>
        </w:rPr>
        <w:t>в Петропавловском муниципальном районе</w:t>
      </w:r>
      <w:r w:rsidRPr="0079634F">
        <w:rPr>
          <w:rFonts w:ascii="Times New Roman" w:hAnsi="Times New Roman"/>
          <w:sz w:val="28"/>
          <w:szCs w:val="28"/>
        </w:rPr>
        <w:tab/>
      </w:r>
      <w:r w:rsidRPr="007963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9634F">
        <w:rPr>
          <w:rFonts w:ascii="Times New Roman" w:hAnsi="Times New Roman"/>
          <w:sz w:val="28"/>
          <w:szCs w:val="28"/>
        </w:rPr>
        <w:t xml:space="preserve">        </w:t>
      </w:r>
      <w:r w:rsidR="0049374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9634F">
        <w:rPr>
          <w:rFonts w:ascii="Times New Roman" w:hAnsi="Times New Roman"/>
          <w:sz w:val="28"/>
          <w:szCs w:val="28"/>
        </w:rPr>
        <w:t>М.Н.Криулина</w:t>
      </w:r>
      <w:proofErr w:type="spellEnd"/>
    </w:p>
    <w:p w:rsidR="0079634F" w:rsidRPr="00350ECD" w:rsidRDefault="0079634F" w:rsidP="002B6F51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9634F" w:rsidRPr="00350ECD" w:rsidSect="00137307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469A"/>
    <w:multiLevelType w:val="multilevel"/>
    <w:tmpl w:val="95C6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B"/>
    <w:rsid w:val="00012DF4"/>
    <w:rsid w:val="000505E9"/>
    <w:rsid w:val="00061AB5"/>
    <w:rsid w:val="000620A4"/>
    <w:rsid w:val="00062F77"/>
    <w:rsid w:val="000702D4"/>
    <w:rsid w:val="000D1B6B"/>
    <w:rsid w:val="0010331E"/>
    <w:rsid w:val="00104F70"/>
    <w:rsid w:val="00126D57"/>
    <w:rsid w:val="00137307"/>
    <w:rsid w:val="00141681"/>
    <w:rsid w:val="001555A9"/>
    <w:rsid w:val="00164200"/>
    <w:rsid w:val="001968F1"/>
    <w:rsid w:val="0019768B"/>
    <w:rsid w:val="001B04E5"/>
    <w:rsid w:val="001B1034"/>
    <w:rsid w:val="001D784D"/>
    <w:rsid w:val="001E0CB3"/>
    <w:rsid w:val="001E51F8"/>
    <w:rsid w:val="00225F7B"/>
    <w:rsid w:val="00227EE5"/>
    <w:rsid w:val="00230F6F"/>
    <w:rsid w:val="00231E1E"/>
    <w:rsid w:val="0023381C"/>
    <w:rsid w:val="002726E8"/>
    <w:rsid w:val="002B6F51"/>
    <w:rsid w:val="002C5559"/>
    <w:rsid w:val="002E4D48"/>
    <w:rsid w:val="003147B3"/>
    <w:rsid w:val="003376EC"/>
    <w:rsid w:val="00350ECD"/>
    <w:rsid w:val="0037359C"/>
    <w:rsid w:val="0037499B"/>
    <w:rsid w:val="00383328"/>
    <w:rsid w:val="003E0722"/>
    <w:rsid w:val="0042178C"/>
    <w:rsid w:val="0049374B"/>
    <w:rsid w:val="004D19B4"/>
    <w:rsid w:val="00500DBE"/>
    <w:rsid w:val="00507204"/>
    <w:rsid w:val="005119F2"/>
    <w:rsid w:val="005268DC"/>
    <w:rsid w:val="00552D1D"/>
    <w:rsid w:val="005671E9"/>
    <w:rsid w:val="005F57BE"/>
    <w:rsid w:val="006304CC"/>
    <w:rsid w:val="006407E3"/>
    <w:rsid w:val="006920AF"/>
    <w:rsid w:val="006B61B8"/>
    <w:rsid w:val="006D6946"/>
    <w:rsid w:val="006F690D"/>
    <w:rsid w:val="0077129E"/>
    <w:rsid w:val="0079634F"/>
    <w:rsid w:val="007C6B84"/>
    <w:rsid w:val="007D3278"/>
    <w:rsid w:val="007E1B8E"/>
    <w:rsid w:val="00806BCB"/>
    <w:rsid w:val="00815674"/>
    <w:rsid w:val="008158C0"/>
    <w:rsid w:val="008342A0"/>
    <w:rsid w:val="00877746"/>
    <w:rsid w:val="008C095C"/>
    <w:rsid w:val="008D7C62"/>
    <w:rsid w:val="0091583A"/>
    <w:rsid w:val="00936509"/>
    <w:rsid w:val="009505FB"/>
    <w:rsid w:val="00A17DB6"/>
    <w:rsid w:val="00A2395F"/>
    <w:rsid w:val="00A27156"/>
    <w:rsid w:val="00A80B58"/>
    <w:rsid w:val="00A8261C"/>
    <w:rsid w:val="00AA0315"/>
    <w:rsid w:val="00B24414"/>
    <w:rsid w:val="00B27A8D"/>
    <w:rsid w:val="00B33B3A"/>
    <w:rsid w:val="00B511BC"/>
    <w:rsid w:val="00B52662"/>
    <w:rsid w:val="00B66584"/>
    <w:rsid w:val="00B802C7"/>
    <w:rsid w:val="00BC6012"/>
    <w:rsid w:val="00C00481"/>
    <w:rsid w:val="00C029A2"/>
    <w:rsid w:val="00C3616E"/>
    <w:rsid w:val="00C51961"/>
    <w:rsid w:val="00CC4B56"/>
    <w:rsid w:val="00D033FE"/>
    <w:rsid w:val="00D267CE"/>
    <w:rsid w:val="00D26E97"/>
    <w:rsid w:val="00D27904"/>
    <w:rsid w:val="00D5346A"/>
    <w:rsid w:val="00D843E3"/>
    <w:rsid w:val="00DA6057"/>
    <w:rsid w:val="00DB12B6"/>
    <w:rsid w:val="00DF51BC"/>
    <w:rsid w:val="00E410EE"/>
    <w:rsid w:val="00E47974"/>
    <w:rsid w:val="00E810ED"/>
    <w:rsid w:val="00E92EE6"/>
    <w:rsid w:val="00E956DC"/>
    <w:rsid w:val="00EA40EA"/>
    <w:rsid w:val="00EA7E49"/>
    <w:rsid w:val="00F03983"/>
    <w:rsid w:val="00F23EAF"/>
    <w:rsid w:val="00F32F1C"/>
    <w:rsid w:val="00F6314B"/>
    <w:rsid w:val="00F92C04"/>
    <w:rsid w:val="00FA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499B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7499B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7499B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7499B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7499B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74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361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6E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68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4D19B4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6D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499B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7499B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7499B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7499B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7499B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74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361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6E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68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4D19B4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6D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C7D1-A8A5-4E71-A976-F45EEE89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Леонова Юлия</cp:lastModifiedBy>
  <cp:revision>48</cp:revision>
  <cp:lastPrinted>2016-12-20T11:13:00Z</cp:lastPrinted>
  <dcterms:created xsi:type="dcterms:W3CDTF">2024-05-21T07:13:00Z</dcterms:created>
  <dcterms:modified xsi:type="dcterms:W3CDTF">2024-05-21T12:43:00Z</dcterms:modified>
</cp:coreProperties>
</file>